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7DAE" w14:textId="03C93917" w:rsidR="00253446" w:rsidRPr="00253446" w:rsidRDefault="00253446" w:rsidP="00253446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253446">
        <w:rPr>
          <w:rFonts w:eastAsia="Times New Roman" w:cstheme="minorHAnsi"/>
          <w:b/>
          <w:bCs/>
          <w:lang w:eastAsia="cs-CZ"/>
        </w:rPr>
        <w:t xml:space="preserve">Vyhláška č. 589/2020 Sb., </w:t>
      </w:r>
      <w:r w:rsidRPr="00253446">
        <w:rPr>
          <w:rFonts w:eastAsia="Times New Roman" w:cstheme="minorHAnsi"/>
          <w:b/>
          <w:bCs/>
          <w:color w:val="000000"/>
          <w:lang w:eastAsia="cs-CZ"/>
        </w:rPr>
        <w:t>o změně sazby základní náhrady za používání silničních motorových vozidel</w:t>
      </w:r>
    </w:p>
    <w:p w14:paraId="4D3E67F5" w14:textId="7777777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b/>
          <w:bCs/>
          <w:color w:val="000000"/>
          <w:lang w:eastAsia="cs-CZ"/>
        </w:rPr>
        <w:t>a stravného a o stanovení průměrné ceny pohonných hmot pro účely poskytování cestovních náhrad</w:t>
      </w:r>
    </w:p>
    <w:p w14:paraId="6E2703A2" w14:textId="5BEB69CC" w:rsidR="00253446" w:rsidRPr="00253446" w:rsidRDefault="00253446" w:rsidP="00253446">
      <w:pPr>
        <w:spacing w:after="0" w:line="240" w:lineRule="auto"/>
        <w:rPr>
          <w:rFonts w:eastAsia="Times New Roman" w:cstheme="minorHAnsi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br/>
        <w:t>Ministerstvo práce a sociálních věcí stanoví podle § 189 odst. 1 zákona č. 262/2006 Sb., zákoník práce:</w:t>
      </w:r>
      <w:r w:rsidRPr="00253446">
        <w:rPr>
          <w:rFonts w:eastAsia="Times New Roman" w:cstheme="minorHAnsi"/>
          <w:color w:val="000000"/>
          <w:lang w:eastAsia="cs-CZ"/>
        </w:rPr>
        <w:br/>
      </w:r>
    </w:p>
    <w:p w14:paraId="69C351B0" w14:textId="7777777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§ 1</w:t>
      </w:r>
    </w:p>
    <w:p w14:paraId="0521C640" w14:textId="714695E4" w:rsidR="00253446" w:rsidRPr="00253446" w:rsidRDefault="00253446" w:rsidP="00253446">
      <w:pPr>
        <w:spacing w:after="0" w:line="240" w:lineRule="auto"/>
        <w:rPr>
          <w:rFonts w:eastAsia="Times New Roman" w:cstheme="minorHAnsi"/>
          <w:lang w:eastAsia="cs-CZ"/>
        </w:rPr>
      </w:pPr>
    </w:p>
    <w:p w14:paraId="72602432" w14:textId="31B40F74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b/>
          <w:bCs/>
          <w:color w:val="000000"/>
          <w:lang w:eastAsia="cs-CZ"/>
        </w:rPr>
        <w:t>Sazba základní náhrady za používání silničních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b/>
          <w:bCs/>
          <w:color w:val="000000"/>
          <w:lang w:eastAsia="cs-CZ"/>
        </w:rPr>
        <w:t>motorových vozidel</w:t>
      </w:r>
    </w:p>
    <w:p w14:paraId="6C4E8DC6" w14:textId="29FFA35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br/>
        <w:t>Sazba základní náhrady za 1 km jízdy podle § 157 odst. 4 zákoníku práce činí nejméně u</w:t>
      </w:r>
      <w:r w:rsidRPr="00253446">
        <w:rPr>
          <w:rFonts w:eastAsia="Times New Roman" w:cstheme="minorHAnsi"/>
          <w:color w:val="000000"/>
          <w:lang w:eastAsia="cs-CZ"/>
        </w:rPr>
        <w:br/>
        <w:t>a)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jednostopých vozidel a tříkolek 1,20 Kč,</w:t>
      </w:r>
    </w:p>
    <w:p w14:paraId="089589E6" w14:textId="1C458499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b)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osobních silničních motorových vozidel 4,40 Kč.</w:t>
      </w:r>
      <w:r w:rsidRPr="00253446">
        <w:rPr>
          <w:rFonts w:eastAsia="Times New Roman" w:cstheme="minorHAnsi"/>
          <w:color w:val="000000"/>
          <w:lang w:eastAsia="cs-CZ"/>
        </w:rPr>
        <w:br/>
      </w:r>
    </w:p>
    <w:p w14:paraId="6BD7FD24" w14:textId="7777777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b/>
          <w:bCs/>
          <w:color w:val="000000"/>
          <w:lang w:eastAsia="cs-CZ"/>
        </w:rPr>
        <w:t>Stravné</w:t>
      </w:r>
    </w:p>
    <w:p w14:paraId="58173DF2" w14:textId="31FCAA1D" w:rsidR="00253446" w:rsidRPr="00253446" w:rsidRDefault="00253446" w:rsidP="00253446">
      <w:pPr>
        <w:spacing w:after="0" w:line="240" w:lineRule="auto"/>
        <w:rPr>
          <w:rFonts w:eastAsia="Times New Roman" w:cstheme="minorHAnsi"/>
          <w:lang w:eastAsia="cs-CZ"/>
        </w:rPr>
      </w:pPr>
    </w:p>
    <w:p w14:paraId="0EB04E19" w14:textId="7777777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§ 2</w:t>
      </w:r>
    </w:p>
    <w:p w14:paraId="772F193D" w14:textId="452BB21D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Za každý kalendářní den pracovní cesty přísluší zaměstnanci stravné podle § 163 odst. 1 zákoníku práce nejméně ve výši</w:t>
      </w:r>
      <w:r w:rsidRPr="00253446">
        <w:rPr>
          <w:rFonts w:eastAsia="Times New Roman" w:cstheme="minorHAnsi"/>
          <w:color w:val="000000"/>
          <w:lang w:eastAsia="cs-CZ"/>
        </w:rPr>
        <w:br/>
        <w:t>a)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91 Kč, trvá-li pracovní cesta 5 až 12 hodin,</w:t>
      </w:r>
    </w:p>
    <w:p w14:paraId="39D6CE96" w14:textId="5CD8680C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b)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138 Kč, trvá-li pracovní cesta déle než 12 hodin, nejdéle však 18 hodin,</w:t>
      </w:r>
    </w:p>
    <w:p w14:paraId="68022697" w14:textId="5FFE5DB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c)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217 Kč, trvá-li pracovní cesta déle než 18 hodin.</w:t>
      </w:r>
      <w:r w:rsidRPr="00253446">
        <w:rPr>
          <w:rFonts w:eastAsia="Times New Roman" w:cstheme="minorHAnsi"/>
          <w:color w:val="000000"/>
          <w:lang w:eastAsia="cs-CZ"/>
        </w:rPr>
        <w:br/>
      </w:r>
    </w:p>
    <w:p w14:paraId="358F6432" w14:textId="7777777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§ 3</w:t>
      </w:r>
    </w:p>
    <w:p w14:paraId="37F6FAC4" w14:textId="55B58BAE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Za každý kalendářní den pracovní cesty přísluší zaměstnanci stravné podle § 176 odst. 1 zákoníku práce ve výši</w:t>
      </w:r>
      <w:r w:rsidRPr="00253446">
        <w:rPr>
          <w:rFonts w:eastAsia="Times New Roman" w:cstheme="minorHAnsi"/>
          <w:color w:val="000000"/>
          <w:lang w:eastAsia="cs-CZ"/>
        </w:rPr>
        <w:br/>
        <w:t>a)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91 Kč až 108 Kč, trvá-li pracovní cesta 5 až 12 hodin,</w:t>
      </w:r>
    </w:p>
    <w:p w14:paraId="081B9BEB" w14:textId="48CBF1E9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b)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138 Kč až 167 Kč, trvá-li pracovní cesta déle než 12 hodin, nejdéle však 18 hodin,</w:t>
      </w:r>
    </w:p>
    <w:p w14:paraId="7BFFD06A" w14:textId="1A5F9691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c)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217 Kč až 259 Kč, trvá-li pracovní cesta déle než 18 hodin.</w:t>
      </w:r>
      <w:r w:rsidRPr="00253446">
        <w:rPr>
          <w:rFonts w:eastAsia="Times New Roman" w:cstheme="minorHAnsi"/>
          <w:color w:val="000000"/>
          <w:lang w:eastAsia="cs-CZ"/>
        </w:rPr>
        <w:br/>
      </w:r>
    </w:p>
    <w:p w14:paraId="1FEB7569" w14:textId="7777777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§ 4</w:t>
      </w:r>
    </w:p>
    <w:p w14:paraId="2703FD36" w14:textId="45B8CE90" w:rsidR="00253446" w:rsidRPr="00253446" w:rsidRDefault="00253446" w:rsidP="00253446">
      <w:pPr>
        <w:spacing w:after="0" w:line="240" w:lineRule="auto"/>
        <w:rPr>
          <w:rFonts w:eastAsia="Times New Roman" w:cstheme="minorHAnsi"/>
          <w:lang w:eastAsia="cs-CZ"/>
        </w:rPr>
      </w:pPr>
    </w:p>
    <w:p w14:paraId="5F15BFB5" w14:textId="7777777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b/>
          <w:bCs/>
          <w:color w:val="000000"/>
          <w:lang w:eastAsia="cs-CZ"/>
        </w:rPr>
        <w:t>Průměrná cena pohonných hmot</w:t>
      </w:r>
    </w:p>
    <w:p w14:paraId="35490F80" w14:textId="1E3A95A8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Výše průměrné ceny pohonné hmoty podle § 158 odst. 3 věty třetí zákoníku práce činí</w:t>
      </w:r>
      <w:r w:rsidRPr="00253446">
        <w:rPr>
          <w:rFonts w:eastAsia="Times New Roman" w:cstheme="minorHAnsi"/>
          <w:color w:val="000000"/>
          <w:lang w:eastAsia="cs-CZ"/>
        </w:rPr>
        <w:br/>
        <w:t>a)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27,80 Kč za 1 litr benzinu automobilového 95 oktanů,</w:t>
      </w:r>
    </w:p>
    <w:p w14:paraId="2AEFD1B9" w14:textId="410568A9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b)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31,50 Kč za 1 litr benzinu automobilového 98 oktanů,</w:t>
      </w:r>
    </w:p>
    <w:p w14:paraId="2FC90E75" w14:textId="47D95740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c)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27,20 Kč za 1 litr motorové nafty,</w:t>
      </w:r>
    </w:p>
    <w:p w14:paraId="5BC25215" w14:textId="0F19FD51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d)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253446">
        <w:rPr>
          <w:rFonts w:eastAsia="Times New Roman" w:cstheme="minorHAnsi"/>
          <w:color w:val="000000"/>
          <w:lang w:eastAsia="cs-CZ"/>
        </w:rPr>
        <w:t>5,00 Kč za 1 kilowatthodinu elektřiny.</w:t>
      </w:r>
      <w:r w:rsidRPr="00253446">
        <w:rPr>
          <w:rFonts w:eastAsia="Times New Roman" w:cstheme="minorHAnsi"/>
          <w:color w:val="000000"/>
          <w:lang w:eastAsia="cs-CZ"/>
        </w:rPr>
        <w:br/>
      </w:r>
    </w:p>
    <w:p w14:paraId="48D3D4A2" w14:textId="7777777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§ 5</w:t>
      </w:r>
    </w:p>
    <w:p w14:paraId="01911F00" w14:textId="6270975A" w:rsidR="00253446" w:rsidRPr="00253446" w:rsidRDefault="00253446" w:rsidP="00253446">
      <w:pPr>
        <w:spacing w:after="0" w:line="240" w:lineRule="auto"/>
        <w:rPr>
          <w:rFonts w:eastAsia="Times New Roman" w:cstheme="minorHAnsi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Vyhláška č. 358/2019 Sb., o změně sazby základní náhrady za používání silničních motorových vozidel a stravného a o stanovení průměrné ceny pohonných hmot pro účely poskytování cestovních náhrad, se zrušuje.</w:t>
      </w:r>
      <w:r w:rsidRPr="00253446">
        <w:rPr>
          <w:rFonts w:eastAsia="Times New Roman" w:cstheme="minorHAnsi"/>
          <w:color w:val="000000"/>
          <w:lang w:eastAsia="cs-CZ"/>
        </w:rPr>
        <w:br/>
      </w:r>
    </w:p>
    <w:p w14:paraId="375EF5CD" w14:textId="77777777" w:rsidR="00253446" w:rsidRPr="00253446" w:rsidRDefault="00253446" w:rsidP="00253446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253446">
        <w:rPr>
          <w:rFonts w:eastAsia="Times New Roman" w:cstheme="minorHAnsi"/>
          <w:color w:val="000000"/>
          <w:lang w:eastAsia="cs-CZ"/>
        </w:rPr>
        <w:t>§ 6</w:t>
      </w:r>
    </w:p>
    <w:p w14:paraId="51089928" w14:textId="576A0B69" w:rsidR="00253446" w:rsidRPr="00253446" w:rsidRDefault="00253446" w:rsidP="00253446">
      <w:pPr>
        <w:spacing w:after="0" w:line="240" w:lineRule="auto"/>
        <w:rPr>
          <w:rFonts w:cstheme="minorHAnsi"/>
        </w:rPr>
      </w:pPr>
      <w:r w:rsidRPr="00253446">
        <w:rPr>
          <w:rFonts w:eastAsia="Times New Roman" w:cstheme="minorHAnsi"/>
          <w:color w:val="000000"/>
          <w:lang w:eastAsia="cs-CZ"/>
        </w:rPr>
        <w:t>Tato vyhláška nabývá účinnosti dnem 1. ledna 2021.</w:t>
      </w:r>
      <w:r w:rsidRPr="00253446">
        <w:rPr>
          <w:rFonts w:eastAsia="Times New Roman" w:cstheme="minorHAnsi"/>
          <w:color w:val="000000"/>
          <w:lang w:eastAsia="cs-CZ"/>
        </w:rPr>
        <w:br/>
      </w:r>
    </w:p>
    <w:p w14:paraId="45D01CBA" w14:textId="299B5FBE" w:rsidR="005728CD" w:rsidRPr="00253446" w:rsidRDefault="005728CD" w:rsidP="00253446">
      <w:pPr>
        <w:spacing w:after="0" w:line="240" w:lineRule="auto"/>
        <w:rPr>
          <w:rFonts w:cstheme="minorHAnsi"/>
        </w:rPr>
      </w:pPr>
    </w:p>
    <w:sectPr w:rsidR="005728CD" w:rsidRPr="00253446" w:rsidSect="00253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46"/>
    <w:rsid w:val="00253446"/>
    <w:rsid w:val="005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90A"/>
  <w15:chartTrackingRefBased/>
  <w15:docId w15:val="{B356B5BC-5257-4B31-A6DE-24D657D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2</cp:revision>
  <dcterms:created xsi:type="dcterms:W3CDTF">2021-01-03T14:12:00Z</dcterms:created>
  <dcterms:modified xsi:type="dcterms:W3CDTF">2021-01-03T14:12:00Z</dcterms:modified>
</cp:coreProperties>
</file>