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1449" w14:textId="77777777" w:rsidR="00D42929" w:rsidRPr="004870A4" w:rsidRDefault="00D42929" w:rsidP="00D42929">
      <w:pPr>
        <w:pBdr>
          <w:left w:val="single" w:sz="24" w:space="8" w:color="3B4F56"/>
        </w:pBdr>
        <w:shd w:val="clear" w:color="auto" w:fill="FAFAFA"/>
        <w:spacing w:before="240" w:after="120" w:line="240" w:lineRule="auto"/>
        <w:outlineLvl w:val="0"/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</w:pPr>
      <w:r w:rsidRPr="004870A4"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  <w:t>Informační systém</w:t>
      </w:r>
    </w:p>
    <w:p w14:paraId="6C4FEE49" w14:textId="77777777" w:rsidR="00D42929" w:rsidRPr="004870A4" w:rsidRDefault="00D42929" w:rsidP="00D42929">
      <w:pPr>
        <w:shd w:val="clear" w:color="auto" w:fill="FAFAFA"/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4870A4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Charakteristika systému</w:t>
      </w:r>
    </w:p>
    <w:p w14:paraId="51756872" w14:textId="77777777" w:rsidR="00D42929" w:rsidRPr="004870A4" w:rsidRDefault="00D42929" w:rsidP="00D42929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Prostřednictvím informačního systému jsou zpřístupňována témata, která školy využívají při přípravě závěrečné zkoušky. Kromě toho v něm probíhá také tvorba témat jednotných zadání i veškerá komunikace mezi autory a editory. Informační systém je proto základním prvkem pro fungování jednotných závěrečných zkoušek.</w:t>
      </w:r>
    </w:p>
    <w:p w14:paraId="2034B60E" w14:textId="77777777" w:rsidR="00D42929" w:rsidRPr="004870A4" w:rsidRDefault="00D42929" w:rsidP="00D4292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Informační systém má </w:t>
      </w:r>
      <w:r w:rsidRPr="004870A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software pro žáky se speciálními vzdělávacími potřebami</w:t>
      </w: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, který umožňuje úpravy vzhledu a formátu jednotných zadání bez změny jejich obsahu.</w:t>
      </w:r>
    </w:p>
    <w:p w14:paraId="21390C5B" w14:textId="77777777" w:rsidR="00D42929" w:rsidRPr="004870A4" w:rsidRDefault="00D42929" w:rsidP="00D4292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V roce 2015 byla vyvinuta aplikace, která </w:t>
      </w:r>
      <w:r w:rsidRPr="004870A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umožňuje žákům skládat písemné zkoušky na počítači</w:t>
      </w: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</w:t>
      </w:r>
    </w:p>
    <w:p w14:paraId="249BCDA9" w14:textId="77777777" w:rsidR="00D42929" w:rsidRPr="004870A4" w:rsidRDefault="00D42929" w:rsidP="00D42929">
      <w:pPr>
        <w:shd w:val="clear" w:color="auto" w:fill="FAFAFA"/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4870A4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Přístupové údaje do informačního systému</w:t>
      </w:r>
    </w:p>
    <w:p w14:paraId="082D94A1" w14:textId="77777777" w:rsidR="00D42929" w:rsidRPr="004870A4" w:rsidRDefault="00D42929" w:rsidP="00D42929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Oddělené přístupy do informačního systému závěrečné zkoušky mají statutární zástupci škol, autoři a schvalovatelé.</w:t>
      </w:r>
    </w:p>
    <w:p w14:paraId="57AB9BDC" w14:textId="77777777" w:rsidR="00D42929" w:rsidRPr="004870A4" w:rsidRDefault="00D42929" w:rsidP="00D429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5" w:tgtFrame="_blank" w:tooltip="Nové okno" w:history="1">
        <w:r w:rsidRPr="004870A4">
          <w:rPr>
            <w:rFonts w:ascii="Arial" w:eastAsia="Times New Roman" w:hAnsi="Arial" w:cs="Arial"/>
            <w:color w:val="4F666D"/>
            <w:sz w:val="21"/>
            <w:szCs w:val="21"/>
            <w:u w:val="single"/>
            <w:lang w:eastAsia="cs-CZ"/>
          </w:rPr>
          <w:t>Přístup pro školy</w:t>
        </w:r>
      </w:hyperlink>
    </w:p>
    <w:p w14:paraId="6D8729AD" w14:textId="77777777" w:rsidR="00D42929" w:rsidRPr="004870A4" w:rsidRDefault="00D42929" w:rsidP="00D429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6" w:tgtFrame="_blank" w:tooltip="Nové okno" w:history="1">
        <w:r w:rsidRPr="004870A4">
          <w:rPr>
            <w:rFonts w:ascii="Arial" w:eastAsia="Times New Roman" w:hAnsi="Arial" w:cs="Arial"/>
            <w:color w:val="4F666D"/>
            <w:sz w:val="21"/>
            <w:szCs w:val="21"/>
            <w:u w:val="single"/>
            <w:lang w:eastAsia="cs-CZ"/>
          </w:rPr>
          <w:t>Přístup pro tvůrce témat</w:t>
        </w:r>
      </w:hyperlink>
    </w:p>
    <w:p w14:paraId="7556BB1E" w14:textId="77777777" w:rsidR="00D42929" w:rsidRPr="004870A4" w:rsidRDefault="00D42929" w:rsidP="00D4292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7" w:tgtFrame="_blank" w:tooltip="Nové okno" w:history="1">
        <w:r w:rsidRPr="004870A4">
          <w:rPr>
            <w:rFonts w:ascii="Arial" w:eastAsia="Times New Roman" w:hAnsi="Arial" w:cs="Arial"/>
            <w:color w:val="4F666D"/>
            <w:sz w:val="21"/>
            <w:szCs w:val="21"/>
            <w:u w:val="single"/>
            <w:lang w:eastAsia="cs-CZ"/>
          </w:rPr>
          <w:t>Přístup pro schvalovatele</w:t>
        </w:r>
        <w:r w:rsidRPr="004870A4">
          <w:rPr>
            <w:rFonts w:ascii="Arial" w:eastAsia="Times New Roman" w:hAnsi="Arial" w:cs="Arial"/>
            <w:color w:val="4F666D"/>
            <w:sz w:val="21"/>
            <w:szCs w:val="21"/>
            <w:lang w:eastAsia="cs-CZ"/>
          </w:rPr>
          <w:br/>
        </w:r>
      </w:hyperlink>
    </w:p>
    <w:p w14:paraId="1B55760C" w14:textId="77777777" w:rsidR="00D42929" w:rsidRPr="004870A4" w:rsidRDefault="00D42929" w:rsidP="00D42929">
      <w:pPr>
        <w:shd w:val="clear" w:color="auto" w:fill="FAFAFA"/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4870A4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Technická podpora</w:t>
      </w:r>
    </w:p>
    <w:p w14:paraId="389E5F7C" w14:textId="77777777" w:rsidR="00D42929" w:rsidRPr="004870A4" w:rsidRDefault="00D42929" w:rsidP="00D42929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Technickou podporu školám poskytuje správce informačního systému </w:t>
      </w:r>
      <w:r w:rsidRPr="004870A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Petr Kos</w:t>
      </w: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(kontakt: </w:t>
      </w:r>
      <w:hyperlink r:id="rId8" w:history="1">
        <w:r w:rsidRPr="004870A4">
          <w:rPr>
            <w:rFonts w:ascii="Arial" w:eastAsia="Times New Roman" w:hAnsi="Arial" w:cs="Arial"/>
            <w:color w:val="4F666D"/>
            <w:sz w:val="21"/>
            <w:szCs w:val="21"/>
            <w:u w:val="single"/>
            <w:lang w:eastAsia="cs-CZ"/>
          </w:rPr>
          <w:t>kosp@cermat.cz</w:t>
        </w:r>
      </w:hyperlink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).</w:t>
      </w:r>
    </w:p>
    <w:p w14:paraId="2EC1E992" w14:textId="77777777" w:rsidR="00D42929" w:rsidRPr="004870A4" w:rsidRDefault="00D42929" w:rsidP="00D42929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Můžete se na něj obrátit:</w:t>
      </w:r>
    </w:p>
    <w:p w14:paraId="602A517D" w14:textId="77777777" w:rsidR="00D42929" w:rsidRPr="004870A4" w:rsidRDefault="00D42929" w:rsidP="00D4292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jestliže máte problémy s přístupem do informačního systému;</w:t>
      </w:r>
    </w:p>
    <w:p w14:paraId="5285253D" w14:textId="77777777" w:rsidR="00D42929" w:rsidRPr="004870A4" w:rsidRDefault="00D42929" w:rsidP="00D4292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v případě ztráty hesla – bude Vám vygenerováno heslo nové a zasláno datovou schránkou řediteli školy;</w:t>
      </w:r>
    </w:p>
    <w:p w14:paraId="58F28687" w14:textId="77777777" w:rsidR="00D42929" w:rsidRPr="004870A4" w:rsidRDefault="00D42929" w:rsidP="00D4292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70A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nenaleznete-li všechny obory, které vyučujete – obor bude přiřazen na kartu školy.</w:t>
      </w:r>
    </w:p>
    <w:p w14:paraId="6B1FBC10" w14:textId="77777777" w:rsidR="00D42929" w:rsidRPr="004870A4" w:rsidRDefault="00D42929" w:rsidP="00D42929"/>
    <w:p w14:paraId="2413A556" w14:textId="77777777" w:rsidR="003678CA" w:rsidRDefault="003678CA"/>
    <w:sectPr w:rsidR="0036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2AB"/>
    <w:multiLevelType w:val="multilevel"/>
    <w:tmpl w:val="011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12188"/>
    <w:multiLevelType w:val="multilevel"/>
    <w:tmpl w:val="4D28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E0DD4"/>
    <w:multiLevelType w:val="multilevel"/>
    <w:tmpl w:val="5D2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8113851">
    <w:abstractNumId w:val="2"/>
  </w:num>
  <w:num w:numId="2" w16cid:durableId="1244949764">
    <w:abstractNumId w:val="1"/>
  </w:num>
  <w:num w:numId="3" w16cid:durableId="207087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29"/>
    <w:rsid w:val="003678CA"/>
    <w:rsid w:val="00D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4FD8A"/>
  <w15:chartTrackingRefBased/>
  <w15:docId w15:val="{9BCB8A37-C13D-D047-A0FA-81E20626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929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p@cerma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valovatel.novazaverecnazkous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r.novazaverecnazkouska.cz/" TargetMode="External"/><Relationship Id="rId5" Type="http://schemas.openxmlformats.org/officeDocument/2006/relationships/hyperlink" Target="https://skola.novazaverecnazkousk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2023-05-30T16:04:00Z</dcterms:created>
  <dcterms:modified xsi:type="dcterms:W3CDTF">2023-05-30T16:04:00Z</dcterms:modified>
</cp:coreProperties>
</file>