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D5EC" w14:textId="6B4BA893" w:rsidR="00985735" w:rsidRPr="00EE1AE9" w:rsidRDefault="00985735" w:rsidP="00985735">
      <w:pPr>
        <w:spacing w:before="60" w:after="120"/>
        <w:jc w:val="center"/>
        <w:outlineLvl w:val="1"/>
        <w:rPr>
          <w:rFonts w:ascii="Arial" w:eastAsia="Times New Roman" w:hAnsi="Arial" w:cs="Times New Roman"/>
          <w:caps/>
          <w:color w:val="206875"/>
          <w:sz w:val="31"/>
          <w:szCs w:val="31"/>
          <w:lang w:eastAsia="cs-CZ"/>
        </w:rPr>
      </w:pPr>
      <w:r w:rsidRPr="00EE1AE9">
        <w:rPr>
          <w:rFonts w:ascii="Arial" w:eastAsia="Times New Roman" w:hAnsi="Arial" w:cs="Times New Roman"/>
          <w:caps/>
          <w:color w:val="206875"/>
          <w:sz w:val="31"/>
          <w:szCs w:val="31"/>
          <w:lang w:eastAsia="cs-CZ"/>
        </w:rPr>
        <w:t>STATISTICKÁ ROČENKA ŠKOLSTVÍ – ZAMĚSTNANCI A MZDOVÉ PROSTŘEDKY 2020</w:t>
      </w:r>
    </w:p>
    <w:p w14:paraId="0A3AAD68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Publikace obsahuje informace o zaměstnancích a mzdových prostředcích za školy a školská zařízení zřizované státem, obcí, krajem, privátním subjektem a církví a dále za veřejné vysoké školy, státní správu a servisní organizace.</w:t>
      </w:r>
    </w:p>
    <w:p w14:paraId="081B2D33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Tabulky ke stažení</w:t>
      </w:r>
    </w:p>
    <w:p w14:paraId="15A1BCC5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A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a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A1 Základní údaje o školství v České republice Sekundární a terciární vzdělávání (ke stažení </w:t>
      </w:r>
      <w:hyperlink r:id="rId4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Kapitola A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, </w:t>
      </w:r>
      <w:hyperlink r:id="rId5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Kapitola A1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78D390BA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Kapitola B a B1 Školství v působnosti MŠMT Školy a školská zařízení (ke stažení </w:t>
      </w:r>
      <w:hyperlink r:id="rId6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Kapitola B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 </w:t>
      </w:r>
      <w:hyperlink r:id="rId7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Kapitola B1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6764347E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B1.1 Předškolní vzdělávání – mateřské školy (ke stažení </w:t>
      </w:r>
      <w:hyperlink r:id="rId8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B1.1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0A3EA89C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B1.2 Základní vzdělávání – základní školy (ke stažení </w:t>
      </w:r>
      <w:hyperlink r:id="rId9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B1.2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20D70C31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B1.3 Vzdělávání ve středních školách včetně středních škol pro žáky se SVP a včetně konzervatoří pro žáky se zdravotním postižením (ke stažení </w:t>
      </w:r>
      <w:hyperlink r:id="rId10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B1.3.1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 </w:t>
      </w:r>
      <w:hyperlink r:id="rId11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B1.3.2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74FB6B05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B1.4 Vyšší odborné vzdělávání – vyšší odborné školy (ke stažení </w:t>
      </w:r>
      <w:hyperlink r:id="rId12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B1.4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6C4599FF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B1.5 Prostředky z Evropského sociálního fondu – (ke stažení </w:t>
      </w:r>
      <w:hyperlink r:id="rId13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B1.5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4531BD27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B1.6 Vysoké školství – vysoké školy (ke stažení </w:t>
      </w:r>
      <w:hyperlink r:id="rId14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B1.6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20326234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B1.7 Zařízení stravovací a ubytovací (ke stažení </w:t>
      </w:r>
      <w:hyperlink r:id="rId15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B1.7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47EE20FC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B1.8 Zařízení pro výchovu mimo vyučování a zájmové vzdělávání (ke stažení </w:t>
      </w:r>
      <w:hyperlink r:id="rId16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B1.8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157430F3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B1.9 Zařízení pro ústavní a ochrannou výchovu a výchovně-léčebnou péči (ke stažení </w:t>
      </w:r>
      <w:hyperlink r:id="rId17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B1.9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2586A61B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B1.10 Ostatní zařízení (ke stažení </w:t>
      </w:r>
      <w:hyperlink r:id="rId18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B1.10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399F2CC1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Kapitola B1 – </w:t>
      </w:r>
      <w:proofErr w:type="spellStart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oddlíl</w:t>
      </w:r>
      <w:proofErr w:type="spellEnd"/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B1.11 Školní hospodářství (ke stažení </w:t>
      </w:r>
      <w:hyperlink r:id="rId19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oddíl B1.11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2A84C4E0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Kapitola B3 Ostatní přímo řízené organizace a ostatní organizační složky státu (ke stažení </w:t>
      </w:r>
      <w:hyperlink r:id="rId20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Kapitola B3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42819A45" w14:textId="77777777" w:rsidR="00985735" w:rsidRPr="00EE1AE9" w:rsidRDefault="00985735" w:rsidP="00985735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Kapitola B4 Školy a školská zařízení, která odměňují podle zákona č. 262/2006 Sb. zákoník práce, §109, odstavec 3 (ke stažení </w:t>
      </w:r>
      <w:hyperlink r:id="rId21" w:tooltip="[Odkaz do nového okna] " w:history="1">
        <w:r w:rsidRPr="00EE1AE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Kapitola B4</w:t>
        </w:r>
      </w:hyperlink>
      <w:r w:rsidRPr="00EE1AE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14:paraId="01081B31" w14:textId="77777777" w:rsidR="00985735" w:rsidRDefault="00985735" w:rsidP="00985735"/>
    <w:p w14:paraId="001FA5DD" w14:textId="77777777" w:rsidR="009D2D3A" w:rsidRDefault="009D2D3A"/>
    <w:sectPr w:rsidR="009D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35"/>
    <w:rsid w:val="00985735"/>
    <w:rsid w:val="009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237C8"/>
  <w15:chartTrackingRefBased/>
  <w15:docId w15:val="{B1A23AE5-2D18-C54A-B7BC-CED88A1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file/55020/download/" TargetMode="External"/><Relationship Id="rId13" Type="http://schemas.openxmlformats.org/officeDocument/2006/relationships/hyperlink" Target="https://www.msmt.cz/file/55025/download/" TargetMode="External"/><Relationship Id="rId18" Type="http://schemas.openxmlformats.org/officeDocument/2006/relationships/hyperlink" Target="https://www.msmt.cz/file/55030/downloa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smt.cz/file/55019/download/" TargetMode="External"/><Relationship Id="rId7" Type="http://schemas.openxmlformats.org/officeDocument/2006/relationships/hyperlink" Target="https://www.msmt.cz/file/55017/download/" TargetMode="External"/><Relationship Id="rId12" Type="http://schemas.openxmlformats.org/officeDocument/2006/relationships/hyperlink" Target="https://www.msmt.cz/file/55024/download/" TargetMode="External"/><Relationship Id="rId17" Type="http://schemas.openxmlformats.org/officeDocument/2006/relationships/hyperlink" Target="https://www.msmt.cz/file/55029/downlo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mt.cz/file/55028/download/" TargetMode="External"/><Relationship Id="rId20" Type="http://schemas.openxmlformats.org/officeDocument/2006/relationships/hyperlink" Target="https://www.msmt.cz/file/55018/downloa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smt.cz/file/55015/download/" TargetMode="External"/><Relationship Id="rId11" Type="http://schemas.openxmlformats.org/officeDocument/2006/relationships/hyperlink" Target="https://www.msmt.cz/file/55023/download/" TargetMode="External"/><Relationship Id="rId5" Type="http://schemas.openxmlformats.org/officeDocument/2006/relationships/hyperlink" Target="https://www.msmt.cz/file/55014/download/" TargetMode="External"/><Relationship Id="rId15" Type="http://schemas.openxmlformats.org/officeDocument/2006/relationships/hyperlink" Target="https://www.msmt.cz/file/55027/downloa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smt.cz/file/55022/download/" TargetMode="External"/><Relationship Id="rId19" Type="http://schemas.openxmlformats.org/officeDocument/2006/relationships/hyperlink" Target="https://www.msmt.cz/file/55031/download/" TargetMode="External"/><Relationship Id="rId4" Type="http://schemas.openxmlformats.org/officeDocument/2006/relationships/hyperlink" Target="https://www.msmt.cz/file/55013/download/" TargetMode="External"/><Relationship Id="rId9" Type="http://schemas.openxmlformats.org/officeDocument/2006/relationships/hyperlink" Target="https://www.msmt.cz/file/55021/download/" TargetMode="External"/><Relationship Id="rId14" Type="http://schemas.openxmlformats.org/officeDocument/2006/relationships/hyperlink" Target="https://www.msmt.cz/file/55026/downloa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2023-06-02T10:25:00Z</dcterms:created>
  <dcterms:modified xsi:type="dcterms:W3CDTF">2023-06-02T10:26:00Z</dcterms:modified>
</cp:coreProperties>
</file>