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32A7" w14:textId="77777777" w:rsidR="00D05AF1" w:rsidRPr="00D05AF1" w:rsidRDefault="00D05AF1" w:rsidP="00D05AF1">
      <w:pPr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8"/>
          <w:szCs w:val="28"/>
          <w:lang w:eastAsia="cs-CZ"/>
        </w:rPr>
      </w:pPr>
      <w:r w:rsidRPr="00D05AF1">
        <w:rPr>
          <w:rFonts w:eastAsia="Times New Roman" w:cstheme="minorHAnsi"/>
          <w:b/>
          <w:bCs/>
          <w:color w:val="002060"/>
          <w:sz w:val="28"/>
          <w:szCs w:val="28"/>
          <w:lang w:eastAsia="cs-CZ"/>
        </w:rPr>
        <w:t xml:space="preserve">Aktuální informace pro školy a školská zařízení k distribuci </w:t>
      </w:r>
      <w:proofErr w:type="spellStart"/>
      <w:r w:rsidRPr="00D05AF1">
        <w:rPr>
          <w:rFonts w:eastAsia="Times New Roman" w:cstheme="minorHAnsi"/>
          <w:b/>
          <w:bCs/>
          <w:color w:val="002060"/>
          <w:sz w:val="28"/>
          <w:szCs w:val="28"/>
          <w:lang w:eastAsia="cs-CZ"/>
        </w:rPr>
        <w:t>Ag</w:t>
      </w:r>
      <w:proofErr w:type="spellEnd"/>
      <w:r w:rsidRPr="00D05AF1">
        <w:rPr>
          <w:rFonts w:eastAsia="Times New Roman" w:cstheme="minorHAnsi"/>
          <w:b/>
          <w:bCs/>
          <w:color w:val="002060"/>
          <w:sz w:val="28"/>
          <w:szCs w:val="28"/>
          <w:lang w:eastAsia="cs-CZ"/>
        </w:rPr>
        <w:t xml:space="preserve"> testů a přijatým opatřením zavedeným nouzovým stavem</w:t>
      </w:r>
    </w:p>
    <w:p w14:paraId="6F5583D5" w14:textId="77777777" w:rsidR="00D05AF1" w:rsidRDefault="00D05AF1" w:rsidP="00D05AF1">
      <w:pPr>
        <w:spacing w:after="0" w:line="240" w:lineRule="auto"/>
        <w:rPr>
          <w:rFonts w:eastAsia="Times New Roman" w:cstheme="minorHAnsi"/>
          <w:lang w:eastAsia="cs-CZ"/>
        </w:rPr>
      </w:pPr>
    </w:p>
    <w:p w14:paraId="76800EBE" w14:textId="77777777" w:rsidR="00D05AF1" w:rsidRPr="00D05AF1" w:rsidRDefault="00D05AF1" w:rsidP="00D05AF1">
      <w:pPr>
        <w:shd w:val="clear" w:color="auto" w:fill="F5F5F5"/>
        <w:spacing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Tato informace MŠMT vydaná MŠMT cíli </w:t>
      </w:r>
      <w:r w:rsidRPr="00D05AF1">
        <w:rPr>
          <w:rFonts w:eastAsia="Times New Roman" w:cstheme="minorHAnsi"/>
          <w:b/>
          <w:bCs/>
          <w:lang w:eastAsia="cs-CZ"/>
        </w:rPr>
        <w:t>na všechny školy a školská zařízení</w:t>
      </w:r>
      <w:r w:rsidRPr="00D05AF1">
        <w:rPr>
          <w:rFonts w:eastAsia="Times New Roman" w:cstheme="minorHAnsi"/>
          <w:lang w:eastAsia="cs-CZ"/>
        </w:rPr>
        <w:t> a reaguje na poslední opatření proti epidemii COVID-19 (především vyhlášení nouzového stavu). Níže naleznete více informací </w:t>
      </w:r>
      <w:r w:rsidRPr="00D05AF1">
        <w:rPr>
          <w:rFonts w:eastAsia="Times New Roman" w:cstheme="minorHAnsi"/>
          <w:b/>
          <w:bCs/>
          <w:lang w:eastAsia="cs-CZ"/>
        </w:rPr>
        <w:t>k těmto tématům</w:t>
      </w:r>
      <w:r w:rsidRPr="00D05AF1">
        <w:rPr>
          <w:rFonts w:eastAsia="Times New Roman" w:cstheme="minorHAnsi"/>
          <w:lang w:eastAsia="cs-CZ"/>
        </w:rPr>
        <w:t>:</w:t>
      </w:r>
      <w:r w:rsidRPr="00D05AF1">
        <w:rPr>
          <w:rFonts w:eastAsia="Times New Roman" w:cstheme="minorHAnsi"/>
          <w:lang w:eastAsia="cs-CZ"/>
        </w:rPr>
        <w:br/>
        <w:t>• </w:t>
      </w:r>
      <w:r w:rsidRPr="00D05AF1">
        <w:rPr>
          <w:rFonts w:eastAsia="Times New Roman" w:cstheme="minorHAnsi"/>
          <w:b/>
          <w:bCs/>
          <w:lang w:eastAsia="cs-CZ"/>
        </w:rPr>
        <w:t xml:space="preserve">Distribuce </w:t>
      </w:r>
      <w:proofErr w:type="spellStart"/>
      <w:r w:rsidRPr="00D05AF1">
        <w:rPr>
          <w:rFonts w:eastAsia="Times New Roman" w:cstheme="minorHAnsi"/>
          <w:b/>
          <w:bCs/>
          <w:lang w:eastAsia="cs-CZ"/>
        </w:rPr>
        <w:t>Ag</w:t>
      </w:r>
      <w:proofErr w:type="spellEnd"/>
      <w:r w:rsidRPr="00D05AF1">
        <w:rPr>
          <w:rFonts w:eastAsia="Times New Roman" w:cstheme="minorHAnsi"/>
          <w:b/>
          <w:bCs/>
          <w:lang w:eastAsia="cs-CZ"/>
        </w:rPr>
        <w:t xml:space="preserve"> testů pro na</w:t>
      </w:r>
      <w:r w:rsidRPr="00D05AF1">
        <w:rPr>
          <w:rFonts w:eastAsia="Times New Roman" w:cstheme="minorHAnsi"/>
          <w:lang w:eastAsia="cs-CZ"/>
        </w:rPr>
        <w:t> </w:t>
      </w:r>
      <w:r w:rsidRPr="00D05AF1">
        <w:rPr>
          <w:rFonts w:eastAsia="Times New Roman" w:cstheme="minorHAnsi"/>
          <w:b/>
          <w:bCs/>
          <w:lang w:eastAsia="cs-CZ"/>
        </w:rPr>
        <w:t>základní a střední</w:t>
      </w:r>
      <w:r w:rsidRPr="00D05AF1">
        <w:rPr>
          <w:rFonts w:eastAsia="Times New Roman" w:cstheme="minorHAnsi"/>
          <w:lang w:eastAsia="cs-CZ"/>
        </w:rPr>
        <w:t> </w:t>
      </w:r>
      <w:r w:rsidRPr="00D05AF1">
        <w:rPr>
          <w:rFonts w:eastAsia="Times New Roman" w:cstheme="minorHAnsi"/>
          <w:b/>
          <w:bCs/>
          <w:lang w:eastAsia="cs-CZ"/>
        </w:rPr>
        <w:t>školy </w:t>
      </w:r>
      <w:r w:rsidRPr="00D05AF1">
        <w:rPr>
          <w:rFonts w:eastAsia="Times New Roman" w:cstheme="minorHAnsi"/>
          <w:lang w:eastAsia="cs-CZ"/>
        </w:rPr>
        <w:t>a </w:t>
      </w:r>
      <w:r w:rsidRPr="00D05AF1">
        <w:rPr>
          <w:rFonts w:eastAsia="Times New Roman" w:cstheme="minorHAnsi"/>
          <w:b/>
          <w:bCs/>
          <w:lang w:eastAsia="cs-CZ"/>
        </w:rPr>
        <w:t>konzervatoře</w:t>
      </w:r>
      <w:r w:rsidRPr="00D05AF1">
        <w:rPr>
          <w:rFonts w:eastAsia="Times New Roman" w:cstheme="minorHAnsi"/>
          <w:lang w:eastAsia="cs-CZ"/>
        </w:rPr>
        <w:t>,</w:t>
      </w:r>
      <w:r w:rsidRPr="00D05AF1">
        <w:rPr>
          <w:rFonts w:eastAsia="Times New Roman" w:cstheme="minorHAnsi"/>
          <w:lang w:eastAsia="cs-CZ"/>
        </w:rPr>
        <w:br/>
        <w:t>• </w:t>
      </w:r>
      <w:r w:rsidRPr="00D05AF1">
        <w:rPr>
          <w:rFonts w:eastAsia="Times New Roman" w:cstheme="minorHAnsi"/>
          <w:b/>
          <w:bCs/>
          <w:lang w:eastAsia="cs-CZ"/>
        </w:rPr>
        <w:t>Vyhlášení nouzového stavu </w:t>
      </w:r>
      <w:r w:rsidRPr="00D05AF1">
        <w:rPr>
          <w:rFonts w:eastAsia="Times New Roman" w:cstheme="minorHAnsi"/>
          <w:lang w:eastAsia="cs-CZ"/>
        </w:rPr>
        <w:t>a v jeho souvislosti přijatých opatření.</w:t>
      </w:r>
      <w:r w:rsidRPr="00D05AF1">
        <w:rPr>
          <w:rFonts w:eastAsia="Times New Roman" w:cstheme="minorHAnsi"/>
          <w:lang w:eastAsia="cs-CZ"/>
        </w:rPr>
        <w:br/>
        <w:t>• </w:t>
      </w:r>
      <w:r w:rsidRPr="00D05AF1">
        <w:rPr>
          <w:rFonts w:eastAsia="Times New Roman" w:cstheme="minorHAnsi"/>
          <w:b/>
          <w:bCs/>
          <w:lang w:eastAsia="cs-CZ"/>
        </w:rPr>
        <w:t>Pracovní povinnost</w:t>
      </w:r>
    </w:p>
    <w:p w14:paraId="29C28A48" w14:textId="77777777" w:rsidR="00D05AF1" w:rsidRPr="00D05AF1" w:rsidRDefault="00A43CF4" w:rsidP="00D05AF1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w:pict w14:anchorId="4FBCA4C6">
          <v:rect id="_x0000_i1029" alt="" style="width:453.6pt;height:.05pt;mso-width-percent:0;mso-height-percent:0;mso-width-percent:0;mso-height-percent:0" o:hrstd="t" o:hr="t" fillcolor="#a0a0a0" stroked="f"/>
        </w:pict>
      </w:r>
    </w:p>
    <w:p w14:paraId="273FBE5B" w14:textId="77777777" w:rsidR="00D05AF1" w:rsidRPr="00D05AF1" w:rsidRDefault="00D05AF1" w:rsidP="00D05AF1">
      <w:pPr>
        <w:shd w:val="clear" w:color="auto" w:fill="1949D4"/>
        <w:spacing w:after="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Obsah informace:</w:t>
      </w:r>
    </w:p>
    <w:p w14:paraId="53766680" w14:textId="77777777" w:rsidR="00D05AF1" w:rsidRPr="00D05AF1" w:rsidRDefault="00A43CF4" w:rsidP="00D05AF1">
      <w:pPr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b/>
          <w:bCs/>
          <w:lang w:eastAsia="cs-CZ"/>
        </w:rPr>
      </w:pPr>
      <w:hyperlink r:id="rId5" w:anchor="2-k-distribuci-ag-test%C5%AF-pro-z%C3%A1kladn%C3%AD-%C5%A1koly-st%C5%99edn%C3%AD-%C5%A1koly-a-konzervato%C5%99e" w:history="1">
        <w:r w:rsidR="00D05AF1" w:rsidRPr="00D05AF1">
          <w:rPr>
            <w:rFonts w:eastAsia="Times New Roman" w:cstheme="minorHAnsi"/>
            <w:b/>
            <w:bCs/>
            <w:lang w:eastAsia="cs-CZ"/>
          </w:rPr>
          <w:t xml:space="preserve">Distribuce </w:t>
        </w:r>
        <w:proofErr w:type="spellStart"/>
        <w:r w:rsidR="00D05AF1" w:rsidRPr="00D05AF1">
          <w:rPr>
            <w:rFonts w:eastAsia="Times New Roman" w:cstheme="minorHAnsi"/>
            <w:b/>
            <w:bCs/>
            <w:lang w:eastAsia="cs-CZ"/>
          </w:rPr>
          <w:t>Ag</w:t>
        </w:r>
        <w:proofErr w:type="spellEnd"/>
        <w:r w:rsidR="00D05AF1" w:rsidRPr="00D05AF1">
          <w:rPr>
            <w:rFonts w:eastAsia="Times New Roman" w:cstheme="minorHAnsi"/>
            <w:b/>
            <w:bCs/>
            <w:lang w:eastAsia="cs-CZ"/>
          </w:rPr>
          <w:t xml:space="preserve"> testů pro základní školy, střední školy a konzervatoře</w:t>
        </w:r>
      </w:hyperlink>
    </w:p>
    <w:p w14:paraId="0047143F" w14:textId="77777777" w:rsidR="00D05AF1" w:rsidRPr="00D05AF1" w:rsidRDefault="00A43CF4" w:rsidP="00D05AF1">
      <w:pPr>
        <w:numPr>
          <w:ilvl w:val="0"/>
          <w:numId w:val="1"/>
        </w:numPr>
        <w:shd w:val="clear" w:color="auto" w:fill="FAFAFA"/>
        <w:spacing w:before="60" w:after="0" w:line="240" w:lineRule="auto"/>
        <w:rPr>
          <w:rFonts w:eastAsia="Times New Roman" w:cstheme="minorHAnsi"/>
          <w:b/>
          <w:bCs/>
          <w:lang w:eastAsia="cs-CZ"/>
        </w:rPr>
      </w:pPr>
      <w:hyperlink r:id="rId6" w:anchor="2-" w:history="1">
        <w:r w:rsidR="00D05AF1" w:rsidRPr="00D05AF1">
          <w:rPr>
            <w:rFonts w:eastAsia="Times New Roman" w:cstheme="minorHAnsi"/>
            <w:b/>
            <w:bCs/>
            <w:lang w:eastAsia="cs-CZ"/>
          </w:rPr>
          <w:t>K vyhlášení nouzového stavu a přijatým krizovým opatřením</w:t>
        </w:r>
      </w:hyperlink>
    </w:p>
    <w:p w14:paraId="41E05CE6" w14:textId="77777777" w:rsidR="00D05AF1" w:rsidRPr="00D05AF1" w:rsidRDefault="00A43CF4" w:rsidP="00D05AF1">
      <w:pPr>
        <w:numPr>
          <w:ilvl w:val="0"/>
          <w:numId w:val="1"/>
        </w:numPr>
        <w:shd w:val="clear" w:color="auto" w:fill="FAFAFA"/>
        <w:spacing w:before="60" w:after="0" w:line="240" w:lineRule="auto"/>
        <w:rPr>
          <w:rFonts w:eastAsia="Times New Roman" w:cstheme="minorHAnsi"/>
          <w:b/>
          <w:bCs/>
          <w:lang w:eastAsia="cs-CZ"/>
        </w:rPr>
      </w:pPr>
      <w:hyperlink r:id="rId7" w:anchor="3-" w:history="1">
        <w:r w:rsidR="00D05AF1" w:rsidRPr="00D05AF1">
          <w:rPr>
            <w:rFonts w:eastAsia="Times New Roman" w:cstheme="minorHAnsi"/>
            <w:b/>
            <w:bCs/>
            <w:lang w:eastAsia="cs-CZ"/>
          </w:rPr>
          <w:t>Pracovní povinnost</w:t>
        </w:r>
      </w:hyperlink>
    </w:p>
    <w:p w14:paraId="5758BD3F" w14:textId="77777777" w:rsidR="00D05AF1" w:rsidRPr="00D05AF1" w:rsidRDefault="00A43CF4" w:rsidP="00D05AF1">
      <w:pPr>
        <w:numPr>
          <w:ilvl w:val="0"/>
          <w:numId w:val="1"/>
        </w:numPr>
        <w:shd w:val="clear" w:color="auto" w:fill="FAFAFA"/>
        <w:spacing w:before="60" w:after="0" w:line="240" w:lineRule="auto"/>
        <w:rPr>
          <w:rFonts w:eastAsia="Times New Roman" w:cstheme="minorHAnsi"/>
          <w:b/>
          <w:bCs/>
          <w:lang w:eastAsia="cs-CZ"/>
        </w:rPr>
      </w:pPr>
      <w:hyperlink r:id="rId8" w:anchor="6-v%C3%ADce-informac%C3%AD" w:history="1">
        <w:r w:rsidR="00D05AF1" w:rsidRPr="00D05AF1">
          <w:rPr>
            <w:rFonts w:eastAsia="Times New Roman" w:cstheme="minorHAnsi"/>
            <w:b/>
            <w:bCs/>
            <w:lang w:eastAsia="cs-CZ"/>
          </w:rPr>
          <w:t>Další informace</w:t>
        </w:r>
      </w:hyperlink>
    </w:p>
    <w:p w14:paraId="0260EC03" w14:textId="77777777" w:rsidR="00D05AF1" w:rsidRPr="00D05AF1" w:rsidRDefault="00A43CF4" w:rsidP="00D05AF1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w:pict w14:anchorId="130A272F">
          <v:rect id="_x0000_i1028" alt="" style="width:453.6pt;height:.05pt;mso-width-percent:0;mso-height-percent:0;mso-width-percent:0;mso-height-percent:0" o:hrstd="t" o:hr="t" fillcolor="#a0a0a0" stroked="f"/>
        </w:pict>
      </w:r>
    </w:p>
    <w:p w14:paraId="5B4AE590" w14:textId="77777777" w:rsidR="00D05AF1" w:rsidRPr="00D05AF1" w:rsidRDefault="00D05AF1" w:rsidP="00D05AF1">
      <w:pPr>
        <w:spacing w:before="32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t xml:space="preserve">Distribuce </w:t>
      </w:r>
      <w:proofErr w:type="spellStart"/>
      <w:r w:rsidRPr="00D05AF1">
        <w:rPr>
          <w:rFonts w:eastAsia="Times New Roman" w:cstheme="minorHAnsi"/>
          <w:b/>
          <w:bCs/>
          <w:lang w:eastAsia="cs-CZ"/>
        </w:rPr>
        <w:t>Ag</w:t>
      </w:r>
      <w:proofErr w:type="spellEnd"/>
      <w:r w:rsidRPr="00D05AF1">
        <w:rPr>
          <w:rFonts w:eastAsia="Times New Roman" w:cstheme="minorHAnsi"/>
          <w:b/>
          <w:bCs/>
          <w:lang w:eastAsia="cs-CZ"/>
        </w:rPr>
        <w:t xml:space="preserve"> testů pro základní školy, střední školy a konzervatoře</w:t>
      </w:r>
    </w:p>
    <w:p w14:paraId="6355A12D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Z mimořádného opatření Ministerstva zdravotnictví, </w:t>
      </w:r>
      <w:hyperlink r:id="rId9" w:history="1">
        <w:r w:rsidRPr="00D05AF1">
          <w:rPr>
            <w:rFonts w:eastAsia="Times New Roman" w:cstheme="minorHAnsi"/>
            <w:lang w:eastAsia="cs-CZ"/>
          </w:rPr>
          <w:t>vydaného 20. listopadu 2021</w:t>
        </w:r>
      </w:hyperlink>
      <w:r w:rsidRPr="00D05AF1">
        <w:rPr>
          <w:rFonts w:eastAsia="Times New Roman" w:cstheme="minorHAnsi"/>
          <w:lang w:eastAsia="cs-CZ"/>
        </w:rPr>
        <w:t>, plyne povinnost realizovat od 6. prosince 2021 vždy v první vyučovací den v týdnu na celém území ČR testování dětí v přípravných třídách základních škol a přípravných stupních základních škol speciálních a žáků základních škol, středních škol a konzervatoří v denní formě vzdělávání na onemocnění covid-19. </w:t>
      </w:r>
      <w:r w:rsidRPr="00D05AF1">
        <w:rPr>
          <w:rFonts w:eastAsia="Times New Roman" w:cstheme="minorHAnsi"/>
          <w:b/>
          <w:bCs/>
          <w:lang w:eastAsia="cs-CZ"/>
        </w:rPr>
        <w:t>Povinnost testování se týká pouze dětí a žáků, kteří nejsou očkovaní a zároveň neprodělali v posledních 180 dnech onemocnění covid-19</w:t>
      </w:r>
      <w:r w:rsidRPr="00D05AF1">
        <w:rPr>
          <w:rFonts w:eastAsia="Times New Roman" w:cstheme="minorHAnsi"/>
          <w:lang w:eastAsia="cs-CZ"/>
        </w:rPr>
        <w:t>. Průběh testování dětí a žáků bude obdobný, jako v minulých týdnech.</w:t>
      </w:r>
    </w:p>
    <w:p w14:paraId="67152059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Antigenní testy GENRUI budou distribuovány všem krajům v úterý 30. listopadu 2021. Jednotková cena testů GENRUI činí 18,87 Kč/ks. Distribuční seznamy s rozdělením těchto testů naleznete na webu Edu.cz v části „</w:t>
      </w:r>
      <w:hyperlink r:id="rId10" w:history="1">
        <w:r w:rsidRPr="00D05AF1">
          <w:rPr>
            <w:rFonts w:eastAsia="Times New Roman" w:cstheme="minorHAnsi"/>
            <w:b/>
            <w:bCs/>
            <w:lang w:eastAsia="cs-CZ"/>
          </w:rPr>
          <w:t>Jak na to ve škole</w:t>
        </w:r>
      </w:hyperlink>
      <w:r w:rsidRPr="00D05AF1">
        <w:rPr>
          <w:rFonts w:eastAsia="Times New Roman" w:cstheme="minorHAnsi"/>
          <w:lang w:eastAsia="cs-CZ"/>
        </w:rPr>
        <w:t>„.</w:t>
      </w:r>
    </w:p>
    <w:p w14:paraId="3086F0D7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Přestože stanovení množství testů v distribučních seznamech opět primárně vychází z údajů vykázaných školami v mimořádném šetření COVID 5, přistoupilo </w:t>
      </w:r>
      <w:r w:rsidRPr="00D05AF1">
        <w:rPr>
          <w:rFonts w:eastAsia="Times New Roman" w:cstheme="minorHAnsi"/>
          <w:b/>
          <w:bCs/>
          <w:lang w:eastAsia="cs-CZ"/>
        </w:rPr>
        <w:t>MŠMT při přípravě distribučních seznamů k poměrnému snížení počtu přidělených testů oproti údajům z uvedeného šetření</w:t>
      </w:r>
      <w:r w:rsidRPr="00D05AF1">
        <w:rPr>
          <w:rFonts w:eastAsia="Times New Roman" w:cstheme="minorHAnsi"/>
          <w:lang w:eastAsia="cs-CZ"/>
        </w:rPr>
        <w:t xml:space="preserve">. S ohledem na stávající epidemiologickou situaci je možné ve zvýšené míře předpokládat četnou nepřítomnost dětí a žáků z důvodu nařízené izolace, karantény či jiného respiračního onemocnění ve škole; v minulých dodávkách také byly zahrnuty i rezervy proti potřebě vykázané školami. Potřeba škol pro testování tedy bude objektivně o něco </w:t>
      </w:r>
      <w:proofErr w:type="gramStart"/>
      <w:r w:rsidRPr="00D05AF1">
        <w:rPr>
          <w:rFonts w:eastAsia="Times New Roman" w:cstheme="minorHAnsi"/>
          <w:lang w:eastAsia="cs-CZ"/>
        </w:rPr>
        <w:t>nižší,</w:t>
      </w:r>
      <w:proofErr w:type="gramEnd"/>
      <w:r w:rsidRPr="00D05AF1">
        <w:rPr>
          <w:rFonts w:eastAsia="Times New Roman" w:cstheme="minorHAnsi"/>
          <w:lang w:eastAsia="cs-CZ"/>
        </w:rPr>
        <w:t xml:space="preserve"> než školami vykázané údaje, a zároveň školy budou mít k použití i zbytky testů z předchozích distribucí.</w:t>
      </w:r>
    </w:p>
    <w:p w14:paraId="43D24145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t>MŠMT tedy předpokládá, že všechny školy</w:t>
      </w:r>
      <w:r w:rsidRPr="00D05AF1">
        <w:rPr>
          <w:rFonts w:eastAsia="Times New Roman" w:cstheme="minorHAnsi"/>
          <w:lang w:eastAsia="cs-CZ"/>
        </w:rPr>
        <w:t>, až na ojedinělé výjimky, </w:t>
      </w:r>
      <w:r w:rsidRPr="00D05AF1">
        <w:rPr>
          <w:rFonts w:eastAsia="Times New Roman" w:cstheme="minorHAnsi"/>
          <w:b/>
          <w:bCs/>
          <w:lang w:eastAsia="cs-CZ"/>
        </w:rPr>
        <w:t>by měly mít</w:t>
      </w:r>
      <w:r w:rsidRPr="00D05AF1">
        <w:rPr>
          <w:rFonts w:eastAsia="Times New Roman" w:cstheme="minorHAnsi"/>
          <w:lang w:eastAsia="cs-CZ"/>
        </w:rPr>
        <w:t> pro testování dětí a žáků dne 6. prosince 2021 po této dodávce </w:t>
      </w:r>
      <w:r w:rsidRPr="00D05AF1">
        <w:rPr>
          <w:rFonts w:eastAsia="Times New Roman" w:cstheme="minorHAnsi"/>
          <w:b/>
          <w:bCs/>
          <w:lang w:eastAsia="cs-CZ"/>
        </w:rPr>
        <w:t>dostatek testů</w:t>
      </w:r>
      <w:r w:rsidRPr="00D05AF1">
        <w:rPr>
          <w:rFonts w:eastAsia="Times New Roman" w:cstheme="minorHAnsi"/>
          <w:lang w:eastAsia="cs-CZ"/>
        </w:rPr>
        <w:t>.</w:t>
      </w:r>
    </w:p>
    <w:p w14:paraId="741ED3BF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t>Pro výjimečné případy, ve kterých budou ve školách v zásadě přítomny všechny děti a žáci</w:t>
      </w:r>
      <w:r w:rsidRPr="00D05AF1">
        <w:rPr>
          <w:rFonts w:eastAsia="Times New Roman" w:cstheme="minorHAnsi"/>
          <w:lang w:eastAsia="cs-CZ"/>
        </w:rPr>
        <w:t>, kteří mají</w:t>
      </w:r>
      <w:r w:rsidRPr="00D05AF1">
        <w:rPr>
          <w:rFonts w:eastAsia="Times New Roman" w:cstheme="minorHAnsi"/>
          <w:lang w:eastAsia="cs-CZ"/>
        </w:rPr>
        <w:br/>
        <w:t>podstoupit testování, a škola nebude současně disponovat žádnými zůstatky testů z minulých distribucí, </w:t>
      </w:r>
      <w:r w:rsidRPr="00D05AF1">
        <w:rPr>
          <w:rFonts w:eastAsia="Times New Roman" w:cstheme="minorHAnsi"/>
          <w:b/>
          <w:bCs/>
          <w:lang w:eastAsia="cs-CZ"/>
        </w:rPr>
        <w:t>je k dispozici rezerva testů na krajských pracovištích Národního pedagogického institutu</w:t>
      </w:r>
      <w:r w:rsidRPr="00D05AF1">
        <w:rPr>
          <w:rFonts w:eastAsia="Times New Roman" w:cstheme="minorHAnsi"/>
          <w:lang w:eastAsia="cs-CZ"/>
        </w:rPr>
        <w:t>.</w:t>
      </w:r>
    </w:p>
    <w:p w14:paraId="5DAE44DD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 xml:space="preserve">Testy v distribučních seznamech mohou být určeny i pro školy, které závazně oznámily testování RTPCR metodou již od 6. prosince 2021, ovšem své oznámení učinily až po finalizaci přiloženého </w:t>
      </w:r>
      <w:r w:rsidRPr="00D05AF1">
        <w:rPr>
          <w:rFonts w:eastAsia="Times New Roman" w:cstheme="minorHAnsi"/>
          <w:lang w:eastAsia="cs-CZ"/>
        </w:rPr>
        <w:lastRenderedPageBreak/>
        <w:t xml:space="preserve">distribučního seznamu. U takových škol předpokládáme, že si </w:t>
      </w:r>
      <w:proofErr w:type="spellStart"/>
      <w:r w:rsidRPr="00D05AF1">
        <w:rPr>
          <w:rFonts w:eastAsia="Times New Roman" w:cstheme="minorHAnsi"/>
          <w:lang w:eastAsia="cs-CZ"/>
        </w:rPr>
        <w:t>Ag</w:t>
      </w:r>
      <w:proofErr w:type="spellEnd"/>
      <w:r w:rsidRPr="00D05AF1">
        <w:rPr>
          <w:rFonts w:eastAsia="Times New Roman" w:cstheme="minorHAnsi"/>
          <w:lang w:eastAsia="cs-CZ"/>
        </w:rPr>
        <w:t xml:space="preserve"> testy převezmou a využijí je pro testování dětí a žáků, kteří nebudou ve škole přítomni v den pravidelného RT-PCR testování.</w:t>
      </w:r>
    </w:p>
    <w:p w14:paraId="0194C382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Distribuční seznamy jsou jako obvykle závazné.</w:t>
      </w:r>
    </w:p>
    <w:p w14:paraId="431CF0F3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Zdůrazňujeme, že </w:t>
      </w:r>
      <w:r w:rsidRPr="00D05AF1">
        <w:rPr>
          <w:rFonts w:eastAsia="Times New Roman" w:cstheme="minorHAnsi"/>
          <w:b/>
          <w:bCs/>
          <w:lang w:eastAsia="cs-CZ"/>
        </w:rPr>
        <w:t>nyní jsou distribuovány testy pouze pro testování dětí a žáků dne 6. prosince 2021</w:t>
      </w:r>
      <w:r w:rsidRPr="00D05AF1">
        <w:rPr>
          <w:rFonts w:eastAsia="Times New Roman" w:cstheme="minorHAnsi"/>
          <w:lang w:eastAsia="cs-CZ"/>
        </w:rPr>
        <w:t>.</w:t>
      </w:r>
      <w:r w:rsidRPr="00D05AF1">
        <w:rPr>
          <w:rFonts w:eastAsia="Times New Roman" w:cstheme="minorHAnsi"/>
          <w:lang w:eastAsia="cs-CZ"/>
        </w:rPr>
        <w:br/>
      </w:r>
      <w:r w:rsidRPr="00D05AF1">
        <w:rPr>
          <w:rFonts w:eastAsia="Times New Roman" w:cstheme="minorHAnsi"/>
          <w:b/>
          <w:bCs/>
          <w:lang w:eastAsia="cs-CZ"/>
        </w:rPr>
        <w:t>Pro testování v následujících termínech předpokládáme další dodávky testů, o kterých vás budeme včas informovat</w:t>
      </w:r>
      <w:r w:rsidRPr="00D05AF1">
        <w:rPr>
          <w:rFonts w:eastAsia="Times New Roman" w:cstheme="minorHAnsi"/>
          <w:lang w:eastAsia="cs-CZ"/>
        </w:rPr>
        <w:t>.</w:t>
      </w:r>
    </w:p>
    <w:p w14:paraId="48545FE3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K testování použijte, prosíme, testy z vašich zásob a stávající distribuce s ohledem na jejich datum expirace</w:t>
      </w:r>
      <w:r w:rsidRPr="00D05AF1">
        <w:rPr>
          <w:rFonts w:eastAsia="Times New Roman" w:cstheme="minorHAnsi"/>
          <w:b/>
          <w:bCs/>
          <w:lang w:eastAsia="cs-CZ"/>
        </w:rPr>
        <w:t xml:space="preserve">. Prioritně tedy použijte testy, které </w:t>
      </w:r>
      <w:proofErr w:type="spellStart"/>
      <w:r w:rsidRPr="00D05AF1">
        <w:rPr>
          <w:rFonts w:eastAsia="Times New Roman" w:cstheme="minorHAnsi"/>
          <w:b/>
          <w:bCs/>
          <w:lang w:eastAsia="cs-CZ"/>
        </w:rPr>
        <w:t>expirují</w:t>
      </w:r>
      <w:proofErr w:type="spellEnd"/>
      <w:r w:rsidRPr="00D05AF1">
        <w:rPr>
          <w:rFonts w:eastAsia="Times New Roman" w:cstheme="minorHAnsi"/>
          <w:b/>
          <w:bCs/>
          <w:lang w:eastAsia="cs-CZ"/>
        </w:rPr>
        <w:t xml:space="preserve"> nejdříve.</w:t>
      </w:r>
    </w:p>
    <w:p w14:paraId="67EF62F3" w14:textId="77777777" w:rsidR="00D05AF1" w:rsidRPr="00D05AF1" w:rsidRDefault="00A43CF4" w:rsidP="00D05AF1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w:pict w14:anchorId="078DF518">
          <v:rect id="_x0000_i1027" alt="" style="width:453.6pt;height:.05pt;mso-width-percent:0;mso-height-percent:0;mso-width-percent:0;mso-height-percent:0" o:hrstd="t" o:hr="t" fillcolor="#a0a0a0" stroked="f"/>
        </w:pict>
      </w:r>
    </w:p>
    <w:p w14:paraId="65B3FC29" w14:textId="77777777" w:rsidR="00D05AF1" w:rsidRPr="00D05AF1" w:rsidRDefault="00D05AF1" w:rsidP="00D05AF1">
      <w:pPr>
        <w:spacing w:before="32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t>K vyhlášení nouzového stavu a přijatým krizovým opatřením</w:t>
      </w:r>
    </w:p>
    <w:p w14:paraId="44DDA2B6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Dne 25. listopadu 2021 schválila vláda ČR s účinností od 26. 11. 2021 nouzový stav (</w:t>
      </w:r>
      <w:hyperlink r:id="rId11" w:history="1">
        <w:r w:rsidRPr="00D05AF1">
          <w:rPr>
            <w:rFonts w:eastAsia="Times New Roman" w:cstheme="minorHAnsi"/>
            <w:lang w:eastAsia="cs-CZ"/>
          </w:rPr>
          <w:t>usnesení vlády ČR č. 1065</w:t>
        </w:r>
      </w:hyperlink>
      <w:r w:rsidRPr="00D05AF1">
        <w:rPr>
          <w:rFonts w:eastAsia="Times New Roman" w:cstheme="minorHAnsi"/>
          <w:lang w:eastAsia="cs-CZ"/>
        </w:rPr>
        <w:t>). Od 26. 11. 2021 18:00 hod. se nahrazuje mimořádné opatření Ministerstva zdravotnictví</w:t>
      </w:r>
      <w:r w:rsidRPr="00D05AF1">
        <w:rPr>
          <w:rFonts w:eastAsia="Times New Roman" w:cstheme="minorHAnsi"/>
          <w:lang w:eastAsia="cs-CZ"/>
        </w:rPr>
        <w:br/>
        <w:t>k maloobchodu </w:t>
      </w:r>
      <w:hyperlink r:id="rId12" w:history="1">
        <w:r w:rsidRPr="00D05AF1">
          <w:rPr>
            <w:rFonts w:eastAsia="Times New Roman" w:cstheme="minorHAnsi"/>
            <w:b/>
            <w:bCs/>
            <w:lang w:eastAsia="cs-CZ"/>
          </w:rPr>
          <w:t>krizovým opatřením vlády</w:t>
        </w:r>
      </w:hyperlink>
      <w:r w:rsidRPr="00D05AF1">
        <w:rPr>
          <w:rFonts w:eastAsia="Times New Roman" w:cstheme="minorHAnsi"/>
          <w:lang w:eastAsia="cs-CZ"/>
        </w:rPr>
        <w:t>:</w:t>
      </w:r>
    </w:p>
    <w:p w14:paraId="05B7F697" w14:textId="77777777" w:rsidR="00D05AF1" w:rsidRPr="00D05AF1" w:rsidRDefault="00D05AF1" w:rsidP="00D05AF1">
      <w:pPr>
        <w:numPr>
          <w:ilvl w:val="0"/>
          <w:numId w:val="2"/>
        </w:numPr>
        <w:spacing w:after="0" w:line="240" w:lineRule="auto"/>
        <w:ind w:left="1200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t>pro školy a školská zařízení toto krizové opatření nic nemění</w:t>
      </w:r>
      <w:r w:rsidRPr="00D05AF1">
        <w:rPr>
          <w:rFonts w:eastAsia="Times New Roman" w:cstheme="minorHAnsi"/>
          <w:lang w:eastAsia="cs-CZ"/>
        </w:rPr>
        <w:t>; stále platí tytéž výjimky (při tělesné výchově, ubytovací zařízení atd.; viz poslední zaslaná Informace ze dne 20. 11. 2021),</w:t>
      </w:r>
    </w:p>
    <w:p w14:paraId="7D7BA37E" w14:textId="77777777" w:rsidR="00D05AF1" w:rsidRPr="00D05AF1" w:rsidRDefault="00D05AF1" w:rsidP="00D05AF1">
      <w:pPr>
        <w:numPr>
          <w:ilvl w:val="0"/>
          <w:numId w:val="2"/>
        </w:numPr>
        <w:spacing w:before="60" w:after="0" w:line="240" w:lineRule="auto"/>
        <w:ind w:left="1200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t>nemění se také nic na podmínkách dokládání bezinfekčnosti</w:t>
      </w:r>
      <w:r w:rsidRPr="00D05AF1">
        <w:rPr>
          <w:rFonts w:eastAsia="Times New Roman" w:cstheme="minorHAnsi"/>
          <w:lang w:eastAsia="cs-CZ"/>
        </w:rPr>
        <w:t>: O(T)N; PCR test lze předložit jen u vyjmenovaných skupin osob,</w:t>
      </w:r>
    </w:p>
    <w:p w14:paraId="0B3C1229" w14:textId="77777777" w:rsidR="00D05AF1" w:rsidRPr="00D05AF1" w:rsidRDefault="00D05AF1" w:rsidP="00D05AF1">
      <w:pPr>
        <w:numPr>
          <w:ilvl w:val="0"/>
          <w:numId w:val="2"/>
        </w:numPr>
        <w:spacing w:before="60" w:after="0" w:line="240" w:lineRule="auto"/>
        <w:ind w:left="1200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t>mění se maximální počet osob</w:t>
      </w:r>
      <w:r w:rsidRPr="00D05AF1">
        <w:rPr>
          <w:rFonts w:eastAsia="Times New Roman" w:cstheme="minorHAnsi"/>
          <w:lang w:eastAsia="cs-CZ"/>
        </w:rPr>
        <w:t>, který může být </w:t>
      </w:r>
      <w:r w:rsidRPr="00D05AF1">
        <w:rPr>
          <w:rFonts w:eastAsia="Times New Roman" w:cstheme="minorHAnsi"/>
          <w:b/>
          <w:bCs/>
          <w:lang w:eastAsia="cs-CZ"/>
        </w:rPr>
        <w:t>přítomen na různých aktivitách</w:t>
      </w:r>
      <w:r w:rsidRPr="00D05AF1">
        <w:rPr>
          <w:rFonts w:eastAsia="Times New Roman" w:cstheme="minorHAnsi"/>
          <w:lang w:eastAsia="cs-CZ"/>
        </w:rPr>
        <w:t>,</w:t>
      </w:r>
    </w:p>
    <w:p w14:paraId="1A916C43" w14:textId="77777777" w:rsidR="00D05AF1" w:rsidRPr="00D05AF1" w:rsidRDefault="00D05AF1" w:rsidP="00D05AF1">
      <w:pPr>
        <w:numPr>
          <w:ilvl w:val="1"/>
          <w:numId w:val="2"/>
        </w:numPr>
        <w:spacing w:after="0" w:line="240" w:lineRule="auto"/>
        <w:ind w:left="2400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nově tam, kde mohlo být přítomno až 1000 osob, může být </w:t>
      </w:r>
      <w:r w:rsidRPr="00D05AF1">
        <w:rPr>
          <w:rFonts w:eastAsia="Times New Roman" w:cstheme="minorHAnsi"/>
          <w:b/>
          <w:bCs/>
          <w:lang w:eastAsia="cs-CZ"/>
        </w:rPr>
        <w:t>maximálně 100 osob</w:t>
      </w:r>
      <w:r w:rsidRPr="00D05AF1">
        <w:rPr>
          <w:rFonts w:eastAsia="Times New Roman" w:cstheme="minorHAnsi"/>
          <w:lang w:eastAsia="cs-CZ"/>
        </w:rPr>
        <w:t>,</w:t>
      </w:r>
    </w:p>
    <w:p w14:paraId="57F3171D" w14:textId="77777777" w:rsidR="00D05AF1" w:rsidRPr="00D05AF1" w:rsidRDefault="00D05AF1" w:rsidP="00D05AF1">
      <w:pPr>
        <w:numPr>
          <w:ilvl w:val="1"/>
          <w:numId w:val="2"/>
        </w:numPr>
        <w:spacing w:before="60" w:after="0" w:line="240" w:lineRule="auto"/>
        <w:ind w:left="2400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v případě </w:t>
      </w:r>
      <w:r w:rsidRPr="00D05AF1">
        <w:rPr>
          <w:rFonts w:eastAsia="Times New Roman" w:cstheme="minorHAnsi"/>
          <w:b/>
          <w:bCs/>
          <w:lang w:eastAsia="cs-CZ"/>
        </w:rPr>
        <w:t>divadelních představení, koncertů </w:t>
      </w:r>
      <w:r w:rsidRPr="00D05AF1">
        <w:rPr>
          <w:rFonts w:eastAsia="Times New Roman" w:cstheme="minorHAnsi"/>
          <w:lang w:eastAsia="cs-CZ"/>
        </w:rPr>
        <w:t>(bod I/13 krizového opatření) </w:t>
      </w:r>
      <w:r w:rsidRPr="00D05AF1">
        <w:rPr>
          <w:rFonts w:eastAsia="Times New Roman" w:cstheme="minorHAnsi"/>
          <w:b/>
          <w:bCs/>
          <w:lang w:eastAsia="cs-CZ"/>
        </w:rPr>
        <w:t>může být přítomno až 1000 osob</w:t>
      </w:r>
      <w:r w:rsidRPr="00D05AF1">
        <w:rPr>
          <w:rFonts w:eastAsia="Times New Roman" w:cstheme="minorHAnsi"/>
          <w:lang w:eastAsia="cs-CZ"/>
        </w:rPr>
        <w:t>,</w:t>
      </w:r>
    </w:p>
    <w:p w14:paraId="23CA8609" w14:textId="77777777" w:rsidR="00D05AF1" w:rsidRPr="00D05AF1" w:rsidRDefault="00D05AF1" w:rsidP="00D05AF1">
      <w:pPr>
        <w:numPr>
          <w:ilvl w:val="0"/>
          <w:numId w:val="2"/>
        </w:numPr>
        <w:spacing w:before="60" w:after="0" w:line="240" w:lineRule="auto"/>
        <w:ind w:left="1200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pravidlo, že </w:t>
      </w:r>
      <w:r w:rsidRPr="00D05AF1">
        <w:rPr>
          <w:rFonts w:eastAsia="Times New Roman" w:cstheme="minorHAnsi"/>
          <w:b/>
          <w:bCs/>
          <w:lang w:eastAsia="cs-CZ"/>
        </w:rPr>
        <w:t>není povinné dokládat bezinfekčnost v případě, že je přítomno maximálně 20 osob</w:t>
      </w:r>
      <w:r w:rsidRPr="00D05AF1">
        <w:rPr>
          <w:rFonts w:eastAsia="Times New Roman" w:cstheme="minorHAnsi"/>
          <w:lang w:eastAsia="cs-CZ"/>
        </w:rPr>
        <w:t>, zůstává zachováno.</w:t>
      </w:r>
    </w:p>
    <w:p w14:paraId="2B84BA39" w14:textId="77777777" w:rsidR="00D05AF1" w:rsidRPr="00D05AF1" w:rsidRDefault="00A43CF4" w:rsidP="00D05AF1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w:pict w14:anchorId="6C0043FA">
          <v:rect id="_x0000_i1026" alt="" style="width:453.6pt;height:.05pt;mso-width-percent:0;mso-height-percent:0;mso-width-percent:0;mso-height-percent:0" o:hrstd="t" o:hr="t" fillcolor="#a0a0a0" stroked="f"/>
        </w:pict>
      </w:r>
    </w:p>
    <w:p w14:paraId="1DE8E3F7" w14:textId="77777777" w:rsidR="00D05AF1" w:rsidRPr="00D05AF1" w:rsidRDefault="00D05AF1" w:rsidP="00D05AF1">
      <w:pPr>
        <w:spacing w:before="32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t>Pracovní povinnost</w:t>
      </w:r>
    </w:p>
    <w:p w14:paraId="0A7E4A9C" w14:textId="77777777" w:rsidR="00D05AF1" w:rsidRPr="00D05AF1" w:rsidRDefault="00D05AF1" w:rsidP="00D05AF1">
      <w:pPr>
        <w:spacing w:after="240" w:line="240" w:lineRule="auto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Dále informujeme, že </w:t>
      </w:r>
      <w:hyperlink r:id="rId13" w:history="1">
        <w:r w:rsidRPr="00D05AF1">
          <w:rPr>
            <w:rFonts w:eastAsia="Times New Roman" w:cstheme="minorHAnsi"/>
            <w:lang w:eastAsia="cs-CZ"/>
          </w:rPr>
          <w:t>krizové opatření k zajištění služeb akutní lůžkové péče</w:t>
        </w:r>
      </w:hyperlink>
      <w:r w:rsidRPr="00D05AF1">
        <w:rPr>
          <w:rFonts w:eastAsia="Times New Roman" w:cstheme="minorHAnsi"/>
          <w:lang w:eastAsia="cs-CZ"/>
        </w:rPr>
        <w:t> (usnesení vlády ČR č. 1067) </w:t>
      </w:r>
      <w:r w:rsidRPr="00D05AF1">
        <w:rPr>
          <w:rFonts w:eastAsia="Times New Roman" w:cstheme="minorHAnsi"/>
          <w:b/>
          <w:bCs/>
          <w:lang w:eastAsia="cs-CZ"/>
        </w:rPr>
        <w:t>stanovuje pracovní povinnost pouze lékařům a zdravotnickým pracovníkům, kteří vykonávají nelékařské zdravotnické povolání</w:t>
      </w:r>
      <w:r w:rsidRPr="00D05AF1">
        <w:rPr>
          <w:rFonts w:eastAsia="Times New Roman" w:cstheme="minorHAnsi"/>
          <w:lang w:eastAsia="cs-CZ"/>
        </w:rPr>
        <w:t>, kteří pracují u poskytovatele uvedených forem zdravotních služeb. Pracovní povinnost se netýká žáků ani studentů, kteří vykonávají praxi, praktickou výuku či praktický výcvik u poskytovatele uvedených forem zdravotních služeb.</w:t>
      </w:r>
    </w:p>
    <w:p w14:paraId="2A00E7EA" w14:textId="77777777" w:rsidR="00D05AF1" w:rsidRPr="00D05AF1" w:rsidRDefault="00A43CF4" w:rsidP="00D05AF1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w:pict w14:anchorId="613CB8BE">
          <v:rect id="_x0000_i1025" alt="" style="width:453.6pt;height:.05pt;mso-width-percent:0;mso-height-percent:0;mso-width-percent:0;mso-height-percent:0" o:hrstd="t" o:hr="t" fillcolor="#a0a0a0" stroked="f"/>
        </w:pict>
      </w:r>
    </w:p>
    <w:p w14:paraId="7FCDBA0B" w14:textId="77777777" w:rsidR="00D05AF1" w:rsidRPr="00D05AF1" w:rsidRDefault="00D05AF1" w:rsidP="00D05AF1">
      <w:pPr>
        <w:spacing w:before="32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t>Další informace</w:t>
      </w:r>
    </w:p>
    <w:p w14:paraId="1267477D" w14:textId="77777777" w:rsidR="00D05AF1" w:rsidRPr="00D05AF1" w:rsidRDefault="00D05AF1" w:rsidP="00D05AF1">
      <w:pPr>
        <w:numPr>
          <w:ilvl w:val="0"/>
          <w:numId w:val="3"/>
        </w:numPr>
        <w:spacing w:after="0" w:line="240" w:lineRule="auto"/>
        <w:ind w:left="1200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Výše uvedená </w:t>
      </w:r>
      <w:hyperlink r:id="rId14" w:history="1">
        <w:r w:rsidRPr="00D05AF1">
          <w:rPr>
            <w:rFonts w:eastAsia="Times New Roman" w:cstheme="minorHAnsi"/>
            <w:b/>
            <w:bCs/>
            <w:lang w:eastAsia="cs-CZ"/>
          </w:rPr>
          <w:t xml:space="preserve">Aktuální informace pro školy a školská zařízení k distribuci </w:t>
        </w:r>
        <w:proofErr w:type="spellStart"/>
        <w:r w:rsidRPr="00D05AF1">
          <w:rPr>
            <w:rFonts w:eastAsia="Times New Roman" w:cstheme="minorHAnsi"/>
            <w:b/>
            <w:bCs/>
            <w:lang w:eastAsia="cs-CZ"/>
          </w:rPr>
          <w:t>Ag</w:t>
        </w:r>
        <w:proofErr w:type="spellEnd"/>
        <w:r w:rsidRPr="00D05AF1">
          <w:rPr>
            <w:rFonts w:eastAsia="Times New Roman" w:cstheme="minorHAnsi"/>
            <w:b/>
            <w:bCs/>
            <w:lang w:eastAsia="cs-CZ"/>
          </w:rPr>
          <w:t xml:space="preserve"> testů a přijatým opatřením zavedeným nouzovým stavem</w:t>
        </w:r>
      </w:hyperlink>
      <w:r w:rsidRPr="00D05AF1">
        <w:rPr>
          <w:rFonts w:eastAsia="Times New Roman" w:cstheme="minorHAnsi"/>
          <w:lang w:eastAsia="cs-CZ"/>
        </w:rPr>
        <w:t> (</w:t>
      </w:r>
      <w:proofErr w:type="spellStart"/>
      <w:r w:rsidRPr="00D05AF1">
        <w:rPr>
          <w:rFonts w:eastAsia="Times New Roman" w:cstheme="minorHAnsi"/>
          <w:lang w:eastAsia="cs-CZ"/>
        </w:rPr>
        <w:t>pdf</w:t>
      </w:r>
      <w:proofErr w:type="spellEnd"/>
      <w:r w:rsidRPr="00D05AF1">
        <w:rPr>
          <w:rFonts w:eastAsia="Times New Roman" w:cstheme="minorHAnsi"/>
          <w:lang w:eastAsia="cs-CZ"/>
        </w:rPr>
        <w:t>)</w:t>
      </w:r>
    </w:p>
    <w:p w14:paraId="1F2E33E5" w14:textId="77777777" w:rsidR="00D05AF1" w:rsidRPr="00D05AF1" w:rsidRDefault="00D05AF1" w:rsidP="00D05AF1">
      <w:pPr>
        <w:numPr>
          <w:ilvl w:val="0"/>
          <w:numId w:val="3"/>
        </w:numPr>
        <w:spacing w:before="60" w:after="0" w:line="240" w:lineRule="auto"/>
        <w:ind w:left="1200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t>Více informací</w:t>
      </w:r>
      <w:r w:rsidRPr="00D05AF1">
        <w:rPr>
          <w:rFonts w:eastAsia="Times New Roman" w:cstheme="minorHAnsi"/>
          <w:lang w:eastAsia="cs-CZ"/>
        </w:rPr>
        <w:t> </w:t>
      </w:r>
      <w:r w:rsidRPr="00D05AF1">
        <w:rPr>
          <w:rFonts w:eastAsia="Times New Roman" w:cstheme="minorHAnsi"/>
          <w:b/>
          <w:bCs/>
          <w:lang w:eastAsia="cs-CZ"/>
        </w:rPr>
        <w:t>ke screeningovému testování </w:t>
      </w:r>
      <w:r w:rsidRPr="00D05AF1">
        <w:rPr>
          <w:rFonts w:eastAsia="Times New Roman" w:cstheme="minorHAnsi"/>
          <w:lang w:eastAsia="cs-CZ"/>
        </w:rPr>
        <w:t>naleznete na stránce „</w:t>
      </w:r>
      <w:hyperlink r:id="rId15" w:history="1">
        <w:r w:rsidRPr="00D05AF1">
          <w:rPr>
            <w:rFonts w:eastAsia="Times New Roman" w:cstheme="minorHAnsi"/>
            <w:lang w:eastAsia="cs-CZ"/>
          </w:rPr>
          <w:t>Testování ve školství – Jak na to ve škole</w:t>
        </w:r>
      </w:hyperlink>
      <w:r w:rsidRPr="00D05AF1">
        <w:rPr>
          <w:rFonts w:eastAsia="Times New Roman" w:cstheme="minorHAnsi"/>
          <w:lang w:eastAsia="cs-CZ"/>
        </w:rPr>
        <w:t>“ a </w:t>
      </w:r>
      <w:hyperlink r:id="rId16" w:history="1">
        <w:r w:rsidRPr="00D05AF1">
          <w:rPr>
            <w:rFonts w:eastAsia="Times New Roman" w:cstheme="minorHAnsi"/>
            <w:b/>
            <w:bCs/>
            <w:lang w:eastAsia="cs-CZ"/>
          </w:rPr>
          <w:t>Aktualizovaném pokynu ke screeningovému testování</w:t>
        </w:r>
      </w:hyperlink>
      <w:r w:rsidRPr="00D05AF1">
        <w:rPr>
          <w:rFonts w:eastAsia="Times New Roman" w:cstheme="minorHAnsi"/>
          <w:lang w:eastAsia="cs-CZ"/>
        </w:rPr>
        <w:t> (</w:t>
      </w:r>
      <w:proofErr w:type="spellStart"/>
      <w:r w:rsidRPr="00D05AF1">
        <w:rPr>
          <w:rFonts w:eastAsia="Times New Roman" w:cstheme="minorHAnsi"/>
          <w:lang w:eastAsia="cs-CZ"/>
        </w:rPr>
        <w:t>aktální</w:t>
      </w:r>
      <w:proofErr w:type="spellEnd"/>
      <w:r w:rsidRPr="00D05AF1">
        <w:rPr>
          <w:rFonts w:eastAsia="Times New Roman" w:cstheme="minorHAnsi"/>
          <w:lang w:eastAsia="cs-CZ"/>
        </w:rPr>
        <w:t xml:space="preserve"> k 19. 11. 2021).</w:t>
      </w:r>
    </w:p>
    <w:p w14:paraId="4A89957C" w14:textId="77777777" w:rsidR="00D05AF1" w:rsidRPr="00D05AF1" w:rsidRDefault="00D05AF1" w:rsidP="00D05AF1">
      <w:pPr>
        <w:numPr>
          <w:ilvl w:val="0"/>
          <w:numId w:val="3"/>
        </w:numPr>
        <w:spacing w:before="60" w:after="0" w:line="240" w:lineRule="auto"/>
        <w:ind w:left="1200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b/>
          <w:bCs/>
          <w:lang w:eastAsia="cs-CZ"/>
        </w:rPr>
        <w:lastRenderedPageBreak/>
        <w:t>Průběh testování bude obdobný jako při plošném screeningovém testování v září</w:t>
      </w:r>
      <w:r w:rsidRPr="00D05AF1">
        <w:rPr>
          <w:rFonts w:eastAsia="Times New Roman" w:cstheme="minorHAnsi"/>
          <w:lang w:eastAsia="cs-CZ"/>
        </w:rPr>
        <w:t>, viz web edu.cz </w:t>
      </w:r>
      <w:hyperlink r:id="rId17" w:history="1">
        <w:r w:rsidRPr="00D05AF1">
          <w:rPr>
            <w:rFonts w:eastAsia="Times New Roman" w:cstheme="minorHAnsi"/>
            <w:lang w:eastAsia="cs-CZ"/>
          </w:rPr>
          <w:t>https://www.edu.cz/covid-19/testovani-ve-skolstvi/</w:t>
        </w:r>
      </w:hyperlink>
      <w:r w:rsidRPr="00D05AF1">
        <w:rPr>
          <w:rFonts w:eastAsia="Times New Roman" w:cstheme="minorHAnsi"/>
          <w:lang w:eastAsia="cs-CZ"/>
        </w:rPr>
        <w:t>.</w:t>
      </w:r>
    </w:p>
    <w:p w14:paraId="1B387FDB" w14:textId="77777777" w:rsidR="00D05AF1" w:rsidRPr="00D05AF1" w:rsidRDefault="00D05AF1" w:rsidP="00D05AF1">
      <w:pPr>
        <w:numPr>
          <w:ilvl w:val="0"/>
          <w:numId w:val="3"/>
        </w:numPr>
        <w:spacing w:before="60" w:after="0" w:line="240" w:lineRule="auto"/>
        <w:ind w:left="1200"/>
        <w:rPr>
          <w:rFonts w:eastAsia="Times New Roman" w:cstheme="minorHAnsi"/>
          <w:lang w:eastAsia="cs-CZ"/>
        </w:rPr>
      </w:pPr>
      <w:r w:rsidRPr="00D05AF1">
        <w:rPr>
          <w:rFonts w:eastAsia="Times New Roman" w:cstheme="minorHAnsi"/>
          <w:lang w:eastAsia="cs-CZ"/>
        </w:rPr>
        <w:t>Závěrem informujeme, že </w:t>
      </w:r>
      <w:r w:rsidRPr="00D05AF1">
        <w:rPr>
          <w:rFonts w:eastAsia="Times New Roman" w:cstheme="minorHAnsi"/>
          <w:b/>
          <w:bCs/>
          <w:lang w:eastAsia="cs-CZ"/>
        </w:rPr>
        <w:t>od 29. listopadu 2021 obnovuje MŠMT provoz speciální emailové adresy k dotazům ke covid-19</w:t>
      </w:r>
      <w:r w:rsidRPr="00D05AF1">
        <w:rPr>
          <w:rFonts w:eastAsia="Times New Roman" w:cstheme="minorHAnsi"/>
          <w:lang w:eastAsia="cs-CZ"/>
        </w:rPr>
        <w:t> </w:t>
      </w:r>
      <w:hyperlink r:id="rId18" w:history="1">
        <w:r w:rsidRPr="00D05AF1">
          <w:rPr>
            <w:rFonts w:eastAsia="Times New Roman" w:cstheme="minorHAnsi"/>
            <w:lang w:eastAsia="cs-CZ"/>
          </w:rPr>
          <w:t>koronavirus@msmt.cz</w:t>
        </w:r>
      </w:hyperlink>
      <w:r w:rsidRPr="00D05AF1">
        <w:rPr>
          <w:rFonts w:eastAsia="Times New Roman" w:cstheme="minorHAnsi"/>
          <w:lang w:eastAsia="cs-CZ"/>
        </w:rPr>
        <w:t>.</w:t>
      </w:r>
    </w:p>
    <w:p w14:paraId="40F6D2EC" w14:textId="77777777" w:rsidR="005C69AE" w:rsidRDefault="005C69AE"/>
    <w:sectPr w:rsidR="005C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4701"/>
    <w:multiLevelType w:val="multilevel"/>
    <w:tmpl w:val="5D0A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C97533"/>
    <w:multiLevelType w:val="multilevel"/>
    <w:tmpl w:val="CC22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67690C"/>
    <w:multiLevelType w:val="multilevel"/>
    <w:tmpl w:val="84F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F1"/>
    <w:rsid w:val="004372A8"/>
    <w:rsid w:val="005C69AE"/>
    <w:rsid w:val="00A43CF4"/>
    <w:rsid w:val="00D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5C3"/>
  <w15:chartTrackingRefBased/>
  <w15:docId w15:val="{8B1C61A5-AA6D-4AA3-BB59-45EA34A1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5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05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5A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05A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5AF1"/>
    <w:rPr>
      <w:color w:val="0000FF"/>
      <w:u w:val="single"/>
    </w:rPr>
  </w:style>
  <w:style w:type="paragraph" w:customStyle="1" w:styleId="gutentor-text">
    <w:name w:val="gutentor-text"/>
    <w:basedOn w:val="Normln"/>
    <w:rsid w:val="00D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5AF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2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76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aktualni-informace-pro-skoly-a-skolska-zarizeni-k-distribuci-ag-testu-a-prijatym-opatrenim-zavedenym-nouzovym-stavem/" TargetMode="External"/><Relationship Id="rId13" Type="http://schemas.openxmlformats.org/officeDocument/2006/relationships/hyperlink" Target="https://www.edu.cz/wp-content/uploads/2021/11/poskytovani-zdravotnich-sluzeb-1067.pdf" TargetMode="External"/><Relationship Id="rId18" Type="http://schemas.openxmlformats.org/officeDocument/2006/relationships/hyperlink" Target="mailto:koronavirus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cz/aktualni-informace-pro-skoly-a-skolska-zarizeni-k-distribuci-ag-testu-a-prijatym-opatrenim-zavedenym-nouzovym-stavem/" TargetMode="External"/><Relationship Id="rId12" Type="http://schemas.openxmlformats.org/officeDocument/2006/relationships/hyperlink" Target="https://www.edu.cz/wp-content/uploads/2021/11/omezeni-maloobchodu-a-sluzeb-1066-krizove-opatreni.pdf" TargetMode="External"/><Relationship Id="rId17" Type="http://schemas.openxmlformats.org/officeDocument/2006/relationships/hyperlink" Target="https://www.edu.cz/covid-19/testovani-ve-skolstv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.cz/wp-content/uploads/2021/11/pokyn-ke-screeningovemu-testovani-platny-k-19.-listopadu-202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.cz/aktualni-informace-pro-skoly-a-skolska-zarizeni-k-distribuci-ag-testu-a-prijatym-opatrenim-zavedenym-nouzovym-stavem/" TargetMode="External"/><Relationship Id="rId11" Type="http://schemas.openxmlformats.org/officeDocument/2006/relationships/hyperlink" Target="https://www.edu.cz/wp-content/uploads/2021/11/vyhlaseni-nouzoveho-stavu-1065.pdf" TargetMode="External"/><Relationship Id="rId5" Type="http://schemas.openxmlformats.org/officeDocument/2006/relationships/hyperlink" Target="https://www.edu.cz/aktualni-informace-pro-skoly-a-skolska-zarizeni-k-distribuci-ag-testu-a-prijatym-opatrenim-zavedenym-nouzovym-stavem/" TargetMode="External"/><Relationship Id="rId15" Type="http://schemas.openxmlformats.org/officeDocument/2006/relationships/hyperlink" Target="https://www.edu.cz/covid-19/testovani-ve-skolstvi/jak-na-to-ve-skole/" TargetMode="External"/><Relationship Id="rId10" Type="http://schemas.openxmlformats.org/officeDocument/2006/relationships/hyperlink" Target="https://www.edu.cz/covid-19/testovani-ve-skolstvi/jak-na-to-ve-sko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.cz/wp-content/uploads/2021/11/Mimoradne-opatreni-testovani-zamestnancu-a-osob-samostatne-vydelecne-cinnych-s-ucinnosti-od-22-.pdf" TargetMode="External"/><Relationship Id="rId14" Type="http://schemas.openxmlformats.org/officeDocument/2006/relationships/hyperlink" Target="https://www.edu.cz/wp-content/uploads/2021/11/INFORMACE-PRO-SKOLY-A-SKOLSKA-ZARIZENI-K-DISTRIBUCI-TESTU-A-VYHLASENI-NOUZOVEHO-STAVU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Tereza Štočková</cp:lastModifiedBy>
  <cp:revision>2</cp:revision>
  <dcterms:created xsi:type="dcterms:W3CDTF">2021-11-29T09:59:00Z</dcterms:created>
  <dcterms:modified xsi:type="dcterms:W3CDTF">2021-11-29T13:36:00Z</dcterms:modified>
</cp:coreProperties>
</file>