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D5289" w14:textId="77777777" w:rsidR="00E27208" w:rsidRPr="00E27208" w:rsidRDefault="00E27208" w:rsidP="00E27208">
      <w:pPr>
        <w:spacing w:before="60" w:after="120" w:line="240" w:lineRule="auto"/>
        <w:outlineLvl w:val="1"/>
        <w:rPr>
          <w:rFonts w:eastAsia="Times New Roman" w:cstheme="minorHAnsi"/>
          <w:caps/>
          <w:color w:val="002060"/>
          <w:sz w:val="31"/>
          <w:szCs w:val="31"/>
          <w:lang w:eastAsia="cs-CZ"/>
        </w:rPr>
      </w:pPr>
      <w:r w:rsidRPr="00E27208">
        <w:rPr>
          <w:rFonts w:eastAsia="Times New Roman" w:cstheme="minorHAnsi"/>
          <w:caps/>
          <w:color w:val="002060"/>
          <w:sz w:val="31"/>
          <w:szCs w:val="31"/>
          <w:lang w:eastAsia="cs-CZ"/>
        </w:rPr>
        <w:t>FAQ K PRVNÍ FÁZI NÁVRATU DO ŠKOL</w:t>
      </w:r>
    </w:p>
    <w:p w14:paraId="03941941" w14:textId="7273424F" w:rsidR="00E27208" w:rsidRPr="00E27208" w:rsidRDefault="00E27208" w:rsidP="00E27208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</w:p>
    <w:p w14:paraId="63999107" w14:textId="77777777" w:rsidR="00E27208" w:rsidRPr="00E27208" w:rsidRDefault="00E27208" w:rsidP="00E27208">
      <w:pPr>
        <w:spacing w:line="240" w:lineRule="auto"/>
        <w:rPr>
          <w:rFonts w:eastAsia="Times New Roman" w:cstheme="minorHAnsi"/>
          <w:b/>
          <w:bCs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Návrh první fáze návratu dětí, žáků a studentů do škol zohledňuje primárně vzdělávací a výchovné hledisko. Je tedy navržen tak, aby umožnil návrat co největšího množství dětí, žáků a studentů, u nichž je s ohledem na průběh školního roku další setrvání na distanční výuce nejvíce problematické. Zároveň je samozřejmě potřeba návrat k prezenční výuce vyvážit organizačními a režimovými opatřeními, jejichž cílem je minimalizovat rizika šíření onemocnění covid-19 ve školách, a vytvořit tak podmínky pro bezpečný a trvalý návrat k prezenčnímu vzdělávání až do konce tohoto školního roku.</w:t>
      </w:r>
    </w:p>
    <w:p w14:paraId="155D9F26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V souvislosti s informacemi o 1. fázi (viz </w:t>
      </w:r>
      <w:hyperlink r:id="rId5" w:history="1">
        <w:r w:rsidRPr="00E27208">
          <w:rPr>
            <w:rFonts w:eastAsia="Times New Roman" w:cstheme="minorHAnsi"/>
            <w:b/>
            <w:bCs/>
            <w:sz w:val="19"/>
            <w:szCs w:val="19"/>
            <w:u w:val="single"/>
            <w:lang w:eastAsia="cs-CZ"/>
          </w:rPr>
          <w:t>tabulka</w:t>
        </w:r>
      </w:hyperlink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) rozvolnění v oblastí školství přinášíme odpovědi na nejčastější dotazy:</w:t>
      </w:r>
    </w:p>
    <w:p w14:paraId="43AF33F8" w14:textId="77777777" w:rsidR="00E27208" w:rsidRPr="00E27208" w:rsidRDefault="00E27208" w:rsidP="00E27208">
      <w:pPr>
        <w:spacing w:before="300" w:after="120" w:line="240" w:lineRule="auto"/>
        <w:outlineLvl w:val="2"/>
        <w:rPr>
          <w:rFonts w:eastAsia="Times New Roman" w:cstheme="minorHAnsi"/>
          <w:sz w:val="27"/>
          <w:szCs w:val="27"/>
          <w:lang w:eastAsia="cs-CZ"/>
        </w:rPr>
      </w:pPr>
      <w:r w:rsidRPr="00E27208">
        <w:rPr>
          <w:rFonts w:eastAsia="Times New Roman" w:cstheme="minorHAnsi"/>
          <w:b/>
          <w:bCs/>
          <w:sz w:val="27"/>
          <w:szCs w:val="27"/>
          <w:lang w:eastAsia="cs-CZ"/>
        </w:rPr>
        <w:t>Proč rotace na 1. stupních základních škol?</w:t>
      </w:r>
    </w:p>
    <w:p w14:paraId="33698FA8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 xml:space="preserve">Protože rotace snižují riziko šíření covid-19 až o 80 % i bez dalších opatření, a pomáhají tak vytvořit </w:t>
      </w:r>
      <w:proofErr w:type="gramStart"/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bezpečný</w:t>
      </w:r>
      <w:proofErr w:type="gramEnd"/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 xml:space="preserve"> a především dlouhodobě udržitelný režim prezenční výuky pro děti, učitele a jejich blízké. Jsou tak nejen zárukou předvídatelného a jasného režimu pro děti na 1. stupni ZŠ, ale umožňují i rychlejší návrat ostatních dětí, především na 2. stupni ZŠ.</w:t>
      </w:r>
    </w:p>
    <w:p w14:paraId="73B8DC58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Ze vzdělávacího a výchovného pohledu MŠMT považuje za nejvyšší prioritu v první fázi v oblasti základního školství návrat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žáků všech ročníků prvního stupně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 k prezenční výuce. Na základě podnětů a odborných stanovisek epidemiologů a dalších expertů je s ohledem na velikost této skupiny žáků (530 tisíc) nezbytné nastavit rotační princip celých tříd, a to tak, aby v každém týdnu byla ve škole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přítomna cca polovina žáků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 1. stupně s tím, že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každý žák je jeden vyučovací týden ve škole přítomen (5 dní) a následující týden se vzdělává distančním způsobem (5 dní distanční výuky + 4 volné dny)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. Tento režim snižuje podle modelů šíření covid-19 ve škole epidemické riziko až o 80 % bez dalších omezení, a vytváří tak mimo jiné bezpečné prostředí pro děti, učitele a jejich blízké tím, že vytváří přirozenou izolaci všech žáků.</w:t>
      </w:r>
    </w:p>
    <w:p w14:paraId="15EA24A4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MŠMT si uvědomuje, že rotace celých tříd není zejména pro žáky 1. a 2. ročníků ze striktně pedagogického pohledu ideální, je však v tuto chvíli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nutná proto, aby se žáci a učitelé mohli vrátit do škol bezpečně a dlouhodobě udržitelně, abychom v co nejkratším sledu mohli následně přistoupit také ke druhé fázi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 (návrat žáků 2. stupně k rotační prezenční výuce) a v rámci první fáze zohlednit také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priority v ostatních segmentech regionálního školství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 – s ohledem na nutnost citlivě vyvažovat nejenom „zátěž“ samotných budov škol, ale také celkovou mobilitu ve veřejném prostoru. V první fázi tak není možné uvažovat o návratu žádných žáků 2. stupně k prezenční výuce, a to ani v případě těch nejmenších ZŠ, kde to z čistě individuálního pohledu dané školy nemusí působit zcela logicky.</w:t>
      </w:r>
    </w:p>
    <w:p w14:paraId="528C670B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MŠMT je však zároveň připraveno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zohlednit specifickou situaci „malých“ základních škol s málopočetnými třídními kolektivy na 1. stupni základních škol.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 Po konzultaci se zástupci základních škol tak nebude rotace žáků nezbytná v případě těch základních škol, které mají na 1. stupni nejvýše 75 žáků, pokud je 1. stupeň stavebně, provozně i organizačně zcela oddělen od 2. stupně základní školy (a to včetně zařízení školního stravování). Výjimku z rotace tak budou mít nejenom tzv. malotřídky a malé ZŠ pouze s třídami prvního stupně, ale také ty plně organizované ZŠ, v nichž se 1. stupeň „chová“ fakticky jako zcela samostatná prvostupňová škola. Je tomu tak proto, že v těchto školách tvoří děti malé homogenní skupiny do 15 dětí.</w:t>
      </w:r>
    </w:p>
    <w:p w14:paraId="6F59E510" w14:textId="77777777" w:rsidR="00E27208" w:rsidRPr="00E27208" w:rsidRDefault="00E27208" w:rsidP="00E27208">
      <w:pPr>
        <w:spacing w:before="300" w:after="120" w:line="240" w:lineRule="auto"/>
        <w:outlineLvl w:val="2"/>
        <w:rPr>
          <w:rFonts w:eastAsia="Times New Roman" w:cstheme="minorHAnsi"/>
          <w:sz w:val="27"/>
          <w:szCs w:val="27"/>
          <w:lang w:eastAsia="cs-CZ"/>
        </w:rPr>
      </w:pPr>
      <w:r w:rsidRPr="00E27208">
        <w:rPr>
          <w:rFonts w:eastAsia="Times New Roman" w:cstheme="minorHAnsi"/>
          <w:b/>
          <w:bCs/>
          <w:sz w:val="27"/>
          <w:szCs w:val="27"/>
          <w:lang w:eastAsia="cs-CZ"/>
        </w:rPr>
        <w:t>Proč ne testování v domácím prostředí žáka?</w:t>
      </w:r>
    </w:p>
    <w:p w14:paraId="66B58F5F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Protože testování slouží k ochraně druhých. Musí tak být jisté, že test bude proveden správně a především, že pozitivní test v kolektivu povede k dalším ochranným krokům vůči ostatním spolužákům. Takovou záruku u domácích testů nemáme.</w:t>
      </w:r>
    </w:p>
    <w:p w14:paraId="5E4A1364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MŠMT pečlivě zvažovalo organizační a logistické nastavení povinného plošného screeningu formou neinvazivních </w:t>
      </w:r>
      <w:proofErr w:type="spellStart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Ag</w:t>
      </w:r>
      <w:proofErr w:type="spellEnd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 či PCR testů ve vazbě na smysl a účel jeho nastavení (ochrana veřejného zdraví, a to nejenom samotného testovaného žáka, ale i jeho spolužáků, s nimiž byl žák v posledním období ve škole v kontaktu).</w:t>
      </w:r>
    </w:p>
    <w:p w14:paraId="5AD6C209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Uvedené se promítá i v požadavku epidemiologů směřujícího k tomu, že důsledkem pozitivního výsledku </w:t>
      </w:r>
      <w:proofErr w:type="spellStart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Ag</w:t>
      </w:r>
      <w:proofErr w:type="spellEnd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 testu konkrétního dítěte, žáka či studenta bude odchod ze školy (přechod na distanční výuku) všech dětí, žáků a studentů, s nimiž byl daný jedinec ve vymezeném období v kontaktu.</w:t>
      </w:r>
    </w:p>
    <w:p w14:paraId="7BDEC3E2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Je proto nezbytné zajistit, aby průběh testování byl nastaven spolehlivě a poskytoval validní výsledky. 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Z tohoto důvodu není možné (alespoň v počáteční fázi, před evaluací funkčnosti tohoto systému) připustit testování v domácím prostředí dítěte, neboť toto nastavení by mohlo vést jednak k tomu, že</w:t>
      </w:r>
    </w:p>
    <w:p w14:paraId="2C0DB588" w14:textId="77777777" w:rsidR="00E27208" w:rsidRPr="00E27208" w:rsidRDefault="00E27208" w:rsidP="00E2720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test</w:t>
      </w:r>
      <w:r w:rsidRPr="00E27208">
        <w:rPr>
          <w:rFonts w:eastAsia="Times New Roman" w:cstheme="minorHAnsi"/>
          <w:sz w:val="19"/>
          <w:szCs w:val="19"/>
          <w:lang w:eastAsia="cs-CZ"/>
        </w:rPr>
        <w:t> 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nebude proveden správným způsobem v souladu s pokyny výrobce a neposkytne tak relevantní výsledek,</w:t>
      </w:r>
    </w:p>
    <w:p w14:paraId="24F9E2C6" w14:textId="77777777" w:rsidR="00E27208" w:rsidRPr="00E27208" w:rsidRDefault="00E27208" w:rsidP="00E2720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případný pozitivní výsledek </w:t>
      </w:r>
      <w:proofErr w:type="spellStart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Ag</w:t>
      </w:r>
      <w:proofErr w:type="spellEnd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 testu nebude rodičem žáka škole oznámen a požadavek na ochranu veřejného zdraví třetích osob (jeho spolužáků či zaměstnanců školy) tak nebude moci být naplněn.</w:t>
      </w:r>
    </w:p>
    <w:p w14:paraId="217D7A88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MŠMT však počítá s tím, že v případě dětí v mateřské škole a žáků 1. a 2. ročníků ZŠ bude moci být zákonný zástupce při testování ve škole přítomen tak, aby mohl být svému dítěti oporou (jak psychickou, tak </w:t>
      </w:r>
      <w:proofErr w:type="gramStart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fyzickou - formou</w:t>
      </w:r>
      <w:proofErr w:type="gramEnd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 asistence při testování samotném).</w:t>
      </w:r>
    </w:p>
    <w:p w14:paraId="65D27A83" w14:textId="77777777" w:rsidR="00E27208" w:rsidRPr="00E27208" w:rsidRDefault="00E27208" w:rsidP="00E27208">
      <w:pPr>
        <w:spacing w:before="300" w:after="120" w:line="240" w:lineRule="auto"/>
        <w:outlineLvl w:val="2"/>
        <w:rPr>
          <w:rFonts w:eastAsia="Times New Roman" w:cstheme="minorHAnsi"/>
          <w:sz w:val="27"/>
          <w:szCs w:val="27"/>
          <w:lang w:eastAsia="cs-CZ"/>
        </w:rPr>
      </w:pPr>
      <w:r w:rsidRPr="00E27208">
        <w:rPr>
          <w:rFonts w:eastAsia="Times New Roman" w:cstheme="minorHAnsi"/>
          <w:b/>
          <w:bCs/>
          <w:sz w:val="27"/>
          <w:szCs w:val="27"/>
          <w:lang w:eastAsia="cs-CZ"/>
        </w:rPr>
        <w:t>Proč ne i mladší děti v MŠ již v první fázi?</w:t>
      </w:r>
    </w:p>
    <w:p w14:paraId="56B2DBE4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lastRenderedPageBreak/>
        <w:t>Protože potřebujeme vrátit do škol i děti ve 3. - 5. třídě a zároveň zabránit růstu pandemie, musíme v první fázi upřednostnit jen děti s povinností předškolního vzdělávání před nástupem na ZŠ. Pokud to epidemiologická situace dovolí, chtěli bychom mladší děti v MŠ vrátit do škol ve třetí fázi. Zároveň potřebujeme dát mateřským školám čas, aby se na nová režimová opatření adaptovaly.</w:t>
      </w:r>
    </w:p>
    <w:p w14:paraId="26AA8DAD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V první fázi návratu do škol počítá návrh MŠMT s návratem </w:t>
      </w:r>
      <w:r w:rsidRPr="00E27208">
        <w:rPr>
          <w:rFonts w:eastAsia="Times New Roman" w:cstheme="minorHAnsi"/>
          <w:b/>
          <w:bCs/>
          <w:i/>
          <w:iCs/>
          <w:sz w:val="19"/>
          <w:szCs w:val="19"/>
          <w:lang w:eastAsia="cs-CZ"/>
        </w:rPr>
        <w:t>dětí s povinností předškolního vzdělávání k prezenčnímu vzdělávání</w:t>
      </w: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, a to s ohledem na nutnost dokončení přípravy těchto dětí na hladký přechod k povinné školní docházce.</w:t>
      </w:r>
    </w:p>
    <w:p w14:paraId="7809E323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Analýzy ÚZIS za období předcházející uzavření mateřských škol od 1.3. ukazují citelný nárůst ohnisek šíření onemocnění covid-19 právě v mateřských školách (pravděpodobně způsobené chováním nových mutací viru), a to i přes již nastavená režimová opatření.</w:t>
      </w:r>
    </w:p>
    <w:p w14:paraId="2E5BA5E2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Z tohoto důvodu je na místě doplnit již nastavená režimová opatření pro následující období i v mateřských školách o povinný plošný screening antigenními či PCR testy (a to alespoň po přechodnou dobu, než se epidemiologická situace ještě významněji zlepší).</w:t>
      </w:r>
    </w:p>
    <w:p w14:paraId="0CF7A5CC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S ohledem na zátěž celého systému (včetně mobility ve veřejné hromadné dopravě apod.) považujeme za nezbytné omezit v případě mateřských škol první fázi návratu pouze na děti s povinností předškolního vzdělávání. Uvedené zároveň poskytne mateřským školám možnost adaptace na výše uvedená opatření a také možnost vytvoření menších skupin dětí (do 15), a to jak z prostorového, tak personálního hlediska.</w:t>
      </w:r>
    </w:p>
    <w:p w14:paraId="13A03CA8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MŠMT samozřejmě i v případě mateřských škol počítá s centrální distribucí neinvazivních </w:t>
      </w:r>
      <w:proofErr w:type="spellStart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Ag</w:t>
      </w:r>
      <w:proofErr w:type="spellEnd"/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 xml:space="preserve"> testů s odběrem z přední části nosu (a s možnou přítomností zákonného zástupce dítěte u testování ve škole).</w:t>
      </w:r>
    </w:p>
    <w:p w14:paraId="0543BFB1" w14:textId="77777777" w:rsidR="00E27208" w:rsidRPr="00E27208" w:rsidRDefault="00E27208" w:rsidP="00E27208">
      <w:pPr>
        <w:spacing w:before="300" w:after="120" w:line="240" w:lineRule="auto"/>
        <w:outlineLvl w:val="2"/>
        <w:rPr>
          <w:rFonts w:eastAsia="Times New Roman" w:cstheme="minorHAnsi"/>
          <w:sz w:val="27"/>
          <w:szCs w:val="27"/>
          <w:lang w:eastAsia="cs-CZ"/>
        </w:rPr>
      </w:pPr>
      <w:r w:rsidRPr="00E27208">
        <w:rPr>
          <w:rFonts w:eastAsia="Times New Roman" w:cstheme="minorHAnsi"/>
          <w:b/>
          <w:bCs/>
          <w:sz w:val="27"/>
          <w:szCs w:val="27"/>
          <w:lang w:eastAsia="cs-CZ"/>
        </w:rPr>
        <w:t>Proč zatím nemají prezenční výuku žáci druhého stupně základních škol?</w:t>
      </w:r>
    </w:p>
    <w:p w14:paraId="131DA7CB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Školy jako národní prioritu budeme otevírat ve stále nepříznivé epidemické situaci s čerstvou zkušenosti ze zemí, které po nedávném otevření škol zažívají další vlny nárůstu onemocnění covid-19. Museli jsme upřednostnit nejmenší děti a žáky konající praktickou výuku, kterou lze distančně realizovat jen ve velmi omezené míře. Věříme, že se ukáže, že první fáze otevření škol v navrženém režimu nezpůsobí prudký nárůst případů, a bude tak možné 2. stupeň ZŠ brzy a bezpečně vrátit do škol ve druhé fázi.</w:t>
      </w:r>
    </w:p>
    <w:p w14:paraId="73BADCF3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Navrhovaná opatření jsou pečlivě provazována s epidemiologickou situací a dosavadními poznatky o šíření viru ve školním prostředí opřenými o odborné studie. Rovněž se významně přihlíží k věku žáků a reálným možnostem distančního vzdělávání. Proto se se zapojením žáků do prezenční výuky na 2.stupni základní školy a nižšího stupně gymnázia počítá až v druhé etapě. Neznamená to v žádném případě opomenutí těchto žáků a nezohledňování jejich vzdělávacích potřeb. Navržené etapy jsou koncipovány s důrazem na udržitelnost nastaveného systému do konce školního roku.</w:t>
      </w:r>
    </w:p>
    <w:p w14:paraId="62BB5E0C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i/>
          <w:iCs/>
          <w:sz w:val="19"/>
          <w:szCs w:val="19"/>
          <w:lang w:eastAsia="cs-CZ"/>
        </w:rPr>
        <w:t>Nicméně již v první fázi návratu navrhuje MŠMT možnost realizace dobrovolných skupinových konzultací pro max. 6 žáků 2. stupně ZŠ, pokud se jedná o žáky ohrožené školním neúspěchem či žáky 9. ročníků připravujících se na přijímací zkoušky ke střednímu vzdělávání.</w:t>
      </w:r>
    </w:p>
    <w:p w14:paraId="4913D14B" w14:textId="77777777" w:rsidR="00E27208" w:rsidRPr="00E27208" w:rsidRDefault="00E27208" w:rsidP="00E27208">
      <w:pPr>
        <w:spacing w:before="300" w:after="120" w:line="240" w:lineRule="auto"/>
        <w:outlineLvl w:val="2"/>
        <w:rPr>
          <w:rFonts w:eastAsia="Times New Roman" w:cstheme="minorHAnsi"/>
          <w:sz w:val="27"/>
          <w:szCs w:val="27"/>
          <w:lang w:eastAsia="cs-CZ"/>
        </w:rPr>
      </w:pPr>
      <w:r w:rsidRPr="00E27208">
        <w:rPr>
          <w:rFonts w:eastAsia="Times New Roman" w:cstheme="minorHAnsi"/>
          <w:b/>
          <w:bCs/>
          <w:sz w:val="27"/>
          <w:szCs w:val="27"/>
          <w:lang w:eastAsia="cs-CZ"/>
        </w:rPr>
        <w:t>Jaký bude režim testování dětí, žáků a studentů?</w:t>
      </w:r>
    </w:p>
    <w:p w14:paraId="18510968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sz w:val="19"/>
          <w:szCs w:val="19"/>
          <w:lang w:eastAsia="cs-CZ"/>
        </w:rPr>
        <w:t>V první fázi se tak bude ve školách testovat </w:t>
      </w: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2x týdně neinvazivními antigenními testy</w:t>
      </w:r>
      <w:r w:rsidRPr="00E27208">
        <w:rPr>
          <w:rFonts w:eastAsia="Times New Roman" w:cstheme="minorHAnsi"/>
          <w:sz w:val="19"/>
          <w:szCs w:val="19"/>
          <w:lang w:eastAsia="cs-CZ"/>
        </w:rPr>
        <w:t>, které budou distribuovány z centrální úrovně státu do jednotlivých škol (s odběrem z přední části nosu). Testovat se bude pravidelně v pondělí a ve čtvrtek před zahájením výuky </w:t>
      </w: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výhradně ve škole</w:t>
      </w:r>
      <w:r w:rsidRPr="00E27208">
        <w:rPr>
          <w:rFonts w:eastAsia="Times New Roman" w:cstheme="minorHAnsi"/>
          <w:sz w:val="19"/>
          <w:szCs w:val="19"/>
          <w:lang w:eastAsia="cs-CZ"/>
        </w:rPr>
        <w:t> proto, aby byla nákaza ve třídě co nejdříve odhalena a bylo možné řešit celou třídu jako ohnisko, kdy budou všichni posláni domů a indikováni na test. Účast na testování bude podmínkou přítomnosti dítěte, žáka či studenta na prezenční výuce ve škole.</w:t>
      </w:r>
    </w:p>
    <w:p w14:paraId="77E2A87B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sz w:val="19"/>
          <w:szCs w:val="19"/>
          <w:lang w:eastAsia="cs-CZ"/>
        </w:rPr>
        <w:t>Testy mají povahu </w:t>
      </w: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 xml:space="preserve">tzv. </w:t>
      </w:r>
      <w:proofErr w:type="spellStart"/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samotestů</w:t>
      </w:r>
      <w:proofErr w:type="spellEnd"/>
      <w:r w:rsidRPr="00E27208">
        <w:rPr>
          <w:rFonts w:eastAsia="Times New Roman" w:cstheme="minorHAnsi"/>
          <w:sz w:val="19"/>
          <w:szCs w:val="19"/>
          <w:lang w:eastAsia="cs-CZ"/>
        </w:rPr>
        <w:t>, to znamená, že si test provádí sám žák či student, pod dohledem zaměstnance školy pověřeného k tomuto ředitelem školy. U dětí v MŠ, mladších žáků 1. stupně ZŠ a žáků se zdravotním postižením však bude připuštěna účast zákonného zástupce při testování (viz výše).</w:t>
      </w:r>
    </w:p>
    <w:p w14:paraId="4D665E62" w14:textId="77777777" w:rsidR="00E27208" w:rsidRPr="00E27208" w:rsidRDefault="00E27208" w:rsidP="00E27208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E27208">
        <w:rPr>
          <w:rFonts w:eastAsia="Times New Roman" w:cstheme="minorHAnsi"/>
          <w:sz w:val="19"/>
          <w:szCs w:val="19"/>
          <w:lang w:eastAsia="cs-CZ"/>
        </w:rPr>
        <w:t>Již v první fázi návratu však MŠMT počítá s tím, že školám bude umožněno </w:t>
      </w:r>
      <w:r w:rsidRPr="00E27208">
        <w:rPr>
          <w:rFonts w:eastAsia="Times New Roman" w:cstheme="minorHAnsi"/>
          <w:b/>
          <w:bCs/>
          <w:sz w:val="19"/>
          <w:szCs w:val="19"/>
          <w:lang w:eastAsia="cs-CZ"/>
        </w:rPr>
        <w:t>nahradit testování antigenními testy 2x týdně testováním neinvazivními PCR testy 1x týdně</w:t>
      </w:r>
      <w:r w:rsidRPr="00E27208">
        <w:rPr>
          <w:rFonts w:eastAsia="Times New Roman" w:cstheme="minorHAnsi"/>
          <w:sz w:val="19"/>
          <w:szCs w:val="19"/>
          <w:lang w:eastAsia="cs-CZ"/>
        </w:rPr>
        <w:t>. Centrálně z úrovně státu však bude pro první fázi návratu školáků zajištěn nákup a distribuce pouze antigenních testů.</w:t>
      </w:r>
    </w:p>
    <w:p w14:paraId="50B77A5C" w14:textId="77777777" w:rsidR="007A56F5" w:rsidRPr="00E27208" w:rsidRDefault="007A56F5">
      <w:pPr>
        <w:rPr>
          <w:rFonts w:cstheme="minorHAnsi"/>
        </w:rPr>
      </w:pPr>
    </w:p>
    <w:sectPr w:rsidR="007A56F5" w:rsidRPr="00E27208" w:rsidSect="00E272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183CC0"/>
    <w:multiLevelType w:val="multilevel"/>
    <w:tmpl w:val="B5C83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08"/>
    <w:rsid w:val="007A56F5"/>
    <w:rsid w:val="00E2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F3628"/>
  <w15:chartTrackingRefBased/>
  <w15:docId w15:val="{BF8036CF-DE1B-4D67-A3B7-61DA2060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272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272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2720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2720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27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27208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E27208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E272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5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35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177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smt.cz/file/55164_1_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1392</Words>
  <Characters>8219</Characters>
  <Application>Microsoft Office Word</Application>
  <DocSecurity>0</DocSecurity>
  <Lines>68</Lines>
  <Paragraphs>19</Paragraphs>
  <ScaleCrop>false</ScaleCrop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2021-04-06T05:56:00Z</dcterms:created>
  <dcterms:modified xsi:type="dcterms:W3CDTF">2021-04-06T05:57:00Z</dcterms:modified>
</cp:coreProperties>
</file>