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73EF2" w14:textId="56D0DFE0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</w:p>
    <w:p w14:paraId="3C012478" w14:textId="0961E1B9" w:rsidR="003576DE" w:rsidRPr="003576DE" w:rsidRDefault="00044307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>
        <w:rPr>
          <w:rFonts w:eastAsia="Times New Roman" w:cstheme="minorHAnsi"/>
          <w:b/>
          <w:bCs/>
          <w:color w:val="000000"/>
          <w:lang w:eastAsia="cs-CZ"/>
        </w:rPr>
        <w:t xml:space="preserve">Vyhláška č. 84/2005 Sb., </w:t>
      </w:r>
      <w:r w:rsidR="003576DE" w:rsidRPr="003576DE">
        <w:rPr>
          <w:rFonts w:eastAsia="Times New Roman" w:cstheme="minorHAnsi"/>
          <w:b/>
          <w:bCs/>
          <w:color w:val="000000"/>
          <w:lang w:eastAsia="cs-CZ"/>
        </w:rPr>
        <w:t>o nákladech na stravování a jejich úhradě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="003576DE" w:rsidRPr="003576DE">
        <w:rPr>
          <w:rFonts w:eastAsia="Times New Roman" w:cstheme="minorHAnsi"/>
          <w:b/>
          <w:bCs/>
          <w:color w:val="000000"/>
          <w:lang w:eastAsia="cs-CZ"/>
        </w:rPr>
        <w:t>v příspěvkových organizacích zřízených územními</w:t>
      </w:r>
      <w:r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="003576DE" w:rsidRPr="003576DE">
        <w:rPr>
          <w:rFonts w:eastAsia="Times New Roman" w:cstheme="minorHAnsi"/>
          <w:b/>
          <w:bCs/>
          <w:color w:val="000000"/>
          <w:lang w:eastAsia="cs-CZ"/>
        </w:rPr>
        <w:t>samosprávnými celky</w:t>
      </w:r>
    </w:p>
    <w:p w14:paraId="788FF359" w14:textId="77777777" w:rsidR="00044307" w:rsidRDefault="00044307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12E0ECBC" w14:textId="0B1D27E3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Ministerstvo financí stanoví podle § 33b zákona č. 250/2000 Sb., o rozpočtových pravidlech územních rozpočtů, ve znění zákona č. 557/2004 Sb.: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59E6934E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1</w:t>
      </w:r>
    </w:p>
    <w:p w14:paraId="7DADFB36" w14:textId="33CEF90F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</w:p>
    <w:p w14:paraId="168B4BB1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t xml:space="preserve">Předmět </w:t>
      </w:r>
      <w:proofErr w:type="spellStart"/>
      <w:r w:rsidRPr="003576DE">
        <w:rPr>
          <w:rFonts w:eastAsia="Times New Roman" w:cstheme="minorHAnsi"/>
          <w:b/>
          <w:bCs/>
          <w:color w:val="000000"/>
          <w:lang w:eastAsia="cs-CZ"/>
        </w:rPr>
        <w:t>úpravv</w:t>
      </w:r>
      <w:proofErr w:type="spellEnd"/>
    </w:p>
    <w:p w14:paraId="78E38F8D" w14:textId="517A8FAB" w:rsidR="003576DE" w:rsidRPr="003576DE" w:rsidRDefault="003576DE" w:rsidP="003576DE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Tato vyhláška upravuje náklady na stravování a jejich úhradu v příspěvkových organizacích zřízených územními samosprávnými celky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23 odst. 1 písm. b) zákona č. 250/2000 Sb.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 (dále jen "organizace").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4D0714A6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FF"/>
          <w:lang w:eastAsia="cs-CZ"/>
        </w:rPr>
        <w:t>Stravování </w:t>
      </w:r>
      <w:r w:rsidRPr="003576DE">
        <w:rPr>
          <w:rFonts w:eastAsia="Times New Roman" w:cstheme="minorHAnsi"/>
          <w:b/>
          <w:bCs/>
          <w:color w:val="000000"/>
          <w:lang w:eastAsia="cs-CZ"/>
        </w:rPr>
        <w:t>zabezpečované v organizacích</w:t>
      </w:r>
    </w:p>
    <w:p w14:paraId="23B00B09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t>ve vlastním zařízení</w:t>
      </w:r>
    </w:p>
    <w:p w14:paraId="33A40CDF" w14:textId="0F58A897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</w:p>
    <w:p w14:paraId="378E8E1F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2</w:t>
      </w:r>
    </w:p>
    <w:p w14:paraId="6CC85D3D" w14:textId="4D2F333D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V organizaci, která sama zajišťuje stravování ve vlastním </w:t>
      </w:r>
      <w:r w:rsidRPr="003576DE">
        <w:rPr>
          <w:rFonts w:eastAsia="Times New Roman" w:cstheme="minorHAnsi"/>
          <w:color w:val="0000FF"/>
          <w:lang w:eastAsia="cs-CZ"/>
        </w:rPr>
        <w:t>stravovacím zařízení</w:t>
      </w:r>
      <w:r w:rsidRPr="003576DE">
        <w:rPr>
          <w:rFonts w:eastAsia="Times New Roman" w:cstheme="minorHAnsi"/>
          <w:color w:val="000000"/>
          <w:lang w:eastAsia="cs-CZ"/>
        </w:rPr>
        <w:t>, tvoří náklady na stravování:</w:t>
      </w:r>
      <w:r w:rsidRPr="003576DE">
        <w:rPr>
          <w:rFonts w:eastAsia="Times New Roman" w:cstheme="minorHAnsi"/>
          <w:color w:val="000000"/>
          <w:lang w:eastAsia="cs-CZ"/>
        </w:rPr>
        <w:br/>
        <w:t>a)</w:t>
      </w:r>
      <w:r w:rsidRPr="00044307">
        <w:rPr>
          <w:rFonts w:eastAsia="Times New Roman" w:cstheme="minorHAnsi"/>
          <w:color w:val="000000"/>
          <w:lang w:eastAsia="cs-CZ"/>
        </w:rPr>
        <w:t xml:space="preserve"> </w:t>
      </w:r>
      <w:r w:rsidRPr="003576DE">
        <w:rPr>
          <w:rFonts w:eastAsia="Times New Roman" w:cstheme="minorHAnsi"/>
          <w:color w:val="000000"/>
          <w:lang w:eastAsia="cs-CZ"/>
        </w:rPr>
        <w:t>náklady na suroviny spotřebované na přípravu podávaných hlavních jídel pro stravování (dále jen "pořizovací cena surovin"),</w:t>
      </w:r>
    </w:p>
    <w:p w14:paraId="731C0A41" w14:textId="369F1539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b)</w:t>
      </w:r>
      <w:r w:rsidRPr="00044307">
        <w:rPr>
          <w:rFonts w:eastAsia="Times New Roman" w:cstheme="minorHAnsi"/>
          <w:color w:val="000000"/>
          <w:lang w:eastAsia="cs-CZ"/>
        </w:rPr>
        <w:t xml:space="preserve"> </w:t>
      </w:r>
      <w:r w:rsidRPr="003576DE">
        <w:rPr>
          <w:rFonts w:eastAsia="Times New Roman" w:cstheme="minorHAnsi"/>
          <w:color w:val="000000"/>
          <w:lang w:eastAsia="cs-CZ"/>
        </w:rPr>
        <w:t>náklady na suroviny spotřebované na přípravu podávaných doplňkových jídel a nápojů (dále jen "doplňkové jídlo"),</w:t>
      </w:r>
    </w:p>
    <w:p w14:paraId="592571D0" w14:textId="1E1969B1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c)</w:t>
      </w:r>
      <w:r w:rsidRPr="00044307">
        <w:rPr>
          <w:rFonts w:eastAsia="Times New Roman" w:cstheme="minorHAnsi"/>
          <w:color w:val="000000"/>
          <w:lang w:eastAsia="cs-CZ"/>
        </w:rPr>
        <w:t xml:space="preserve"> </w:t>
      </w:r>
      <w:r w:rsidRPr="003576DE">
        <w:rPr>
          <w:rFonts w:eastAsia="Times New Roman" w:cstheme="minorHAnsi"/>
          <w:color w:val="000000"/>
          <w:lang w:eastAsia="cs-CZ"/>
        </w:rPr>
        <w:t>ostatní provozní náklady na stravování (věcné, osobní a další režijní náklady) včetně ztrát vzniklých přirozeným úbytkem surovin (dále jen "náklady na provoz").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0C8C1720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3</w:t>
      </w:r>
    </w:p>
    <w:p w14:paraId="1C0F6081" w14:textId="77777777" w:rsidR="003576DE" w:rsidRPr="00044307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(1) Náklady podle § 2 písm. a) a b) jsou v plné výši hrazeny strávníky a příspěvkem z fondu kulturních a sociálních potřeb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7 vyhlášky č. 114/2002 Sb.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 stanoveným kolektivní smlouvou nebo vnitřním předpisem (dále jen "příspěvek z fondu").</w:t>
      </w:r>
      <w:r w:rsidRPr="003576DE">
        <w:rPr>
          <w:rFonts w:eastAsia="Times New Roman" w:cstheme="minorHAnsi"/>
          <w:color w:val="000000"/>
          <w:lang w:eastAsia="cs-CZ"/>
        </w:rPr>
        <w:br/>
        <w:t>(2) Náklady na provoz podle § 2 písm. c) hradí organizace v plné výši, a to z nákladů na svou hlavní činnost.</w:t>
      </w:r>
      <w:r w:rsidRPr="003576DE">
        <w:rPr>
          <w:rFonts w:eastAsia="Times New Roman" w:cstheme="minorHAnsi"/>
          <w:color w:val="000000"/>
          <w:lang w:eastAsia="cs-CZ"/>
        </w:rPr>
        <w:br/>
      </w:r>
      <w:r w:rsidRPr="003576DE">
        <w:rPr>
          <w:rFonts w:eastAsia="Times New Roman" w:cstheme="minorHAnsi"/>
          <w:color w:val="0000FF"/>
          <w:lang w:eastAsia="cs-CZ"/>
        </w:rPr>
        <w:t>(3) Zaměstnanci v pracovním poměru a žáci středních škol a studenti, kteří u organizace vykonávají činnost, která je praktickým vyučováním nebo praktickou přípravou, pokud není jejich stravování zajištěno podle zvláštních právních předpisů, hrad</w:t>
      </w:r>
      <w:r w:rsidRPr="00044307">
        <w:rPr>
          <w:rFonts w:eastAsia="Times New Roman" w:cstheme="minorHAnsi"/>
          <w:color w:val="0000FF"/>
          <w:lang w:eastAsia="cs-CZ"/>
        </w:rPr>
        <w:t xml:space="preserve"> (</w:t>
      </w:r>
      <w:r w:rsidRPr="003576DE">
        <w:rPr>
          <w:rFonts w:eastAsia="Times New Roman" w:cstheme="minorHAnsi"/>
          <w:color w:val="0000FF"/>
          <w:lang w:eastAsia="cs-CZ"/>
        </w:rPr>
        <w:t>§ 65 odst. 2 a § 96 odst. 2 zákona č. 561/2004 Sb., školský zákon)</w:t>
      </w:r>
    </w:p>
    <w:p w14:paraId="51F6CC63" w14:textId="41EF74B4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a)</w:t>
      </w:r>
      <w:r w:rsidRPr="00044307">
        <w:rPr>
          <w:rFonts w:eastAsia="Times New Roman" w:cstheme="minorHAnsi"/>
          <w:color w:val="0000FF"/>
          <w:lang w:eastAsia="cs-CZ"/>
        </w:rPr>
        <w:t xml:space="preserve"> </w:t>
      </w:r>
      <w:r w:rsidRPr="003576DE">
        <w:rPr>
          <w:rFonts w:eastAsia="Times New Roman" w:cstheme="minorHAnsi"/>
          <w:color w:val="0000FF"/>
          <w:lang w:eastAsia="cs-CZ"/>
        </w:rPr>
        <w:t>u hlavního jídla pořizovací cenu surovin, která může být zaměstnancům v pracovním poměru snížena o poskytnutý příspěvek z fondu (dále jen "snížená úhrada"),</w:t>
      </w:r>
    </w:p>
    <w:p w14:paraId="52BBF956" w14:textId="1904953B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b)</w:t>
      </w:r>
      <w:r w:rsidRPr="00044307">
        <w:rPr>
          <w:rFonts w:eastAsia="Times New Roman" w:cstheme="minorHAnsi"/>
          <w:color w:val="0000FF"/>
          <w:lang w:eastAsia="cs-CZ"/>
        </w:rPr>
        <w:t xml:space="preserve"> </w:t>
      </w:r>
      <w:r w:rsidRPr="003576DE">
        <w:rPr>
          <w:rFonts w:eastAsia="Times New Roman" w:cstheme="minorHAnsi"/>
          <w:color w:val="0000FF"/>
          <w:lang w:eastAsia="cs-CZ"/>
        </w:rPr>
        <w:t>u doplňkového jídla pořizovací cenu surovin.</w:t>
      </w:r>
    </w:p>
    <w:p w14:paraId="105937EE" w14:textId="25DE6EB8" w:rsidR="003576DE" w:rsidRPr="003576DE" w:rsidRDefault="003576DE" w:rsidP="003576DE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(4) Organizace poskytuje </w:t>
      </w:r>
      <w:r w:rsidRPr="003576DE">
        <w:rPr>
          <w:rFonts w:eastAsia="Times New Roman" w:cstheme="minorHAnsi"/>
          <w:color w:val="0000FF"/>
          <w:lang w:eastAsia="cs-CZ"/>
        </w:rPr>
        <w:t>zaměstnancům </w:t>
      </w:r>
      <w:r w:rsidRPr="003576DE">
        <w:rPr>
          <w:rFonts w:eastAsia="Times New Roman" w:cstheme="minorHAnsi"/>
          <w:color w:val="000000"/>
          <w:lang w:eastAsia="cs-CZ"/>
        </w:rPr>
        <w:t>uvedeným v odstavci 3 za sníženou úhradu jen jedno hlavní jídlo v kalendářním dni, pokud </w:t>
      </w:r>
      <w:r w:rsidRPr="003576DE">
        <w:rPr>
          <w:rFonts w:eastAsia="Times New Roman" w:cstheme="minorHAnsi"/>
          <w:color w:val="0000FF"/>
          <w:lang w:eastAsia="cs-CZ"/>
        </w:rPr>
        <w:t>zaměstnanec </w:t>
      </w:r>
      <w:r w:rsidRPr="003576DE">
        <w:rPr>
          <w:rFonts w:eastAsia="Times New Roman" w:cstheme="minorHAnsi"/>
          <w:color w:val="000000"/>
          <w:lang w:eastAsia="cs-CZ"/>
        </w:rPr>
        <w:t>vykonává práci pro organizaci alespoň 3 hodiny v daném kalendářním dni v místě výkonu práce sjednaném v pracovní sm</w:t>
      </w:r>
      <w:r w:rsidRPr="00044307">
        <w:rPr>
          <w:rFonts w:eastAsia="Times New Roman" w:cstheme="minorHAnsi"/>
          <w:color w:val="000000"/>
          <w:lang w:eastAsia="cs-CZ"/>
        </w:rPr>
        <w:t>l</w:t>
      </w:r>
      <w:r w:rsidRPr="003576DE">
        <w:rPr>
          <w:rFonts w:eastAsia="Times New Roman" w:cstheme="minorHAnsi"/>
          <w:color w:val="000000"/>
          <w:lang w:eastAsia="cs-CZ"/>
        </w:rPr>
        <w:t>ouvě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34 odst. 1 písm. b) zákoníku práce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 </w:t>
      </w:r>
      <w:r w:rsidRPr="003576DE">
        <w:rPr>
          <w:rFonts w:eastAsia="Times New Roman" w:cstheme="minorHAnsi"/>
          <w:color w:val="0000FF"/>
          <w:lang w:eastAsia="cs-CZ"/>
        </w:rPr>
        <w:t>nebo v místě výkonu práce stanoveném ve jmenování</w:t>
      </w:r>
      <w:r w:rsidRPr="00044307">
        <w:rPr>
          <w:rFonts w:eastAsia="Times New Roman" w:cstheme="minorHAnsi"/>
          <w:color w:val="0000FF"/>
          <w:lang w:eastAsia="cs-CZ"/>
        </w:rPr>
        <w:t xml:space="preserve"> (</w:t>
      </w:r>
      <w:r w:rsidRPr="003576DE">
        <w:rPr>
          <w:rFonts w:eastAsia="Times New Roman" w:cstheme="minorHAnsi"/>
          <w:color w:val="0000FF"/>
          <w:lang w:eastAsia="cs-CZ"/>
        </w:rPr>
        <w:t>§ 33 odst. 3 zákoníku práce</w:t>
      </w:r>
      <w:r w:rsidRPr="00044307">
        <w:rPr>
          <w:rFonts w:eastAsia="Times New Roman" w:cstheme="minorHAnsi"/>
          <w:color w:val="0000FF"/>
          <w:lang w:eastAsia="cs-CZ"/>
        </w:rPr>
        <w:t>)</w:t>
      </w:r>
      <w:r w:rsidRPr="003576DE">
        <w:rPr>
          <w:rFonts w:eastAsia="Times New Roman" w:cstheme="minorHAnsi"/>
          <w:color w:val="0000FF"/>
          <w:lang w:eastAsia="cs-CZ"/>
        </w:rPr>
        <w:t>.</w:t>
      </w:r>
      <w:r w:rsidRPr="003576DE">
        <w:rPr>
          <w:rFonts w:eastAsia="Times New Roman" w:cstheme="minorHAnsi"/>
          <w:color w:val="0000FF"/>
          <w:lang w:eastAsia="cs-CZ"/>
        </w:rPr>
        <w:br/>
      </w:r>
      <w:r w:rsidRPr="003576DE">
        <w:rPr>
          <w:rFonts w:eastAsia="Times New Roman" w:cstheme="minorHAnsi"/>
          <w:color w:val="000000"/>
          <w:lang w:eastAsia="cs-CZ"/>
        </w:rPr>
        <w:t>(5) Organizace může </w:t>
      </w:r>
      <w:r w:rsidRPr="003576DE">
        <w:rPr>
          <w:rFonts w:eastAsia="Times New Roman" w:cstheme="minorHAnsi"/>
          <w:color w:val="0000FF"/>
          <w:lang w:eastAsia="cs-CZ"/>
        </w:rPr>
        <w:t>zaměstnancům </w:t>
      </w:r>
      <w:r w:rsidRPr="003576DE">
        <w:rPr>
          <w:rFonts w:eastAsia="Times New Roman" w:cstheme="minorHAnsi"/>
          <w:color w:val="000000"/>
          <w:lang w:eastAsia="cs-CZ"/>
        </w:rPr>
        <w:t>uvedeným v odstavci 3 poskytnout za sníženou úhradu další hlavní jídlo v kalendářním dni, pokud </w:t>
      </w:r>
      <w:r w:rsidRPr="003576DE">
        <w:rPr>
          <w:rFonts w:eastAsia="Times New Roman" w:cstheme="minorHAnsi"/>
          <w:color w:val="0000FF"/>
          <w:lang w:eastAsia="cs-CZ"/>
        </w:rPr>
        <w:t>zaměstnanec </w:t>
      </w:r>
      <w:r w:rsidRPr="003576DE">
        <w:rPr>
          <w:rFonts w:eastAsia="Times New Roman" w:cstheme="minorHAnsi"/>
          <w:color w:val="000000"/>
          <w:lang w:eastAsia="cs-CZ"/>
        </w:rPr>
        <w:t>vykonává práci pro organizaci déle než 11 hodin v úhrnu s povinnou přestávkou v práci, kterou je zaměstnavatel povinen poskytnout zaměstnanci podle zákoníku práce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88 a 89 zákoníku práce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, v daném kalendářním dni v místě výkonu práce sjednaném v pracovní smlouvě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34 odst. 1 písm. b) zákoníku práce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 </w:t>
      </w:r>
      <w:r w:rsidRPr="003576DE">
        <w:rPr>
          <w:rFonts w:eastAsia="Times New Roman" w:cstheme="minorHAnsi"/>
          <w:color w:val="0000FF"/>
          <w:lang w:eastAsia="cs-CZ"/>
        </w:rPr>
        <w:t>nebo v místě výkonu práce stanoveném ve jmenování</w:t>
      </w:r>
      <w:r w:rsidRPr="00044307">
        <w:rPr>
          <w:rFonts w:eastAsia="Times New Roman" w:cstheme="minorHAnsi"/>
          <w:color w:val="0000FF"/>
          <w:lang w:eastAsia="cs-CZ"/>
        </w:rPr>
        <w:t xml:space="preserve"> (</w:t>
      </w:r>
      <w:r w:rsidRPr="003576DE">
        <w:rPr>
          <w:rFonts w:eastAsia="Times New Roman" w:cstheme="minorHAnsi"/>
          <w:color w:val="0000FF"/>
          <w:lang w:eastAsia="cs-CZ"/>
        </w:rPr>
        <w:t>§ 33 odst. 3 zákoníku práce</w:t>
      </w:r>
      <w:r w:rsidRPr="00044307">
        <w:rPr>
          <w:rFonts w:eastAsia="Times New Roman" w:cstheme="minorHAnsi"/>
          <w:color w:val="0000FF"/>
          <w:lang w:eastAsia="cs-CZ"/>
        </w:rPr>
        <w:t>)</w:t>
      </w:r>
      <w:r w:rsidRPr="003576DE">
        <w:rPr>
          <w:rFonts w:eastAsia="Times New Roman" w:cstheme="minorHAnsi"/>
          <w:color w:val="0000FF"/>
          <w:lang w:eastAsia="cs-CZ"/>
        </w:rPr>
        <w:t>.</w:t>
      </w:r>
      <w:r w:rsidRPr="003576DE">
        <w:rPr>
          <w:rFonts w:eastAsia="Times New Roman" w:cstheme="minorHAnsi"/>
          <w:color w:val="0000FF"/>
          <w:lang w:eastAsia="cs-CZ"/>
        </w:rPr>
        <w:br/>
      </w:r>
      <w:r w:rsidRPr="003576DE">
        <w:rPr>
          <w:rFonts w:eastAsia="Times New Roman" w:cstheme="minorHAnsi"/>
          <w:color w:val="000000"/>
          <w:lang w:eastAsia="cs-CZ"/>
        </w:rPr>
        <w:t>(6) Organizace může </w:t>
      </w:r>
      <w:r w:rsidRPr="003576DE">
        <w:rPr>
          <w:rFonts w:eastAsia="Times New Roman" w:cstheme="minorHAnsi"/>
          <w:color w:val="0000FF"/>
          <w:lang w:eastAsia="cs-CZ"/>
        </w:rPr>
        <w:t>bývalým zaměstnancům</w:t>
      </w:r>
      <w:r w:rsidRPr="003576DE">
        <w:rPr>
          <w:rFonts w:eastAsia="Times New Roman" w:cstheme="minorHAnsi"/>
          <w:color w:val="000000"/>
          <w:lang w:eastAsia="cs-CZ"/>
        </w:rPr>
        <w:t>, kteří u ní pracovali při odchodu do </w:t>
      </w:r>
      <w:r w:rsidRPr="003576DE">
        <w:rPr>
          <w:rFonts w:eastAsia="Times New Roman" w:cstheme="minorHAnsi"/>
          <w:color w:val="0000FF"/>
          <w:lang w:eastAsia="cs-CZ"/>
        </w:rPr>
        <w:t>starobního </w:t>
      </w:r>
      <w:r w:rsidRPr="003576DE">
        <w:rPr>
          <w:rFonts w:eastAsia="Times New Roman" w:cstheme="minorHAnsi"/>
          <w:color w:val="000000"/>
          <w:lang w:eastAsia="cs-CZ"/>
        </w:rPr>
        <w:t xml:space="preserve">důchodu, </w:t>
      </w:r>
      <w:r w:rsidRPr="003576DE">
        <w:rPr>
          <w:rFonts w:eastAsia="Times New Roman" w:cstheme="minorHAnsi"/>
          <w:color w:val="0000FF"/>
          <w:lang w:eastAsia="cs-CZ"/>
        </w:rPr>
        <w:t xml:space="preserve">nebo invalidního důchodu pro invaliditu třetího stupně, </w:t>
      </w:r>
      <w:r w:rsidRPr="003576DE">
        <w:rPr>
          <w:rFonts w:eastAsia="Times New Roman" w:cstheme="minorHAnsi"/>
          <w:color w:val="000000"/>
          <w:lang w:eastAsia="cs-CZ"/>
        </w:rPr>
        <w:t xml:space="preserve">poskytnout za </w:t>
      </w:r>
      <w:r w:rsidRPr="003576DE">
        <w:rPr>
          <w:rFonts w:eastAsia="Times New Roman" w:cstheme="minorHAnsi"/>
          <w:color w:val="000000"/>
          <w:lang w:eastAsia="cs-CZ"/>
        </w:rPr>
        <w:lastRenderedPageBreak/>
        <w:t>sníženou úhradu jedno hlavní jídlo denně v případě, že je to umožněno kolektivní smlouvou nebo vnitřním předpisem.</w:t>
      </w:r>
      <w:r w:rsidRPr="003576DE">
        <w:rPr>
          <w:rFonts w:eastAsia="Times New Roman" w:cstheme="minorHAnsi"/>
          <w:color w:val="000000"/>
          <w:lang w:eastAsia="cs-CZ"/>
        </w:rPr>
        <w:br/>
        <w:t>(7) Organizace může zaměstnancům činným u ní na základě dohod o pracích konaných mimo pracovní poměr, pokud je to umožněno v kolektivní smlouvě nebo stanoveno ve vnitřním předpise, poskytnout jedno hlavní jídlo v kalendářním dni za úhradu ve výši pořizovací ceny surovin v případě, že jejich přítomnost v práci trvá v tomto kalendářním dni alespoň 3 hodiny.</w:t>
      </w:r>
      <w:r w:rsidRPr="003576DE">
        <w:rPr>
          <w:rFonts w:eastAsia="Times New Roman" w:cstheme="minorHAnsi"/>
          <w:color w:val="000000"/>
          <w:lang w:eastAsia="cs-CZ"/>
        </w:rPr>
        <w:br/>
        <w:t>(8) Poskytuje-li organizace jídla na základě smlouvy o stravování organizační složce státu, právnické nebo fyzické osobě, musí dohodou sjednaná cena hlavního jídla krýt veškeré náklady spojené s jeho pořízením podle § 2.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49C35737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FF"/>
          <w:lang w:eastAsia="cs-CZ"/>
        </w:rPr>
        <w:t>Stravování </w:t>
      </w:r>
      <w:r w:rsidRPr="003576DE">
        <w:rPr>
          <w:rFonts w:eastAsia="Times New Roman" w:cstheme="minorHAnsi"/>
          <w:b/>
          <w:bCs/>
          <w:color w:val="000000"/>
          <w:lang w:eastAsia="cs-CZ"/>
        </w:rPr>
        <w:t>zabezpečované prostřednictvím</w:t>
      </w:r>
    </w:p>
    <w:p w14:paraId="65F5A3D5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t>organizační složky státu, právnické nebo fyzické osoby</w:t>
      </w:r>
    </w:p>
    <w:p w14:paraId="1B9B0DD4" w14:textId="53EEC35C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</w:p>
    <w:p w14:paraId="266E43A0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4</w:t>
      </w:r>
    </w:p>
    <w:p w14:paraId="6F252125" w14:textId="017999BC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V organizaci zajišťující stravování na základě smlouvy s organizační složkou státu, právnickou nebo fyzickou osobou tvoří náklady na stravování cena za poskytnutou službu sjednaná ve smlouvě.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7E758857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5</w:t>
      </w:r>
    </w:p>
    <w:p w14:paraId="7DFC7434" w14:textId="26B0E7BB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(1) Organizace uhradí z nákladů podle § 4 z ceny hlavních jídel až 55 %, z nákladů na svou hlavní činnost. Další hlavní jídlo v téže směně může organizace poskytnout svému zaměstnanci za úhradu ve výši podle věty první, pokud jeho odpracovávaná směna je stanovena nejméně na 10 hodin. Zbývající část sjednané ceny hradí </w:t>
      </w:r>
      <w:r w:rsidRPr="003576DE">
        <w:rPr>
          <w:rFonts w:eastAsia="Times New Roman" w:cstheme="minorHAnsi"/>
          <w:color w:val="0000FF"/>
          <w:lang w:eastAsia="cs-CZ"/>
        </w:rPr>
        <w:t>zaměstnanci </w:t>
      </w:r>
      <w:r w:rsidRPr="003576DE">
        <w:rPr>
          <w:rFonts w:eastAsia="Times New Roman" w:cstheme="minorHAnsi"/>
          <w:color w:val="000000"/>
          <w:lang w:eastAsia="cs-CZ"/>
        </w:rPr>
        <w:t>uvedení v § 3 odst. 3. Organizace jim může poskytnout příspěvek z fondu.</w:t>
      </w:r>
      <w:r w:rsidRPr="003576DE">
        <w:rPr>
          <w:rFonts w:eastAsia="Times New Roman" w:cstheme="minorHAnsi"/>
          <w:color w:val="000000"/>
          <w:lang w:eastAsia="cs-CZ"/>
        </w:rPr>
        <w:br/>
        <w:t>(2) Organizace poskytuje </w:t>
      </w:r>
      <w:r w:rsidRPr="003576DE">
        <w:rPr>
          <w:rFonts w:eastAsia="Times New Roman" w:cstheme="minorHAnsi"/>
          <w:color w:val="0000FF"/>
          <w:lang w:eastAsia="cs-CZ"/>
        </w:rPr>
        <w:t>zaměstnancům </w:t>
      </w:r>
      <w:r w:rsidRPr="003576DE">
        <w:rPr>
          <w:rFonts w:eastAsia="Times New Roman" w:cstheme="minorHAnsi"/>
          <w:color w:val="000000"/>
          <w:lang w:eastAsia="cs-CZ"/>
        </w:rPr>
        <w:t>uvedeným v § 3 odst. 3 za sníženou úhradu jen jedno hlavní jídlo v kalendářním dni, pokud </w:t>
      </w:r>
      <w:r w:rsidRPr="003576DE">
        <w:rPr>
          <w:rFonts w:eastAsia="Times New Roman" w:cstheme="minorHAnsi"/>
          <w:color w:val="0000FF"/>
          <w:lang w:eastAsia="cs-CZ"/>
        </w:rPr>
        <w:t>zaměstnanec </w:t>
      </w:r>
      <w:r w:rsidRPr="003576DE">
        <w:rPr>
          <w:rFonts w:eastAsia="Times New Roman" w:cstheme="minorHAnsi"/>
          <w:color w:val="000000"/>
          <w:lang w:eastAsia="cs-CZ"/>
        </w:rPr>
        <w:t>vykonává práci pro organizaci alespoň 3 hodiny v daném kalendářním dni v místě výkonu práce sjednaném v pracovní smlouvě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34 odst. 1 písm. b) zákoníku práce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 </w:t>
      </w:r>
      <w:r w:rsidRPr="003576DE">
        <w:rPr>
          <w:rFonts w:eastAsia="Times New Roman" w:cstheme="minorHAnsi"/>
          <w:color w:val="0000FF"/>
          <w:lang w:eastAsia="cs-CZ"/>
        </w:rPr>
        <w:t>nebo v místě výkonu práce stanoveném ve jmenování</w:t>
      </w:r>
      <w:r w:rsidRPr="00044307">
        <w:rPr>
          <w:rFonts w:eastAsia="Times New Roman" w:cstheme="minorHAnsi"/>
          <w:color w:val="0000FF"/>
          <w:lang w:eastAsia="cs-CZ"/>
        </w:rPr>
        <w:t xml:space="preserve"> (</w:t>
      </w:r>
      <w:r w:rsidRPr="003576DE">
        <w:rPr>
          <w:rFonts w:eastAsia="Times New Roman" w:cstheme="minorHAnsi"/>
          <w:color w:val="0000FF"/>
          <w:lang w:eastAsia="cs-CZ"/>
        </w:rPr>
        <w:t>§ 33 odst. 3 zákoníku práce</w:t>
      </w:r>
      <w:r w:rsidRPr="00044307">
        <w:rPr>
          <w:rFonts w:eastAsia="Times New Roman" w:cstheme="minorHAnsi"/>
          <w:color w:val="0000FF"/>
          <w:lang w:eastAsia="cs-CZ"/>
        </w:rPr>
        <w:t>)</w:t>
      </w:r>
      <w:r w:rsidRPr="003576DE">
        <w:rPr>
          <w:rFonts w:eastAsia="Times New Roman" w:cstheme="minorHAnsi"/>
          <w:color w:val="0000FF"/>
          <w:lang w:eastAsia="cs-CZ"/>
        </w:rPr>
        <w:t xml:space="preserve">. </w:t>
      </w:r>
      <w:r w:rsidRPr="003576DE">
        <w:rPr>
          <w:rFonts w:eastAsia="Times New Roman" w:cstheme="minorHAnsi"/>
          <w:color w:val="000000"/>
          <w:lang w:eastAsia="cs-CZ"/>
        </w:rPr>
        <w:t>Organizace může </w:t>
      </w:r>
      <w:r w:rsidRPr="003576DE">
        <w:rPr>
          <w:rFonts w:eastAsia="Times New Roman" w:cstheme="minorHAnsi"/>
          <w:color w:val="0000FF"/>
          <w:lang w:eastAsia="cs-CZ"/>
        </w:rPr>
        <w:t>zaměstnancům </w:t>
      </w:r>
      <w:r w:rsidRPr="003576DE">
        <w:rPr>
          <w:rFonts w:eastAsia="Times New Roman" w:cstheme="minorHAnsi"/>
          <w:color w:val="000000"/>
          <w:lang w:eastAsia="cs-CZ"/>
        </w:rPr>
        <w:t>uvedeným v § 3 odst. 3 poskytnout za úhradu podle věty první další hlavní jídlo v daném kalendářním dni, pokud </w:t>
      </w:r>
      <w:r w:rsidRPr="003576DE">
        <w:rPr>
          <w:rFonts w:eastAsia="Times New Roman" w:cstheme="minorHAnsi"/>
          <w:color w:val="0000FF"/>
          <w:lang w:eastAsia="cs-CZ"/>
        </w:rPr>
        <w:t>zaměstnanec </w:t>
      </w:r>
      <w:r w:rsidRPr="003576DE">
        <w:rPr>
          <w:rFonts w:eastAsia="Times New Roman" w:cstheme="minorHAnsi"/>
          <w:color w:val="000000"/>
          <w:lang w:eastAsia="cs-CZ"/>
        </w:rPr>
        <w:t>vykonává práci pro organizaci déle než 11 hodin v úhrnu s přestávkou v práci, kterou je zaměstnavatel povinen poskytnout zaměstnanci podle zákoníku práce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88 a 89 zákoníku práce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, v místě výkonu práce sjednaném v pracovní smlouvě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34 odst. 1 písm. b) zákoníku práce</w:t>
      </w:r>
      <w:r w:rsidRPr="00044307">
        <w:rPr>
          <w:rFonts w:eastAsia="Times New Roman" w:cstheme="minorHAnsi"/>
          <w:color w:val="000000"/>
          <w:lang w:eastAsia="cs-CZ"/>
        </w:rPr>
        <w:t>)</w:t>
      </w:r>
      <w:r w:rsidRPr="003576DE">
        <w:rPr>
          <w:rFonts w:eastAsia="Times New Roman" w:cstheme="minorHAnsi"/>
          <w:color w:val="000000"/>
          <w:lang w:eastAsia="cs-CZ"/>
        </w:rPr>
        <w:t> </w:t>
      </w:r>
      <w:r w:rsidRPr="003576DE">
        <w:rPr>
          <w:rFonts w:eastAsia="Times New Roman" w:cstheme="minorHAnsi"/>
          <w:color w:val="0000FF"/>
          <w:lang w:eastAsia="cs-CZ"/>
        </w:rPr>
        <w:t>nebo v místě výkonu práce stanoveném ve jmenování</w:t>
      </w:r>
      <w:r w:rsidRPr="00044307">
        <w:rPr>
          <w:rFonts w:eastAsia="Times New Roman" w:cstheme="minorHAnsi"/>
          <w:color w:val="0000FF"/>
          <w:lang w:eastAsia="cs-CZ"/>
        </w:rPr>
        <w:t xml:space="preserve"> (</w:t>
      </w:r>
      <w:r w:rsidRPr="003576DE">
        <w:rPr>
          <w:rFonts w:eastAsia="Times New Roman" w:cstheme="minorHAnsi"/>
          <w:color w:val="0000FF"/>
          <w:lang w:eastAsia="cs-CZ"/>
        </w:rPr>
        <w:t>§ 33 odst. 3 zákoníku práce</w:t>
      </w:r>
      <w:r w:rsidRPr="00044307">
        <w:rPr>
          <w:rFonts w:eastAsia="Times New Roman" w:cstheme="minorHAnsi"/>
          <w:color w:val="0000FF"/>
          <w:lang w:eastAsia="cs-CZ"/>
        </w:rPr>
        <w:t>)</w:t>
      </w:r>
      <w:r w:rsidRPr="003576DE">
        <w:rPr>
          <w:rFonts w:eastAsia="Times New Roman" w:cstheme="minorHAnsi"/>
          <w:color w:val="0000FF"/>
          <w:lang w:eastAsia="cs-CZ"/>
        </w:rPr>
        <w:t>.</w:t>
      </w:r>
      <w:r w:rsidRPr="003576DE">
        <w:rPr>
          <w:rFonts w:eastAsia="Times New Roman" w:cstheme="minorHAnsi"/>
          <w:color w:val="0000FF"/>
          <w:lang w:eastAsia="cs-CZ"/>
        </w:rPr>
        <w:br/>
      </w:r>
      <w:r w:rsidRPr="003576DE">
        <w:rPr>
          <w:rFonts w:eastAsia="Times New Roman" w:cstheme="minorHAnsi"/>
          <w:color w:val="000000"/>
          <w:lang w:eastAsia="cs-CZ"/>
        </w:rPr>
        <w:t>(3) Náklady spojené s dovozem a výdejem jídel v případě dovážení jídel do vlastní výdejny hradí organizace z nákladů na svou hlavní činnost.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5902DFCE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6</w:t>
      </w:r>
    </w:p>
    <w:p w14:paraId="5E50D7D9" w14:textId="581ABB28" w:rsidR="003576DE" w:rsidRPr="003576DE" w:rsidRDefault="003576DE" w:rsidP="003576DE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</w:p>
    <w:p w14:paraId="5E757CE4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FF"/>
          <w:lang w:eastAsia="cs-CZ"/>
        </w:rPr>
        <w:t>Stravování </w:t>
      </w:r>
      <w:r w:rsidRPr="003576DE">
        <w:rPr>
          <w:rFonts w:eastAsia="Times New Roman" w:cstheme="minorHAnsi"/>
          <w:b/>
          <w:bCs/>
          <w:color w:val="000000"/>
          <w:lang w:eastAsia="cs-CZ"/>
        </w:rPr>
        <w:t>zabezpečované ve vlastním zařízení</w:t>
      </w:r>
    </w:p>
    <w:p w14:paraId="5C452798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t>organizační složkou státu, právnickou nebo fyzickou osobou</w:t>
      </w:r>
    </w:p>
    <w:p w14:paraId="640CDA38" w14:textId="749D02A0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(1) Jsou-li příprava a výdej jídel zajišťovány ve vlastním </w:t>
      </w:r>
      <w:r w:rsidRPr="003576DE">
        <w:rPr>
          <w:rFonts w:eastAsia="Times New Roman" w:cstheme="minorHAnsi"/>
          <w:color w:val="0000FF"/>
          <w:lang w:eastAsia="cs-CZ"/>
        </w:rPr>
        <w:t>stravovacím zařízení </w:t>
      </w:r>
      <w:r w:rsidRPr="003576DE">
        <w:rPr>
          <w:rFonts w:eastAsia="Times New Roman" w:cstheme="minorHAnsi"/>
          <w:color w:val="000000"/>
          <w:lang w:eastAsia="cs-CZ"/>
        </w:rPr>
        <w:t>organizace organizační složkou státu, právnickou nebo fyzickou osobou formou služby, za podmínky, že náklady na provoz jsou hrazeny z nákladů na hlavní činnost organizace, postupuje se obdobně podle § 3.</w:t>
      </w:r>
      <w:r w:rsidRPr="003576DE">
        <w:rPr>
          <w:rFonts w:eastAsia="Times New Roman" w:cstheme="minorHAnsi"/>
          <w:color w:val="000000"/>
          <w:lang w:eastAsia="cs-CZ"/>
        </w:rPr>
        <w:br/>
        <w:t xml:space="preserve">(2) V případě smluvního zajištění závodního stravování formou pronájmu vlastního stravovacího zařízení organizační složce státu, právnické nebo fyzické osobě se u organizace za náklady na stravování považuje až 55 % smluvní ceny hlavních jídel. Náklady na stravování u organizace však nesmí přesáhnout 70 % horní hranice stravného při trvání pracovní cesty </w:t>
      </w:r>
      <w:proofErr w:type="gramStart"/>
      <w:r w:rsidRPr="003576DE">
        <w:rPr>
          <w:rFonts w:eastAsia="Times New Roman" w:cstheme="minorHAnsi"/>
          <w:color w:val="000000"/>
          <w:lang w:eastAsia="cs-CZ"/>
        </w:rPr>
        <w:t>5 - 12</w:t>
      </w:r>
      <w:proofErr w:type="gramEnd"/>
      <w:r w:rsidRPr="003576DE">
        <w:rPr>
          <w:rFonts w:eastAsia="Times New Roman" w:cstheme="minorHAnsi"/>
          <w:color w:val="000000"/>
          <w:lang w:eastAsia="cs-CZ"/>
        </w:rPr>
        <w:t xml:space="preserve"> hodin podle zvláštního právního předpisu</w:t>
      </w:r>
      <w:r w:rsidRPr="00044307">
        <w:rPr>
          <w:rFonts w:eastAsia="Times New Roman" w:cstheme="minorHAnsi"/>
          <w:color w:val="000000"/>
          <w:lang w:eastAsia="cs-CZ"/>
        </w:rPr>
        <w:t xml:space="preserve"> (</w:t>
      </w:r>
      <w:r w:rsidRPr="003576DE">
        <w:rPr>
          <w:rFonts w:eastAsia="Times New Roman" w:cstheme="minorHAnsi"/>
          <w:color w:val="000000"/>
          <w:lang w:eastAsia="cs-CZ"/>
        </w:rPr>
        <w:t>§ 176 odst. 1 písm. a) zákoníku práce</w:t>
      </w:r>
      <w:r w:rsidRPr="00044307">
        <w:rPr>
          <w:rFonts w:eastAsia="Times New Roman" w:cstheme="minorHAnsi"/>
          <w:color w:val="000000"/>
          <w:lang w:eastAsia="cs-CZ"/>
        </w:rPr>
        <w:t>).</w:t>
      </w:r>
      <w:r w:rsidRPr="003576DE">
        <w:rPr>
          <w:rFonts w:eastAsia="Times New Roman" w:cstheme="minorHAnsi"/>
          <w:color w:val="000000"/>
          <w:lang w:eastAsia="cs-CZ"/>
        </w:rPr>
        <w:t xml:space="preserve"> Organizace je hradí z nákladů na svou hlavní činnost. Při ostatních úhradách se postupuje obdobně podle § 5 odst. 2 a 3.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5C1C74AD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6a</w:t>
      </w:r>
    </w:p>
    <w:p w14:paraId="4AB504FC" w14:textId="1EB2613C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</w:p>
    <w:p w14:paraId="1D8D2638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lastRenderedPageBreak/>
        <w:t>Společná ustanovení</w:t>
      </w:r>
    </w:p>
    <w:p w14:paraId="2CFC02E7" w14:textId="6400B326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(1) Je-li stravování zabezpečováno ve vlastním </w:t>
      </w:r>
      <w:r w:rsidRPr="003576DE">
        <w:rPr>
          <w:rFonts w:eastAsia="Times New Roman" w:cstheme="minorHAnsi"/>
          <w:color w:val="0000FF"/>
          <w:lang w:eastAsia="cs-CZ"/>
        </w:rPr>
        <w:t>stravovacím zařízení </w:t>
      </w:r>
      <w:r w:rsidRPr="003576DE">
        <w:rPr>
          <w:rFonts w:eastAsia="Times New Roman" w:cstheme="minorHAnsi"/>
          <w:color w:val="000000"/>
          <w:lang w:eastAsia="cs-CZ"/>
        </w:rPr>
        <w:t>podle § 2 a 3 nebo podle § 6 </w:t>
      </w:r>
      <w:r w:rsidRPr="003576DE">
        <w:rPr>
          <w:rFonts w:eastAsia="Times New Roman" w:cstheme="minorHAnsi"/>
          <w:color w:val="0000FF"/>
          <w:lang w:eastAsia="cs-CZ"/>
        </w:rPr>
        <w:t xml:space="preserve">odst. 1, </w:t>
      </w:r>
      <w:r w:rsidRPr="003576DE">
        <w:rPr>
          <w:rFonts w:eastAsia="Times New Roman" w:cstheme="minorHAnsi"/>
          <w:color w:val="000000"/>
          <w:lang w:eastAsia="cs-CZ"/>
        </w:rPr>
        <w:t>nemůže organizace současně zabezpečovat stravování prostřednictvím organizační složky státu, právnické nebo fyzické osoby podle § 4 a 5, s výjimkami uvedenými v odstavci 2.</w:t>
      </w:r>
      <w:r w:rsidRPr="003576DE">
        <w:rPr>
          <w:rFonts w:eastAsia="Times New Roman" w:cstheme="minorHAnsi"/>
          <w:color w:val="000000"/>
          <w:lang w:eastAsia="cs-CZ"/>
        </w:rPr>
        <w:br/>
      </w:r>
      <w:r w:rsidRPr="003576DE">
        <w:rPr>
          <w:rFonts w:eastAsia="Times New Roman" w:cstheme="minorHAnsi"/>
          <w:color w:val="0000FF"/>
          <w:lang w:eastAsia="cs-CZ"/>
        </w:rPr>
        <w:t>(2) Je-li stravování zabezpečováno ve vlastním stravovacím zařízení, je možné zabezpečit stravování prostřednictvím organizační složky státu, právnické nebo fyzické osoby pouze zaměstnanci uvedenému v § 3 odst. 3,</w:t>
      </w:r>
      <w:r w:rsidRPr="003576DE">
        <w:rPr>
          <w:rFonts w:eastAsia="Times New Roman" w:cstheme="minorHAnsi"/>
          <w:color w:val="0000FF"/>
          <w:lang w:eastAsia="cs-CZ"/>
        </w:rPr>
        <w:br/>
        <w:t>a)</w:t>
      </w:r>
      <w:r w:rsidRPr="00044307">
        <w:rPr>
          <w:rFonts w:eastAsia="Times New Roman" w:cstheme="minorHAnsi"/>
          <w:color w:val="0000FF"/>
          <w:lang w:eastAsia="cs-CZ"/>
        </w:rPr>
        <w:t xml:space="preserve"> </w:t>
      </w:r>
      <w:r w:rsidRPr="003576DE">
        <w:rPr>
          <w:rFonts w:eastAsia="Times New Roman" w:cstheme="minorHAnsi"/>
          <w:color w:val="0000FF"/>
          <w:lang w:eastAsia="cs-CZ"/>
        </w:rPr>
        <w:t>kterému nelze jinak zajistit stravu odpovídající jeho zdravotnímu stavu; požadavek na zajištění stravy odpovídající zdravotnímu stavu zaměstnance musí být organizaci doložen písemným lékařským potvrzením s doporučeným typem stravování, vystaveným příslušným odborným lékařem,</w:t>
      </w:r>
    </w:p>
    <w:p w14:paraId="651069A5" w14:textId="064D9A0F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b)</w:t>
      </w:r>
      <w:r w:rsidRPr="00044307">
        <w:rPr>
          <w:rFonts w:eastAsia="Times New Roman" w:cstheme="minorHAnsi"/>
          <w:color w:val="0000FF"/>
          <w:lang w:eastAsia="cs-CZ"/>
        </w:rPr>
        <w:t xml:space="preserve"> </w:t>
      </w:r>
      <w:r w:rsidRPr="003576DE">
        <w:rPr>
          <w:rFonts w:eastAsia="Times New Roman" w:cstheme="minorHAnsi"/>
          <w:color w:val="0000FF"/>
          <w:lang w:eastAsia="cs-CZ"/>
        </w:rPr>
        <w:t>který na základě rozhodnutí organizace vykonává v pracovní době práci pro organizaci mimo pracoviště organizace na jiném dohodnutém místě</w:t>
      </w:r>
      <w:r w:rsidRPr="00044307">
        <w:rPr>
          <w:rFonts w:eastAsia="Times New Roman" w:cstheme="minorHAnsi"/>
          <w:color w:val="0000FF"/>
          <w:lang w:eastAsia="cs-CZ"/>
        </w:rPr>
        <w:t xml:space="preserve"> (</w:t>
      </w:r>
      <w:r w:rsidRPr="003576DE">
        <w:rPr>
          <w:rFonts w:eastAsia="Times New Roman" w:cstheme="minorHAnsi"/>
          <w:color w:val="0000FF"/>
          <w:lang w:eastAsia="cs-CZ"/>
        </w:rPr>
        <w:t>§ 2 odst. 2 zákoníku práce</w:t>
      </w:r>
      <w:r w:rsidRPr="00044307">
        <w:rPr>
          <w:rFonts w:eastAsia="Times New Roman" w:cstheme="minorHAnsi"/>
          <w:color w:val="0000FF"/>
          <w:lang w:eastAsia="cs-CZ"/>
        </w:rPr>
        <w:t>)</w:t>
      </w:r>
      <w:r w:rsidRPr="003576DE">
        <w:rPr>
          <w:rFonts w:eastAsia="Times New Roman" w:cstheme="minorHAnsi"/>
          <w:color w:val="0000FF"/>
          <w:lang w:eastAsia="cs-CZ"/>
        </w:rPr>
        <w:t>,</w:t>
      </w:r>
    </w:p>
    <w:p w14:paraId="5E65F026" w14:textId="3880A2F6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c)</w:t>
      </w:r>
      <w:r w:rsidRPr="00044307">
        <w:rPr>
          <w:rFonts w:eastAsia="Times New Roman" w:cstheme="minorHAnsi"/>
          <w:color w:val="0000FF"/>
          <w:lang w:eastAsia="cs-CZ"/>
        </w:rPr>
        <w:t xml:space="preserve"> </w:t>
      </w:r>
      <w:r w:rsidRPr="003576DE">
        <w:rPr>
          <w:rFonts w:eastAsia="Times New Roman" w:cstheme="minorHAnsi"/>
          <w:color w:val="0000FF"/>
          <w:lang w:eastAsia="cs-CZ"/>
        </w:rPr>
        <w:t>pokud odběr hlavního jídla, případně dalšího hlavního jídla spadá do doby, kdy je vlastní stravovací zařízení uzavřeno, nebo</w:t>
      </w:r>
    </w:p>
    <w:p w14:paraId="2383A62F" w14:textId="1112627B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d)</w:t>
      </w:r>
      <w:r w:rsidRPr="00044307">
        <w:rPr>
          <w:rFonts w:eastAsia="Times New Roman" w:cstheme="minorHAnsi"/>
          <w:color w:val="0000FF"/>
          <w:lang w:eastAsia="cs-CZ"/>
        </w:rPr>
        <w:t xml:space="preserve"> </w:t>
      </w:r>
      <w:r w:rsidRPr="003576DE">
        <w:rPr>
          <w:rFonts w:eastAsia="Times New Roman" w:cstheme="minorHAnsi"/>
          <w:color w:val="0000FF"/>
          <w:lang w:eastAsia="cs-CZ"/>
        </w:rPr>
        <w:t>pokud jde o období, kdy je vlastní stravovací zařízení mimo provoz.</w:t>
      </w:r>
    </w:p>
    <w:p w14:paraId="0C8B0D27" w14:textId="1606C500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(3) V případech uvedených v odstavci 2 může organizace zaměstnancům místo zabezpečení stravování podle § 4 a 5 poskytovat peněžitý příspěvek na stravování podle § 33b odst. 4 zákona o rozpočtových pravidlech územních rozpočtů. Pokud organizace rozhodne, že v případech uvedených v odstavci 2 bude zabezpečovat zaměstnancům stravování podle § 4 a 5, nebo rozhodne, že bude v těchto případech zaměstnancům poskytovat peněžitý příspěvek na stravování, musí ke všem dotčeným zaměstnancům přistupovat stejně.</w:t>
      </w:r>
      <w:r w:rsidRPr="003576DE">
        <w:rPr>
          <w:rFonts w:eastAsia="Times New Roman" w:cstheme="minorHAnsi"/>
          <w:color w:val="0000FF"/>
          <w:lang w:eastAsia="cs-CZ"/>
        </w:rPr>
        <w:br/>
      </w:r>
      <w:r w:rsidRPr="003576DE">
        <w:rPr>
          <w:rFonts w:eastAsia="Times New Roman" w:cstheme="minorHAnsi"/>
          <w:color w:val="000000"/>
          <w:lang w:eastAsia="cs-CZ"/>
        </w:rPr>
        <w:t>(4) Každé místně oddělené pracoviště postupuje podle odstavců 1 až 3 samostatně.</w:t>
      </w:r>
      <w:r w:rsidRPr="003576DE">
        <w:rPr>
          <w:rFonts w:eastAsia="Times New Roman" w:cstheme="minorHAnsi"/>
          <w:color w:val="000000"/>
          <w:lang w:eastAsia="cs-CZ"/>
        </w:rPr>
        <w:br/>
        <w:t>(5) Je-li stravování zajišťováno a hrazeno podle § 4 a 5, může být zajišťováno a hrazeno na základě smlouvy s více organizačními složkami státu, právnickými nebo fyzickými osobami.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4D844DDC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§ 7</w:t>
      </w:r>
    </w:p>
    <w:p w14:paraId="67ABCFB4" w14:textId="1CC05137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</w:p>
    <w:p w14:paraId="454C23FA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064A5D61" w14:textId="6A1BDEEE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576DE">
        <w:rPr>
          <w:rFonts w:eastAsia="Times New Roman" w:cstheme="minorHAnsi"/>
          <w:color w:val="000000"/>
          <w:lang w:eastAsia="cs-CZ"/>
        </w:rPr>
        <w:t>Tato vyhláška nabývá účinnosti dnem 1. března 2005.</w:t>
      </w:r>
      <w:r w:rsidRPr="003576DE">
        <w:rPr>
          <w:rFonts w:eastAsia="Times New Roman" w:cstheme="minorHAnsi"/>
          <w:color w:val="000000"/>
          <w:lang w:eastAsia="cs-CZ"/>
        </w:rPr>
        <w:br/>
      </w:r>
      <w:r w:rsidRPr="003576DE">
        <w:rPr>
          <w:rFonts w:eastAsia="Times New Roman" w:cstheme="minorHAnsi"/>
          <w:color w:val="000000"/>
          <w:lang w:eastAsia="cs-CZ"/>
        </w:rPr>
        <w:br/>
        <w:t>____________________________________________________________</w:t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6DED0CAF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lang w:eastAsia="cs-CZ"/>
        </w:rPr>
      </w:pPr>
      <w:r w:rsidRPr="003576DE">
        <w:rPr>
          <w:rFonts w:eastAsia="Times New Roman" w:cstheme="minorHAnsi"/>
          <w:b/>
          <w:bCs/>
          <w:color w:val="000000"/>
          <w:lang w:eastAsia="cs-CZ"/>
        </w:rPr>
        <w:t>Čl. II vyhlášky č. 165/2021 Sb.</w:t>
      </w:r>
      <w:r w:rsidRPr="003576DE">
        <w:rPr>
          <w:rFonts w:eastAsia="Times New Roman" w:cstheme="minorHAnsi"/>
          <w:color w:val="000000"/>
          <w:lang w:eastAsia="cs-CZ"/>
        </w:rPr>
        <w:br/>
      </w:r>
      <w:r w:rsidRPr="003576DE">
        <w:rPr>
          <w:rFonts w:eastAsia="Times New Roman" w:cstheme="minorHAnsi"/>
          <w:color w:val="000000"/>
          <w:lang w:eastAsia="cs-CZ"/>
        </w:rPr>
        <w:br/>
      </w:r>
    </w:p>
    <w:p w14:paraId="3A0C7A1F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color w:val="0000FF"/>
          <w:lang w:eastAsia="cs-CZ"/>
        </w:rPr>
        <w:t>Čl. II</w:t>
      </w:r>
    </w:p>
    <w:p w14:paraId="0BB5B8D4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</w:p>
    <w:p w14:paraId="55804E05" w14:textId="77777777" w:rsidR="003576DE" w:rsidRPr="003576DE" w:rsidRDefault="003576DE" w:rsidP="003576D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576DE">
        <w:rPr>
          <w:rFonts w:eastAsia="Times New Roman" w:cstheme="minorHAnsi"/>
          <w:b/>
          <w:bCs/>
          <w:color w:val="0000FF"/>
          <w:lang w:eastAsia="cs-CZ"/>
        </w:rPr>
        <w:t>Přechodné ustanovení</w:t>
      </w:r>
    </w:p>
    <w:p w14:paraId="6EFBB5CB" w14:textId="10D0E959" w:rsidR="00EB598D" w:rsidRPr="00044307" w:rsidRDefault="003576DE" w:rsidP="003576DE">
      <w:pPr>
        <w:rPr>
          <w:rFonts w:cstheme="minorHAnsi"/>
        </w:rPr>
      </w:pPr>
      <w:r w:rsidRPr="00044307">
        <w:rPr>
          <w:rFonts w:eastAsia="Times New Roman" w:cstheme="minorHAnsi"/>
          <w:color w:val="0000FF"/>
          <w:lang w:eastAsia="cs-CZ"/>
        </w:rPr>
        <w:br/>
      </w:r>
      <w:r w:rsidRPr="00044307">
        <w:rPr>
          <w:rFonts w:eastAsia="Times New Roman" w:cstheme="minorHAnsi"/>
          <w:noProof/>
          <w:color w:val="0000FF"/>
          <w:lang w:eastAsia="cs-CZ"/>
        </w:rPr>
        <mc:AlternateContent>
          <mc:Choice Requires="wps">
            <w:drawing>
              <wp:inline distT="0" distB="0" distL="0" distR="0" wp14:anchorId="6D4A285C" wp14:editId="1EBB419D">
                <wp:extent cx="304800" cy="304800"/>
                <wp:effectExtent l="0" t="0" r="0" b="0"/>
                <wp:docPr id="1" name="Obdélní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25CFC6" id="Obdélní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OYzyuPABAADF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 w:rsidRPr="00044307">
        <w:rPr>
          <w:rFonts w:eastAsia="Times New Roman" w:cstheme="minorHAnsi"/>
          <w:color w:val="0000FF"/>
          <w:lang w:eastAsia="cs-CZ"/>
        </w:rPr>
        <w:t>Smlouvy o závodním stravování uzavřené přede dnem nabytí účinnosti této vyhlášky se považují za smlouvy o stravování podle vyhlášky č. 84/2005 Sb., ve znění účinném ode dne nabytí účinnosti této vyhlášky.</w:t>
      </w:r>
      <w:r w:rsidRPr="00044307">
        <w:rPr>
          <w:rFonts w:eastAsia="Times New Roman" w:cstheme="minorHAnsi"/>
          <w:color w:val="0000FF"/>
          <w:lang w:eastAsia="cs-CZ"/>
        </w:rPr>
        <w:br/>
      </w:r>
      <w:r w:rsidRPr="00044307">
        <w:rPr>
          <w:rFonts w:eastAsia="Times New Roman" w:cstheme="minorHAnsi"/>
          <w:color w:val="000000"/>
          <w:lang w:eastAsia="cs-CZ"/>
        </w:rPr>
        <w:br/>
      </w:r>
      <w:r w:rsidRPr="00044307">
        <w:rPr>
          <w:rFonts w:eastAsia="Times New Roman" w:cstheme="minorHAnsi"/>
          <w:color w:val="000000"/>
          <w:lang w:eastAsia="cs-CZ"/>
        </w:rPr>
        <w:br/>
      </w:r>
    </w:p>
    <w:sectPr w:rsidR="00EB598D" w:rsidRPr="00044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DE"/>
    <w:rsid w:val="00044307"/>
    <w:rsid w:val="003576DE"/>
    <w:rsid w:val="00EB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34C9"/>
  <w15:chartTrackingRefBased/>
  <w15:docId w15:val="{82F944B9-CBBA-4C61-AB58-4AC167BF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7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9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1269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2021-04-26T07:30:00Z</dcterms:created>
  <dcterms:modified xsi:type="dcterms:W3CDTF">2021-04-26T07:51:00Z</dcterms:modified>
</cp:coreProperties>
</file>