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6CD6F" w14:textId="77777777" w:rsidR="007D04D5" w:rsidRPr="007D04D5" w:rsidRDefault="007D04D5" w:rsidP="007D04D5">
      <w:pPr>
        <w:spacing w:before="60" w:after="120" w:line="240" w:lineRule="auto"/>
        <w:outlineLvl w:val="1"/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</w:pPr>
      <w:r w:rsidRPr="007D04D5"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  <w:t>24. 5. 2021: REALIZACE REKVALIFIKAČNÍCH A VZDĚLÁVACÍCH KURZŮ A ZKOUŠEK</w:t>
      </w:r>
    </w:p>
    <w:p w14:paraId="2F840A72" w14:textId="5B1D1FE0" w:rsidR="007D04D5" w:rsidRPr="007D04D5" w:rsidRDefault="007D04D5" w:rsidP="007D04D5">
      <w:pPr>
        <w:spacing w:after="0" w:line="240" w:lineRule="auto"/>
        <w:rPr>
          <w:rFonts w:eastAsia="Times New Roman" w:cstheme="minorHAnsi"/>
          <w:lang w:eastAsia="cs-CZ"/>
        </w:rPr>
      </w:pPr>
    </w:p>
    <w:p w14:paraId="77917933" w14:textId="77777777" w:rsidR="007D04D5" w:rsidRPr="007D04D5" w:rsidRDefault="007D04D5" w:rsidP="007D04D5">
      <w:pPr>
        <w:spacing w:line="240" w:lineRule="auto"/>
        <w:rPr>
          <w:rFonts w:eastAsia="Times New Roman" w:cstheme="minorHAnsi"/>
          <w:b/>
          <w:bCs/>
          <w:lang w:eastAsia="cs-CZ"/>
        </w:rPr>
      </w:pPr>
      <w:r w:rsidRPr="007D04D5">
        <w:rPr>
          <w:rFonts w:eastAsia="Times New Roman" w:cstheme="minorHAnsi"/>
          <w:b/>
          <w:bCs/>
          <w:lang w:eastAsia="cs-CZ"/>
        </w:rPr>
        <w:t xml:space="preserve">Ministerstvo zdravotnictví jako správní úřad příslušný podle § 80 odst.1 písm. g) zákona č. 258/2000 Sb., o ochraně veřejného zdraví a o změně některých souvisejících zákonů, ve znění pozdějších předpisů, a § 2 odst. 1 zákona č. 94/2021 Sb., o mimořádných opatřeních při epidemii onemocnění COVID-19 a o změně některých souvisejících zákonů, nařizuje postupem podle § 69 odst. 1 písm. b) a i) a odst. 2 zákona č. 258/2000 Sb. a podle § 2 odst. 2 písm. b) až e) a i) zákona č. 94/2021 Sb. k ochraně obyvatelstva před dalším rozšířením onemocnění COVID-19 způsobeného novým </w:t>
      </w:r>
      <w:proofErr w:type="spellStart"/>
      <w:r w:rsidRPr="007D04D5">
        <w:rPr>
          <w:rFonts w:eastAsia="Times New Roman" w:cstheme="minorHAnsi"/>
          <w:b/>
          <w:bCs/>
          <w:lang w:eastAsia="cs-CZ"/>
        </w:rPr>
        <w:t>koronavirem</w:t>
      </w:r>
      <w:proofErr w:type="spellEnd"/>
      <w:r w:rsidRPr="007D04D5">
        <w:rPr>
          <w:rFonts w:eastAsia="Times New Roman" w:cstheme="minorHAnsi"/>
          <w:b/>
          <w:bCs/>
          <w:lang w:eastAsia="cs-CZ"/>
        </w:rPr>
        <w:t xml:space="preserve"> SARS-CoV-2 toto mimořádné opatření, na jehož základě se s účinností ode dne 24. května 2021 od 00:00 hod. do odvolání tohoto mimořádného opatření omezují kongresy, vzdělávací akce a zkoušky v prezenční formě, a to tak, že:</w:t>
      </w:r>
    </w:p>
    <w:p w14:paraId="22E385CD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b/>
          <w:bCs/>
          <w:lang w:eastAsia="cs-CZ"/>
        </w:rPr>
        <w:t>že maximální přípustný počet přítomných účastníků nesmí být vyšší než 50 % celkové kapacity míst k sezení a zároveň celkový počet přítomných osob (včetně vystupujících, pořadatelů, zkoušejících apod.) nesmí být vyšší než 50 osob, koná-li se akce ve vnitřních prostorech, nebo 100 osob, koná-li se tato akce výhradně ve vnějších prostorech, s tím, že:</w:t>
      </w:r>
    </w:p>
    <w:p w14:paraId="0D90CF16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lang w:eastAsia="cs-CZ"/>
        </w:rPr>
        <w:t>a) všechny přítomné osoby prokáží, že splňují podmínky stanovené v bodu I/18 Mimořádného opatření Ministerstva zdravotnictví č. j.: MZDR 14601/2021-13/MIN/KAN, a použijí po celou dobu konání akce </w:t>
      </w:r>
      <w:r w:rsidRPr="007D04D5">
        <w:rPr>
          <w:rFonts w:eastAsia="Times New Roman" w:cstheme="minorHAnsi"/>
          <w:b/>
          <w:bCs/>
          <w:lang w:eastAsia="cs-CZ"/>
        </w:rPr>
        <w:t>ochranný prostředek dýchacích cest</w:t>
      </w:r>
      <w:r w:rsidRPr="007D04D5">
        <w:rPr>
          <w:rFonts w:eastAsia="Times New Roman" w:cstheme="minorHAnsi"/>
          <w:lang w:eastAsia="cs-CZ"/>
        </w:rPr>
        <w:t> (nos, ústa), kterým je respirátor nebo obdobný prostředek (vždy bez výdechového ventilu) naplňující minimálně všechny technické podmínky a požadavky (pro výrobek), včetně filtrační účinnosti alespoň 94 % dle příslušných norem, s výjimkami pro tento typ prostředku stanovenými mimořádným opatřením Ministerstva zdravotnictví, které upravuje povinnost užití ochranného prostředku dýchacích cest,</w:t>
      </w:r>
    </w:p>
    <w:p w14:paraId="076528A8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lang w:eastAsia="cs-CZ"/>
        </w:rPr>
        <w:t>b) </w:t>
      </w:r>
      <w:r w:rsidRPr="007D04D5">
        <w:rPr>
          <w:rFonts w:eastAsia="Times New Roman" w:cstheme="minorHAnsi"/>
          <w:b/>
          <w:bCs/>
          <w:lang w:eastAsia="cs-CZ"/>
        </w:rPr>
        <w:t>všichni účastníci jsou usazeni</w:t>
      </w:r>
      <w:r w:rsidRPr="007D04D5">
        <w:rPr>
          <w:rFonts w:eastAsia="Times New Roman" w:cstheme="minorHAnsi"/>
          <w:lang w:eastAsia="cs-CZ"/>
        </w:rPr>
        <w:t>, nejde-li o praktickou výuku nebo praktickou zkoušku, a to tak, že s výjimkou osob ze společné domácnosti bude vždy ponecháno mezi jednotlivými účastníky nejméně jedno neobsazené sedadlo.</w:t>
      </w:r>
    </w:p>
    <w:p w14:paraId="4ED56835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lang w:eastAsia="cs-CZ"/>
        </w:rPr>
        <w:t>V souladu s ustanovením bodu I/18 Mimořádného opatření Ministerstva zdravotnictví č. j.: MZDR 14601/2021-13/MIN/KAN se stanovují následující </w:t>
      </w:r>
      <w:r w:rsidRPr="007D04D5">
        <w:rPr>
          <w:rFonts w:eastAsia="Times New Roman" w:cstheme="minorHAnsi"/>
          <w:b/>
          <w:bCs/>
          <w:lang w:eastAsia="cs-CZ"/>
        </w:rPr>
        <w:t>podmínky pro vstup osob do některých vnitřních prostor nebo pro účast na hromadných akcích</w:t>
      </w:r>
      <w:r w:rsidRPr="007D04D5">
        <w:rPr>
          <w:rFonts w:eastAsia="Times New Roman" w:cstheme="minorHAnsi"/>
          <w:lang w:eastAsia="cs-CZ"/>
        </w:rPr>
        <w:t>, je-li to vyžadováno tímto mimořádným opatřením:</w:t>
      </w:r>
    </w:p>
    <w:p w14:paraId="6C0B956A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lang w:eastAsia="cs-CZ"/>
        </w:rPr>
        <w:t>a) osoba absolvovala nejdéle před 7 dny RT-PCR vyšetření na přítomnost viru SARS-CoV-2 s negativním výsledkem, nebo</w:t>
      </w:r>
    </w:p>
    <w:p w14:paraId="136FED62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lang w:eastAsia="cs-CZ"/>
        </w:rPr>
        <w:t>b) osoba absolvovala nejdéle před 72 hodinami POC test na přítomnost antigenu viru SARS-CoV-2 s negativním výsledkem, nebo</w:t>
      </w:r>
    </w:p>
    <w:p w14:paraId="47F29567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lang w:eastAsia="cs-CZ"/>
        </w:rPr>
        <w:t xml:space="preserve">c) osobě byl vystaven certifikát Ministerstva zdravotnictví ČR o provedeném očkování proti onemocnění COVID-19, a od aplikace druhé dávky očkovací látky v případě </w:t>
      </w:r>
      <w:proofErr w:type="spellStart"/>
      <w:r w:rsidRPr="007D04D5">
        <w:rPr>
          <w:rFonts w:eastAsia="Times New Roman" w:cstheme="minorHAnsi"/>
          <w:lang w:eastAsia="cs-CZ"/>
        </w:rPr>
        <w:t>dvoudávkového</w:t>
      </w:r>
      <w:proofErr w:type="spellEnd"/>
      <w:r w:rsidRPr="007D04D5">
        <w:rPr>
          <w:rFonts w:eastAsia="Times New Roman" w:cstheme="minorHAnsi"/>
          <w:lang w:eastAsia="cs-CZ"/>
        </w:rPr>
        <w:t xml:space="preserve"> schématu podle SPC uplynulo nejméně 14 dní, nebo od aplikace první dávky očkovací látky v případě </w:t>
      </w:r>
      <w:proofErr w:type="spellStart"/>
      <w:r w:rsidRPr="007D04D5">
        <w:rPr>
          <w:rFonts w:eastAsia="Times New Roman" w:cstheme="minorHAnsi"/>
          <w:lang w:eastAsia="cs-CZ"/>
        </w:rPr>
        <w:t>jednodávkového</w:t>
      </w:r>
      <w:proofErr w:type="spellEnd"/>
      <w:r w:rsidRPr="007D04D5">
        <w:rPr>
          <w:rFonts w:eastAsia="Times New Roman" w:cstheme="minorHAnsi"/>
          <w:lang w:eastAsia="cs-CZ"/>
        </w:rPr>
        <w:t xml:space="preserve"> schématu podle SPC uplynulo nejméně 14 dnů, nebo</w:t>
      </w:r>
    </w:p>
    <w:p w14:paraId="405A713A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lang w:eastAsia="cs-CZ"/>
        </w:rPr>
        <w:t>d) osoba prodělala laboratorně potvrzené onemocnění COVID-19, uplynula u ní doba izolace podle platného mimořádného opatření Ministerstva zdravotnictví a od prvního pozitivního POC antigenního testu na přítomnost antigenu viru SARS-CoV-2 nebo RT-PCR testu na přítomnost viru SARS-CoV-2 neuplynulo více než 90 dní,</w:t>
      </w:r>
    </w:p>
    <w:p w14:paraId="68B68B9E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lang w:eastAsia="cs-CZ"/>
        </w:rPr>
        <w:t>přičemž se musí jednat o osobu bez klinických příznaků onemocnění COVID-19.</w:t>
      </w:r>
    </w:p>
    <w:p w14:paraId="3E172C87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lang w:eastAsia="cs-CZ"/>
        </w:rPr>
        <w:lastRenderedPageBreak/>
        <w:t> </w:t>
      </w:r>
      <w:r w:rsidRPr="007D04D5">
        <w:rPr>
          <w:rFonts w:eastAsia="Times New Roman" w:cstheme="minorHAnsi"/>
          <w:i/>
          <w:iCs/>
          <w:lang w:eastAsia="cs-CZ"/>
        </w:rPr>
        <w:t>-----------------------------------------------------------------------------------------------------------------------------------------------</w:t>
      </w:r>
    </w:p>
    <w:p w14:paraId="1A1401C0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lang w:eastAsia="cs-CZ"/>
        </w:rPr>
        <w:t>Mimořádné opatření Ministerstva zdravotnictví č. j.: MZDR 14601/2021-13/MIN/KAN naleznete </w:t>
      </w:r>
      <w:hyperlink r:id="rId4" w:history="1">
        <w:r w:rsidRPr="007D04D5">
          <w:rPr>
            <w:rFonts w:eastAsia="Times New Roman" w:cstheme="minorHAnsi"/>
            <w:u w:val="single"/>
            <w:lang w:eastAsia="cs-CZ"/>
          </w:rPr>
          <w:t>ZDE</w:t>
        </w:r>
      </w:hyperlink>
    </w:p>
    <w:p w14:paraId="0C93D9E7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b/>
          <w:bCs/>
          <w:lang w:eastAsia="cs-CZ"/>
        </w:rPr>
        <w:t>Při pořádání vzdělávacích akcí a zkoušek je potřeba dodržovat mimořádná opatření Ministerstva zdravotnictví týkající se povinnosti nosit ochranné prostředky dýchacích cest. Více informací naleznete</w:t>
      </w:r>
      <w:r w:rsidRPr="007D04D5">
        <w:rPr>
          <w:rFonts w:eastAsia="Times New Roman" w:cstheme="minorHAnsi"/>
          <w:lang w:eastAsia="cs-CZ"/>
        </w:rPr>
        <w:t> </w:t>
      </w:r>
      <w:hyperlink r:id="rId5" w:history="1">
        <w:r w:rsidRPr="007D04D5">
          <w:rPr>
            <w:rFonts w:eastAsia="Times New Roman" w:cstheme="minorHAnsi"/>
            <w:u w:val="single"/>
            <w:lang w:eastAsia="cs-CZ"/>
          </w:rPr>
          <w:t>ZDE</w:t>
        </w:r>
      </w:hyperlink>
    </w:p>
    <w:p w14:paraId="1F1B1A68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lang w:eastAsia="cs-CZ"/>
        </w:rPr>
        <w:t>-----------------------------------------------------------------------------------------------------------------------------------------------</w:t>
      </w:r>
    </w:p>
    <w:p w14:paraId="6DD0D70E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i/>
          <w:iCs/>
          <w:lang w:eastAsia="cs-CZ"/>
        </w:rPr>
        <w:t>Výše uvedená ustanovení tudíž stanoví podmínky od 24. 5. 2021 do odvolání následovně:</w:t>
      </w:r>
    </w:p>
    <w:p w14:paraId="7FD714AA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b/>
          <w:bCs/>
          <w:i/>
          <w:iCs/>
          <w:lang w:eastAsia="cs-CZ"/>
        </w:rPr>
        <w:t>1.</w:t>
      </w:r>
      <w:r w:rsidRPr="007D04D5">
        <w:rPr>
          <w:rFonts w:eastAsia="Times New Roman" w:cstheme="minorHAnsi"/>
          <w:i/>
          <w:iCs/>
          <w:lang w:eastAsia="cs-CZ"/>
        </w:rPr>
        <w:t> </w:t>
      </w:r>
      <w:r w:rsidRPr="007D04D5">
        <w:rPr>
          <w:rFonts w:eastAsia="Times New Roman" w:cstheme="minorHAnsi"/>
          <w:b/>
          <w:bCs/>
          <w:i/>
          <w:iCs/>
          <w:lang w:eastAsia="cs-CZ"/>
        </w:rPr>
        <w:t>Konání kurzů ve vnitřních i vnějších prostorách</w:t>
      </w:r>
      <w:r w:rsidRPr="007D04D5">
        <w:rPr>
          <w:rFonts w:eastAsia="Times New Roman" w:cstheme="minorHAnsi"/>
          <w:i/>
          <w:iCs/>
          <w:lang w:eastAsia="cs-CZ"/>
        </w:rPr>
        <w:t>:</w:t>
      </w:r>
    </w:p>
    <w:p w14:paraId="7940C334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i/>
          <w:iCs/>
          <w:lang w:eastAsia="cs-CZ"/>
        </w:rPr>
        <w:t>a) Od 24.5.2021 lze konat ve vnitřních i vnějších prostorách vzdělávací akce, včetně praxí, a zkoušky v prezenční formě, a to tak, že maximální přípustný počet přítomných účastníků nesmí být vyšší než 50 % celkové kapacity míst k sezení a zároveň celkový počet přítomných osob (včetně vystupujících, pořadatelů, zkoušejících apod.) nesmí být vyšší než 50 osob, koná-li se akce ve vnitřních prostorech, nebo 100 osob, koná-li se tato akce výhradně ve vnějších prostorech. Přítomné osoby použijí po celou dobu konání akce ochranný prostředek dýchacích cest (nos, ústa), kterým je respirátor nebo obdobný prostředek (vždy bez výdechového ventilu) a všichni účastníci jsou usazeni, nejde-li o praktickou výuku nebo praktickou zkoušku, a to tak, že s výjimkou osob ze společné domácnosti bude vždy ponecháno mezi jednotlivými účastníky nejméně jedno neobsazené sedadlo.</w:t>
      </w:r>
    </w:p>
    <w:p w14:paraId="448D8F10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i/>
          <w:iCs/>
          <w:lang w:eastAsia="cs-CZ"/>
        </w:rPr>
        <w:t>b) Osoby účastnící se těchto vzdělávacích akcí, zkoušek, kurzů, musí splnit podmínky uvedené níže v bodě 2.</w:t>
      </w:r>
    </w:p>
    <w:p w14:paraId="05B62551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i/>
          <w:iCs/>
          <w:lang w:eastAsia="cs-CZ"/>
        </w:rPr>
        <w:t> </w:t>
      </w:r>
    </w:p>
    <w:p w14:paraId="37C2595C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b/>
          <w:bCs/>
          <w:i/>
          <w:iCs/>
          <w:lang w:eastAsia="cs-CZ"/>
        </w:rPr>
        <w:t>2. Osoby účastnící se vzdělávacích akcí, zkoušek apod. podle bodu 3 mimořádného opatření</w:t>
      </w:r>
      <w:r w:rsidRPr="007D04D5">
        <w:rPr>
          <w:rFonts w:eastAsia="Times New Roman" w:cstheme="minorHAnsi"/>
          <w:lang w:eastAsia="cs-CZ"/>
        </w:rPr>
        <w:t> </w:t>
      </w:r>
      <w:r w:rsidRPr="007D04D5">
        <w:rPr>
          <w:rFonts w:eastAsia="Times New Roman" w:cstheme="minorHAnsi"/>
          <w:i/>
          <w:iCs/>
          <w:lang w:eastAsia="cs-CZ"/>
        </w:rPr>
        <w:t>musí splnit podmínky stanovené v bodu I/18 Mimořádného opatření Ministerstva zdravotnictví č. j.: MZDR 14601/2021-13/MIN/KAN, tedy musí jít o osobu bez klinických příznaků onemocnění COVID-19, která</w:t>
      </w:r>
    </w:p>
    <w:p w14:paraId="35EAFC75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i/>
          <w:iCs/>
          <w:lang w:eastAsia="cs-CZ"/>
        </w:rPr>
        <w:t>a) absolvovala nejdéle před </w:t>
      </w:r>
      <w:r w:rsidRPr="007D04D5">
        <w:rPr>
          <w:rFonts w:eastAsia="Times New Roman" w:cstheme="minorHAnsi"/>
          <w:b/>
          <w:bCs/>
          <w:i/>
          <w:iCs/>
          <w:lang w:eastAsia="cs-CZ"/>
        </w:rPr>
        <w:t>7 dny RT-PCR vyšetření</w:t>
      </w:r>
      <w:r w:rsidRPr="007D04D5">
        <w:rPr>
          <w:rFonts w:eastAsia="Times New Roman" w:cstheme="minorHAnsi"/>
          <w:i/>
          <w:iCs/>
          <w:lang w:eastAsia="cs-CZ"/>
        </w:rPr>
        <w:t> na přítomnost viru SARS-CoV-2 s negativním výsledkem, nebo</w:t>
      </w:r>
    </w:p>
    <w:p w14:paraId="12E3ECC6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i/>
          <w:iCs/>
          <w:lang w:eastAsia="cs-CZ"/>
        </w:rPr>
        <w:t>b) absolvovala nejdéle před </w:t>
      </w:r>
      <w:r w:rsidRPr="007D04D5">
        <w:rPr>
          <w:rFonts w:eastAsia="Times New Roman" w:cstheme="minorHAnsi"/>
          <w:b/>
          <w:bCs/>
          <w:i/>
          <w:iCs/>
          <w:lang w:eastAsia="cs-CZ"/>
        </w:rPr>
        <w:t>72 hodinami</w:t>
      </w:r>
      <w:r w:rsidRPr="007D04D5">
        <w:rPr>
          <w:rFonts w:eastAsia="Times New Roman" w:cstheme="minorHAnsi"/>
          <w:i/>
          <w:iCs/>
          <w:lang w:eastAsia="cs-CZ"/>
        </w:rPr>
        <w:t> </w:t>
      </w:r>
      <w:r w:rsidRPr="007D04D5">
        <w:rPr>
          <w:rFonts w:eastAsia="Times New Roman" w:cstheme="minorHAnsi"/>
          <w:b/>
          <w:bCs/>
          <w:i/>
          <w:iCs/>
          <w:lang w:eastAsia="cs-CZ"/>
        </w:rPr>
        <w:t>POC test na přítomnost antigenu viru SARS-CoV-2</w:t>
      </w:r>
      <w:r w:rsidRPr="007D04D5">
        <w:rPr>
          <w:rFonts w:eastAsia="Times New Roman" w:cstheme="minorHAnsi"/>
          <w:i/>
          <w:iCs/>
          <w:lang w:eastAsia="cs-CZ"/>
        </w:rPr>
        <w:t> s negativním výsledkem, nebo</w:t>
      </w:r>
    </w:p>
    <w:p w14:paraId="4CFF1A5B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i/>
          <w:iCs/>
          <w:lang w:eastAsia="cs-CZ"/>
        </w:rPr>
        <w:t>c) osobě byl vystaven </w:t>
      </w:r>
      <w:r w:rsidRPr="007D04D5">
        <w:rPr>
          <w:rFonts w:eastAsia="Times New Roman" w:cstheme="minorHAnsi"/>
          <w:b/>
          <w:bCs/>
          <w:i/>
          <w:iCs/>
          <w:lang w:eastAsia="cs-CZ"/>
        </w:rPr>
        <w:t>certifikát</w:t>
      </w:r>
      <w:r w:rsidRPr="007D04D5">
        <w:rPr>
          <w:rFonts w:eastAsia="Times New Roman" w:cstheme="minorHAnsi"/>
          <w:i/>
          <w:iCs/>
          <w:lang w:eastAsia="cs-CZ"/>
        </w:rPr>
        <w:t> Ministerstva zdravotnictví ČR </w:t>
      </w:r>
      <w:r w:rsidRPr="007D04D5">
        <w:rPr>
          <w:rFonts w:eastAsia="Times New Roman" w:cstheme="minorHAnsi"/>
          <w:b/>
          <w:bCs/>
          <w:i/>
          <w:iCs/>
          <w:lang w:eastAsia="cs-CZ"/>
        </w:rPr>
        <w:t>o provedeném očkování proti onemocnění COVID-19</w:t>
      </w:r>
      <w:r w:rsidRPr="007D04D5">
        <w:rPr>
          <w:rFonts w:eastAsia="Times New Roman" w:cstheme="minorHAnsi"/>
          <w:i/>
          <w:iCs/>
          <w:lang w:eastAsia="cs-CZ"/>
        </w:rPr>
        <w:t xml:space="preserve">, a od aplikace druhé dávky očkovací látky v případě </w:t>
      </w:r>
      <w:proofErr w:type="spellStart"/>
      <w:r w:rsidRPr="007D04D5">
        <w:rPr>
          <w:rFonts w:eastAsia="Times New Roman" w:cstheme="minorHAnsi"/>
          <w:i/>
          <w:iCs/>
          <w:lang w:eastAsia="cs-CZ"/>
        </w:rPr>
        <w:t>dvoudávkového</w:t>
      </w:r>
      <w:proofErr w:type="spellEnd"/>
      <w:r w:rsidRPr="007D04D5">
        <w:rPr>
          <w:rFonts w:eastAsia="Times New Roman" w:cstheme="minorHAnsi"/>
          <w:i/>
          <w:iCs/>
          <w:lang w:eastAsia="cs-CZ"/>
        </w:rPr>
        <w:t xml:space="preserve"> schématu podle SPC uplynulo nejméně 14 dní, nebo od aplikace první dávky očkovací látky v případě </w:t>
      </w:r>
      <w:proofErr w:type="spellStart"/>
      <w:r w:rsidRPr="007D04D5">
        <w:rPr>
          <w:rFonts w:eastAsia="Times New Roman" w:cstheme="minorHAnsi"/>
          <w:i/>
          <w:iCs/>
          <w:lang w:eastAsia="cs-CZ"/>
        </w:rPr>
        <w:t>jednodávkového</w:t>
      </w:r>
      <w:proofErr w:type="spellEnd"/>
      <w:r w:rsidRPr="007D04D5">
        <w:rPr>
          <w:rFonts w:eastAsia="Times New Roman" w:cstheme="minorHAnsi"/>
          <w:i/>
          <w:iCs/>
          <w:lang w:eastAsia="cs-CZ"/>
        </w:rPr>
        <w:t xml:space="preserve"> schématu podle SPC uplynulo nejméně 14 dnů, nebo</w:t>
      </w:r>
    </w:p>
    <w:p w14:paraId="71A2F843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i/>
          <w:iCs/>
          <w:lang w:eastAsia="cs-CZ"/>
        </w:rPr>
        <w:t>d) </w:t>
      </w:r>
      <w:r w:rsidRPr="007D04D5">
        <w:rPr>
          <w:rFonts w:eastAsia="Times New Roman" w:cstheme="minorHAnsi"/>
          <w:b/>
          <w:bCs/>
          <w:i/>
          <w:iCs/>
          <w:lang w:eastAsia="cs-CZ"/>
        </w:rPr>
        <w:t>prodělala laboratorně potvrzené onemocnění COVID-19</w:t>
      </w:r>
      <w:r w:rsidRPr="007D04D5">
        <w:rPr>
          <w:rFonts w:eastAsia="Times New Roman" w:cstheme="minorHAnsi"/>
          <w:i/>
          <w:iCs/>
          <w:lang w:eastAsia="cs-CZ"/>
        </w:rPr>
        <w:t>, uplynula u ní doba izolace podle platného mimořádného opatření Ministerstva zdravotnictví a od prvního pozitivního POC antigenního testu na přítomnost antigenu viru SARS-CoV-2 nebo RT-PCR testu na přítomnost viru SARS-CoV-2 neuplynulo více než 90 dní,</w:t>
      </w:r>
    </w:p>
    <w:p w14:paraId="141B0F10" w14:textId="77777777" w:rsidR="007D04D5" w:rsidRPr="007D04D5" w:rsidRDefault="007D04D5" w:rsidP="007D04D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D04D5">
        <w:rPr>
          <w:rFonts w:eastAsia="Times New Roman" w:cstheme="minorHAnsi"/>
          <w:i/>
          <w:iCs/>
          <w:lang w:eastAsia="cs-CZ"/>
        </w:rPr>
        <w:t>přičemž se musí jednat o osobu bez klinických příznaků onemocnění COVID-19.</w:t>
      </w:r>
    </w:p>
    <w:p w14:paraId="7CA321CA" w14:textId="77777777" w:rsidR="00FD05A4" w:rsidRPr="007D04D5" w:rsidRDefault="00FD05A4">
      <w:pPr>
        <w:rPr>
          <w:rFonts w:cstheme="minorHAnsi"/>
        </w:rPr>
      </w:pPr>
    </w:p>
    <w:sectPr w:rsidR="00FD05A4" w:rsidRPr="007D04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4D5"/>
    <w:rsid w:val="007D04D5"/>
    <w:rsid w:val="00FD0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08FD4"/>
  <w15:chartTrackingRefBased/>
  <w15:docId w15:val="{CCC75B62-E1CF-41C7-8056-EF19EDF22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D04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D04D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D0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D04D5"/>
    <w:rPr>
      <w:b/>
      <w:bCs/>
    </w:rPr>
  </w:style>
  <w:style w:type="character" w:styleId="Zdraznn">
    <w:name w:val="Emphasis"/>
    <w:basedOn w:val="Standardnpsmoodstavce"/>
    <w:uiPriority w:val="20"/>
    <w:qFormat/>
    <w:rsid w:val="007D04D5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7D04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5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84223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5272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zcr.cz/wp-content/uploads/2021/05/Mimoradne-opatreni-ochrana-dychacich-cest-s-ucinnosti-od-10-5-2021-do-odvolani.pdf" TargetMode="External"/><Relationship Id="rId4" Type="http://schemas.openxmlformats.org/officeDocument/2006/relationships/hyperlink" Target="https://www.mzcr.cz/wp-content/uploads/2021/05/Mimo%C5%99%C3%A1dn%C3%A9-opat%C5%99en%C3%AD-%E2%80%93-omezen%C3%AD-obchodu-a-slu%C5%BEeb-s-%C3%BA%C4%8Dinnost%C3%AD-od-24.-5.-2021.pdf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957</Words>
  <Characters>5650</Characters>
  <Application>Microsoft Office Word</Application>
  <DocSecurity>0</DocSecurity>
  <Lines>47</Lines>
  <Paragraphs>13</Paragraphs>
  <ScaleCrop>false</ScaleCrop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2021-05-24T06:16:00Z</dcterms:created>
  <dcterms:modified xsi:type="dcterms:W3CDTF">2021-05-24T06:17:00Z</dcterms:modified>
</cp:coreProperties>
</file>