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F9B05" w14:textId="77777777" w:rsidR="00941B01" w:rsidRPr="00F37889" w:rsidRDefault="00941B01" w:rsidP="00941B01">
      <w:pPr>
        <w:rPr>
          <w:i/>
          <w:color w:val="0070C0"/>
        </w:rPr>
      </w:pPr>
      <w:r w:rsidRPr="00F37889">
        <w:rPr>
          <w:b/>
          <w:bCs/>
          <w:i/>
          <w:color w:val="0070C0"/>
        </w:rPr>
        <w:t>Vyhláška č. 114/2002 Sb., o fondu kulturních a sociálních potřeb</w:t>
      </w:r>
    </w:p>
    <w:p w14:paraId="685ACAD5" w14:textId="77777777" w:rsidR="00941B01" w:rsidRPr="00665319" w:rsidRDefault="00941B01" w:rsidP="00941B01"/>
    <w:p w14:paraId="7E243A2C" w14:textId="77777777" w:rsidR="00941B01" w:rsidRPr="00665319" w:rsidRDefault="00941B01" w:rsidP="00941B01">
      <w:r w:rsidRPr="00665319">
        <w:t>Ministerstvo financí stanoví podle § 48 odst. 8 a § 60 zákona č. 218/2000 Sb., o rozpočtových pravidlech a změně některých souvisejících zákonů (rozpočtová pravidla), ve znění zákona č. 174/2007 Sb., zákona č. 306/2008 Sb. a zákona č. 250/2014 Sb., podle § 33 odst. 4 zákona č. 250/2000 Sb., o rozpočtových pravidlech územních rozpočtů, a podle § 23 zákona č. 77/1997 Sb., o státním podniku:</w:t>
      </w:r>
      <w:r w:rsidRPr="00665319">
        <w:br/>
      </w:r>
    </w:p>
    <w:p w14:paraId="4ED8A04C" w14:textId="77777777" w:rsidR="00941B01" w:rsidRPr="00665319" w:rsidRDefault="00941B01" w:rsidP="00941B01">
      <w:r w:rsidRPr="00665319">
        <w:t>§ 1</w:t>
      </w:r>
    </w:p>
    <w:p w14:paraId="678A5641" w14:textId="77777777" w:rsidR="00941B01" w:rsidRPr="00665319" w:rsidRDefault="00941B01" w:rsidP="00941B01"/>
    <w:p w14:paraId="411BE2DD" w14:textId="77777777" w:rsidR="00941B01" w:rsidRPr="00665319" w:rsidRDefault="00941B01" w:rsidP="00941B01">
      <w:pPr>
        <w:rPr>
          <w:u w:val="single"/>
        </w:rPr>
      </w:pPr>
      <w:r w:rsidRPr="00665319">
        <w:rPr>
          <w:b/>
          <w:bCs/>
          <w:u w:val="single"/>
        </w:rPr>
        <w:t>Předmět úpravy</w:t>
      </w:r>
    </w:p>
    <w:p w14:paraId="65DB1DA9" w14:textId="77777777" w:rsidR="00941B01" w:rsidRPr="00665319" w:rsidRDefault="00941B01" w:rsidP="00941B01">
      <w:r w:rsidRPr="00665319">
        <w:t>Tato vyhláška upravuje výši tvorby fondu kulturních a sociálních potřeb (dále jen "fond"), další příjmy a hospodaření s fondem ve státním podniku, v organizačních složkách státu a ve státních příspěvkových organizacích (§ 54 odst. 1 zákona č. 219/2000 Sb., o majetku České republiky) a příspěvkových organizacích zřízených územními samosprávnými celky (dále jen "příspěvková organizace").</w:t>
      </w:r>
      <w:r w:rsidRPr="00665319">
        <w:br/>
      </w:r>
    </w:p>
    <w:p w14:paraId="220DD362" w14:textId="77777777" w:rsidR="00941B01" w:rsidRPr="00665319" w:rsidRDefault="00941B01" w:rsidP="00941B01">
      <w:r w:rsidRPr="00665319">
        <w:t>§ 2</w:t>
      </w:r>
    </w:p>
    <w:p w14:paraId="07731B2A" w14:textId="77777777" w:rsidR="00941B01" w:rsidRPr="00665319" w:rsidRDefault="00941B01" w:rsidP="00941B01"/>
    <w:p w14:paraId="65E5D573" w14:textId="77777777" w:rsidR="00941B01" w:rsidRPr="00665319" w:rsidRDefault="00941B01" w:rsidP="00941B01">
      <w:pPr>
        <w:rPr>
          <w:u w:val="single"/>
        </w:rPr>
      </w:pPr>
      <w:r w:rsidRPr="00665319">
        <w:rPr>
          <w:b/>
          <w:bCs/>
          <w:u w:val="single"/>
        </w:rPr>
        <w:t>Výše tvorby fondu</w:t>
      </w:r>
    </w:p>
    <w:p w14:paraId="3D3A89A6" w14:textId="77777777" w:rsidR="00941B01" w:rsidRPr="00665319" w:rsidRDefault="00941B01" w:rsidP="00941B01">
      <w:r w:rsidRPr="00665319">
        <w:t>(1) Základní příděl, kterým je tvořen fond, činí v organizačních složkách státu a v příspěvkových organizacích 2 % z ročního objemu nákladů zúčtovaných na platy a náhrady platů, popřípadě na mzdy a náhrady mzdy a odměny za pracovní pohotovost.</w:t>
      </w:r>
      <w:r w:rsidRPr="00665319">
        <w:br/>
        <w:t>(2) Státní podnik tvoří fond</w:t>
      </w:r>
      <w:r w:rsidRPr="00665319">
        <w:br/>
        <w:t>a) základním přídělem ze zisku ve výši 2 % z ročního objemu nákladů zúčtovaných na mzdy, náhrady mzdy a odměny za pracovní pohotovost, a</w:t>
      </w:r>
    </w:p>
    <w:p w14:paraId="09BF7C3A" w14:textId="77777777" w:rsidR="00941B01" w:rsidRPr="00665319" w:rsidRDefault="00941B01" w:rsidP="00941B01">
      <w:r w:rsidRPr="00665319">
        <w:t>b) dalšími příděly ze zisku.</w:t>
      </w:r>
    </w:p>
    <w:p w14:paraId="120D6529" w14:textId="77777777" w:rsidR="00941B01" w:rsidRPr="00665319" w:rsidRDefault="00941B01" w:rsidP="00941B01">
      <w:r w:rsidRPr="00665319">
        <w:t>(3) Nelze-li z důvodu ztráty nebo nedostatku zisku využít ke krytí základního přídělu do fondu postup podle ustanovení § 19 zákona o státním podniku, nebo jsou-li prostředky rezervního fondu nedostačující, vytvoří státní podnik fond i v nižší výši, kterou umožňuje výše zisku nebo zůstatek rezervního fondu.</w:t>
      </w:r>
      <w:r w:rsidRPr="00665319">
        <w:br/>
        <w:t>(4) Další příjmy fondu tvoří:</w:t>
      </w:r>
      <w:r w:rsidRPr="00665319">
        <w:br/>
        <w:t>a) náhrada škod a pojistná plnění od pojišťovny vztahující se k majetku pořízenému z fondu,</w:t>
      </w:r>
    </w:p>
    <w:p w14:paraId="26EE9031" w14:textId="77777777" w:rsidR="00941B01" w:rsidRPr="00665319" w:rsidRDefault="00941B01" w:rsidP="00941B01">
      <w:r w:rsidRPr="00665319">
        <w:t>b) peněžní a jiné dary určené do fondu.</w:t>
      </w:r>
    </w:p>
    <w:p w14:paraId="291E676B" w14:textId="77777777" w:rsidR="00941B01" w:rsidRPr="00665319" w:rsidRDefault="00941B01" w:rsidP="00941B01">
      <w:r w:rsidRPr="00665319">
        <w:t>(5) U příspěvkových organizací jsou příjmem fondu také příjmy z pronájmu rekreačních a sportovních zařízení, na jejichž provoz příspěvková organizace přispívá z fondu.</w:t>
      </w:r>
      <w:r w:rsidRPr="00665319">
        <w:br/>
      </w:r>
    </w:p>
    <w:p w14:paraId="0E722F84" w14:textId="77777777" w:rsidR="00941B01" w:rsidRPr="00665319" w:rsidRDefault="00941B01" w:rsidP="00941B01">
      <w:pPr>
        <w:rPr>
          <w:u w:val="single"/>
        </w:rPr>
      </w:pPr>
      <w:r w:rsidRPr="00665319">
        <w:rPr>
          <w:b/>
          <w:bCs/>
          <w:u w:val="single"/>
        </w:rPr>
        <w:t>Hospodaření s fondem</w:t>
      </w:r>
    </w:p>
    <w:p w14:paraId="4D95A4E8" w14:textId="77777777" w:rsidR="00941B01" w:rsidRPr="00665319" w:rsidRDefault="00941B01" w:rsidP="00941B01"/>
    <w:p w14:paraId="00E43CD7" w14:textId="77777777" w:rsidR="00941B01" w:rsidRPr="00F37889" w:rsidRDefault="00941B01" w:rsidP="00941B01">
      <w:pPr>
        <w:rPr>
          <w:color w:val="0070C0"/>
        </w:rPr>
      </w:pPr>
      <w:r w:rsidRPr="00F37889">
        <w:rPr>
          <w:color w:val="0070C0"/>
        </w:rPr>
        <w:t>§ 3</w:t>
      </w:r>
    </w:p>
    <w:p w14:paraId="4EFEAE70" w14:textId="77777777" w:rsidR="00941B01" w:rsidRPr="00665319" w:rsidRDefault="00941B01" w:rsidP="00941B01">
      <w:r w:rsidRPr="00F37889">
        <w:rPr>
          <w:color w:val="0070C0"/>
        </w:rPr>
        <w:t>(1)</w:t>
      </w:r>
      <w:r w:rsidRPr="00665319">
        <w:t xml:space="preserve"> Organizační složka státu, státní podnik a příspěvková organizace sestavuje rozpočet fondu a stanoví způsob jeho čerpání. Při používání fondu se postupuje v souladu se schváleným rozpočtem a lze z něj čerpat pouze výdaje podle § 4 až </w:t>
      </w:r>
      <w:r w:rsidRPr="002E1DDF">
        <w:rPr>
          <w:color w:val="538135"/>
        </w:rPr>
        <w:t>14</w:t>
      </w:r>
      <w:r>
        <w:t xml:space="preserve"> </w:t>
      </w:r>
      <w:proofErr w:type="gramStart"/>
      <w:r w:rsidRPr="00F37889">
        <w:rPr>
          <w:color w:val="0070C0"/>
        </w:rPr>
        <w:t>14</w:t>
      </w:r>
      <w:r>
        <w:rPr>
          <w:color w:val="0070C0"/>
        </w:rPr>
        <w:t>a</w:t>
      </w:r>
      <w:proofErr w:type="gramEnd"/>
      <w:r w:rsidRPr="00665319">
        <w:t>. Pro spolurozhodování odborové organizace platí zvláštní právní předpis (§ 225 zákoníku práce).</w:t>
      </w:r>
      <w:r w:rsidRPr="00665319">
        <w:br/>
        <w:t>(2) Prostředky fondu příspěvkových organizací zřízených územními samosprávnými celky se ukládají na samostatném účtu u bank a poboček zahraničních bank. Prostředky fondu organizační složky státu a státní příspěvkové organizace se ukládají v České národní bance na účtech podřízených státní pokladně. Převody peněžních prostředků na zálohy na základní příděl do fondu se uskuteční nejpozději do konce měsíce následujícího po měsíci, v němž k tvorbě fondu došlo.</w:t>
      </w:r>
      <w:r w:rsidRPr="00665319">
        <w:br/>
        <w:t>(3) Organizační složka státu, státní podnik a příspěvková organizace může přispívat pouze na plnění a činnosti, které organizuje nebo spoluorganizuje nebo pořídí od jiné organizační složky státu nebo právnické anebo fyzické osoby. Zaměstnancům v pracovním poměru, státním zaměstnancům podle zákona o státní službě, příslušníkům ve služebním poměru, soudcům a důchodcům, kteří při prvním přiznání starobního nebo invalidního důchodu pro invaliditu třetího stupně pracovali u organizační složky státu, státního podniku nebo příspěvkové organizace, (dále jen "zaměstnanec") a jejich manželům, manželkám, partnerům, partnerkám (Zákon č. 115/2006 Sb., o registrovaném partnerství), druhům, družkám a nezaopatřeným dětem (§ 11 až 16 zákona č. 117/1995 Sb., o státní sociální podpoře) včetně dětí svěřených do pěstounské nebo poručnické péče a dětí svěřených soudem do péče zaměstnance (dále jen "rodinný příslušník") se poskytne plnění nebo činnost podle věty první za cenu sníženou o příspěvek z fondu.</w:t>
      </w:r>
      <w:r w:rsidRPr="00665319">
        <w:br/>
        <w:t>(4) Příspěvek lze poskytnout pouze z fondu té organizační složky státu, státního podniku nebo příspěvkové organizace, která činnost nebo plnění zcela uhradila.</w:t>
      </w:r>
      <w:r w:rsidRPr="00665319">
        <w:br/>
        <w:t>(5) Na poskytnutí příspěvku nebo jiné plnění z fondu není právní nárok.</w:t>
      </w:r>
      <w:r w:rsidRPr="00665319">
        <w:br/>
        <w:t>(6) Příspěvkem podle této vyhlášky, pokud není stanovena jeho výše, může být i plná úhrada nákladů.</w:t>
      </w:r>
      <w:r w:rsidRPr="00665319">
        <w:br/>
        <w:t>(7) Zůstatek nesplacených zápůjček poskytnutých zaměstnanci organizační složky státu nebo příspěvkové organizace podle § 6 a § 11 odst. 2 může být prominut za podmínek stanovených zvláštním právním předpisem (§ 34 zákona č. 219/2000 Sb.), nejvýše však lze prominout částku 30 000 Kč. Zůstatek nesplacených zápůjček poskytnutých zaměstnanci státního podniku podle § 6 a § 11 odst. 2 může být v případě tíživých sociálních poměrů prominut v souladu s pravidly hospodaření s fondem, nejvýše lze však prominout částku 30 000 Kč.</w:t>
      </w:r>
      <w:r w:rsidRPr="00665319">
        <w:br/>
      </w:r>
      <w:r w:rsidRPr="002E1DDF">
        <w:rPr>
          <w:color w:val="2E74B5"/>
        </w:rPr>
        <w:t>(8)</w:t>
      </w:r>
      <w:r w:rsidRPr="00665319">
        <w:t xml:space="preserve"> Veškerá plnění z fondu, s výjimkou </w:t>
      </w:r>
      <w:r w:rsidRPr="002E1DDF">
        <w:rPr>
          <w:color w:val="2E74B5"/>
        </w:rPr>
        <w:t>peněžitého příspěvku na stravování,</w:t>
      </w:r>
      <w:r>
        <w:rPr>
          <w:color w:val="000000"/>
          <w:sz w:val="27"/>
          <w:szCs w:val="27"/>
        </w:rPr>
        <w:t xml:space="preserve"> </w:t>
      </w:r>
      <w:r w:rsidRPr="00665319">
        <w:t>sociálních výpomocí, sociálních zápůjček a darů, jsou zaměstnancům poskytována nepeněžní formou.</w:t>
      </w:r>
      <w:r w:rsidRPr="00665319">
        <w:br/>
      </w:r>
    </w:p>
    <w:p w14:paraId="1B76F095" w14:textId="77777777" w:rsidR="00941B01" w:rsidRPr="002E1DDF" w:rsidRDefault="00941B01" w:rsidP="00941B01">
      <w:pPr>
        <w:rPr>
          <w:color w:val="2E74B5"/>
        </w:rPr>
      </w:pPr>
      <w:r w:rsidRPr="002E1DDF">
        <w:rPr>
          <w:color w:val="2E74B5"/>
        </w:rPr>
        <w:t>§ 4</w:t>
      </w:r>
    </w:p>
    <w:p w14:paraId="3CF846AA" w14:textId="480E5515" w:rsidR="00941B01" w:rsidRPr="00665319" w:rsidRDefault="00941B01" w:rsidP="00941B01">
      <w:r w:rsidRPr="002E1DDF">
        <w:rPr>
          <w:color w:val="2E74B5"/>
        </w:rPr>
        <w:lastRenderedPageBreak/>
        <w:t>(1)</w:t>
      </w:r>
      <w:r w:rsidRPr="00665319">
        <w:t xml:space="preserve"> Z fondu lze přispívat na náklady na provoz mateřské školy podle školského zákona a zařízení poskytujícího služby péče o dítě v dětské skupině, kulturních zařízení, rekreačních zařízení, sportovních a tělovýchovných zařízení, rehabilitačních zařízení včetně masáží a zařízení pro zájmovou činnost organizačních složek státu, státních podniků a příspěvkových organizací (dále jen "zařízení sloužící kulturnímu a sociálnímu rozvoji zaměstnanců") a na provoz autobusu, a to v rozsahu, v jakém jsou využívány pro potřeby zařízení sloužícího kulturnímu a sociálnímu rozvoji zaměstnanců a rodinných příslušníků.</w:t>
      </w:r>
      <w:r w:rsidRPr="00665319">
        <w:br/>
        <w:t>(2) Z fondu lze přispívat zaměstnancům na:</w:t>
      </w:r>
      <w:r w:rsidRPr="00665319">
        <w:br/>
        <w:t>a) vitaminové prostředky,</w:t>
      </w:r>
    </w:p>
    <w:p w14:paraId="1BBBCCFD" w14:textId="77777777" w:rsidR="00941B01" w:rsidRPr="00665319" w:rsidRDefault="00941B01" w:rsidP="00941B01">
      <w:r w:rsidRPr="00665319">
        <w:t>b) dioptrické brýle, kontaktní čočky nebo speciální optické pomůcky,</w:t>
      </w:r>
    </w:p>
    <w:p w14:paraId="0EB3C89A" w14:textId="77777777" w:rsidR="00941B01" w:rsidRPr="00665319" w:rsidRDefault="00941B01" w:rsidP="00941B01">
      <w:r w:rsidRPr="00665319">
        <w:t>c) preventivní péči na úseku dentální hygieny a zubní prevenci poskytované dentální hygienistkou a preventivní, léčebnou a diagnostickou péči na úseku zubního lékařství včetně ortodontické péče,</w:t>
      </w:r>
    </w:p>
    <w:p w14:paraId="22236263" w14:textId="77777777" w:rsidR="00941B01" w:rsidRPr="00665319" w:rsidRDefault="00941B01" w:rsidP="00941B01">
      <w:r w:rsidRPr="00665319">
        <w:t>d) očkování proti infekčním onemocněním.</w:t>
      </w:r>
    </w:p>
    <w:p w14:paraId="42822A69" w14:textId="77777777" w:rsidR="00941B01" w:rsidRPr="00665319" w:rsidRDefault="00941B01" w:rsidP="00941B01">
      <w:r w:rsidRPr="00665319">
        <w:t>(3) Příspěvek podle odstavce 2 lze poskytnout, není-li plnění ani částečně hrazeno z veřejného zdravotního pojištění nebo jinou osobou na základě povinnosti stanovené jiným právním předpisem.</w:t>
      </w:r>
      <w:r w:rsidRPr="00665319">
        <w:br/>
        <w:t>(4) Z fondu lze přispívat na vybavení ke zlepšení pracovních podmínek, na pracovní oděvy a obuv, a to nad povinné vybavení, na jednotné oblečení a na vybavení pro sportovní a zájmovou činnost, které je půjčováno zaměstnancům.</w:t>
      </w:r>
      <w:r w:rsidRPr="00665319">
        <w:br/>
        <w:t>(5) Pokud jsou zařízení sloužící kulturnímu a sociálnímu rozvoji zaměstnanců využívána i pro jiné účely, je nutno poměrnou část nákladů uhradit z provozních nákladů ze zdrojů stanovených pro tuto činnost právními předpisy (např. vzdělávání zaměstnanců) (§ 68 zákona č. 218/2000 Sb.).</w:t>
      </w:r>
      <w:r w:rsidRPr="00665319">
        <w:br/>
        <w:t>(6) Z fondu lze přispívat na náklady za dočasné užívání zařízení jiných organizačních složek státu nebo osob, pokud slouží kulturnímu a sociálnímu rozvoji zaměstnanců a rodinných příslušníků.</w:t>
      </w:r>
      <w:r w:rsidRPr="00665319">
        <w:br/>
        <w:t>(7) Z fondu lze přispívat zaměstnancům na úhradu tištěných knih, včetně obrázkových knih pro děti, mimo knih, ve kterých reklama přesahuje 50 % plochy knihy.</w:t>
      </w:r>
      <w:r w:rsidRPr="00665319">
        <w:br/>
      </w:r>
    </w:p>
    <w:p w14:paraId="16A1CBB3" w14:textId="77777777" w:rsidR="00941B01" w:rsidRPr="00665319" w:rsidRDefault="00941B01" w:rsidP="00941B01">
      <w:r w:rsidRPr="00665319">
        <w:t>§ 4a</w:t>
      </w:r>
    </w:p>
    <w:p w14:paraId="5810456D" w14:textId="77777777" w:rsidR="00941B01" w:rsidRPr="00665319" w:rsidRDefault="00941B01" w:rsidP="00941B01"/>
    <w:p w14:paraId="034457AB" w14:textId="77777777" w:rsidR="00941B01" w:rsidRPr="00665319" w:rsidRDefault="00941B01" w:rsidP="00941B01">
      <w:pPr>
        <w:rPr>
          <w:u w:val="single"/>
        </w:rPr>
      </w:pPr>
      <w:r w:rsidRPr="00665319">
        <w:rPr>
          <w:b/>
          <w:bCs/>
          <w:u w:val="single"/>
        </w:rPr>
        <w:t>Příspěvek na použití zařízení péče o děti</w:t>
      </w:r>
    </w:p>
    <w:p w14:paraId="6FE3F244" w14:textId="77777777" w:rsidR="00941B01" w:rsidRPr="00665319" w:rsidRDefault="00941B01" w:rsidP="00941B01">
      <w:r w:rsidRPr="00665319">
        <w:t>Z fondu lze zaměstnancům přispívat na náklady za použití mateřské školy podle školského zákona a zařízení poskytujícího služby péče o dítě v dětské skupině. Pro účely tohoto ustanovení se § 3 odst. 4 nepoužije.</w:t>
      </w:r>
      <w:r w:rsidRPr="00665319">
        <w:br/>
      </w:r>
    </w:p>
    <w:p w14:paraId="16D20EEC" w14:textId="77777777" w:rsidR="00941B01" w:rsidRPr="00665319" w:rsidRDefault="00941B01" w:rsidP="00941B01">
      <w:r w:rsidRPr="00665319">
        <w:t>§ 5</w:t>
      </w:r>
    </w:p>
    <w:p w14:paraId="139333A7" w14:textId="77777777" w:rsidR="00941B01" w:rsidRPr="00665319" w:rsidRDefault="00941B01" w:rsidP="00941B01"/>
    <w:p w14:paraId="11313ED3" w14:textId="77777777" w:rsidR="00941B01" w:rsidRPr="00665319" w:rsidRDefault="00941B01" w:rsidP="00941B01">
      <w:pPr>
        <w:rPr>
          <w:u w:val="single"/>
        </w:rPr>
      </w:pPr>
      <w:r w:rsidRPr="00665319">
        <w:rPr>
          <w:b/>
          <w:bCs/>
          <w:u w:val="single"/>
        </w:rPr>
        <w:t>Pořízení hmotného majetku</w:t>
      </w:r>
    </w:p>
    <w:p w14:paraId="2943DE20" w14:textId="77777777" w:rsidR="00941B01" w:rsidRPr="00665319" w:rsidRDefault="00941B01" w:rsidP="00941B01">
      <w:r w:rsidRPr="00665319">
        <w:t>Z fondu se hradí pořízení hmotného majetku, který slouží kulturním a sociálním potřebám zaměstnanců (§ 50 zákona č. 218/2000 Sb.).</w:t>
      </w:r>
      <w:r w:rsidRPr="00665319">
        <w:br/>
      </w:r>
    </w:p>
    <w:p w14:paraId="2BAD3151" w14:textId="77777777" w:rsidR="00941B01" w:rsidRPr="00665319" w:rsidRDefault="00941B01" w:rsidP="00941B01">
      <w:r w:rsidRPr="00665319">
        <w:t>§ 5a</w:t>
      </w:r>
    </w:p>
    <w:p w14:paraId="2E49B30A" w14:textId="77777777" w:rsidR="00941B01" w:rsidRPr="00665319" w:rsidRDefault="00941B01" w:rsidP="00941B01"/>
    <w:p w14:paraId="5C664C77" w14:textId="77777777" w:rsidR="00941B01" w:rsidRPr="00665319" w:rsidRDefault="00941B01" w:rsidP="00941B01">
      <w:pPr>
        <w:rPr>
          <w:u w:val="single"/>
        </w:rPr>
      </w:pPr>
      <w:r w:rsidRPr="00665319">
        <w:rPr>
          <w:b/>
          <w:bCs/>
          <w:u w:val="single"/>
        </w:rPr>
        <w:t>Příspěvek na dopravu do zaměstnání</w:t>
      </w:r>
    </w:p>
    <w:p w14:paraId="5B905628" w14:textId="77777777" w:rsidR="00941B01" w:rsidRPr="00665319" w:rsidRDefault="00941B01" w:rsidP="00941B01">
      <w:r w:rsidRPr="00665319">
        <w:t>Z fondu lze zaměstnanci přispívat na dopravu do a ze zaměstnání pravidelnou hromadnou dopravou osob, jde-li o pravidelnou hromadnou dopravu podle zákona upravujícího daň z přidané hodnoty.</w:t>
      </w:r>
      <w:r w:rsidRPr="00665319">
        <w:br/>
      </w:r>
    </w:p>
    <w:p w14:paraId="4B463012" w14:textId="77777777" w:rsidR="00941B01" w:rsidRPr="00665319" w:rsidRDefault="00941B01" w:rsidP="00941B01">
      <w:r w:rsidRPr="00665319">
        <w:t>§ 6</w:t>
      </w:r>
    </w:p>
    <w:p w14:paraId="5EAEFFD3" w14:textId="77777777" w:rsidR="00941B01" w:rsidRPr="00665319" w:rsidRDefault="00941B01" w:rsidP="00941B01"/>
    <w:p w14:paraId="7A9920F5" w14:textId="77777777" w:rsidR="00941B01" w:rsidRPr="00665319" w:rsidRDefault="00941B01" w:rsidP="00941B01">
      <w:pPr>
        <w:rPr>
          <w:u w:val="single"/>
        </w:rPr>
      </w:pPr>
      <w:r w:rsidRPr="00665319">
        <w:rPr>
          <w:b/>
          <w:bCs/>
          <w:u w:val="single"/>
        </w:rPr>
        <w:t>Zápůjčky na bytové účely</w:t>
      </w:r>
    </w:p>
    <w:p w14:paraId="5F925901" w14:textId="77777777" w:rsidR="00941B01" w:rsidRPr="00665319" w:rsidRDefault="00941B01" w:rsidP="00941B01">
      <w:r w:rsidRPr="00665319">
        <w:t>(1) Zaměstnancům lze na základě písemné smlouvy poskytnout z prostředků fondu zápůjčku na:</w:t>
      </w:r>
      <w:r w:rsidRPr="00665319">
        <w:br/>
        <w:t>a) pořízení domu nebo bytu do vlastnictví nebo spoluvlastnictví pro vlastní bydlení, na složení členského podílu na družstevní byt pro vlastní bydlení a na provedení změny stavby domu nebo bytu, který zaměstnanec užívá pro vlastní bydlení,</w:t>
      </w:r>
    </w:p>
    <w:p w14:paraId="0C6D5AE6" w14:textId="77777777" w:rsidR="00941B01" w:rsidRPr="00665319" w:rsidRDefault="00941B01" w:rsidP="00941B01">
      <w:r w:rsidRPr="00665319">
        <w:t>b) koupi bytového zařízení,</w:t>
      </w:r>
    </w:p>
    <w:p w14:paraId="5A44F3BB" w14:textId="77777777" w:rsidR="00941B01" w:rsidRPr="00665319" w:rsidRDefault="00941B01" w:rsidP="00941B01">
      <w:r w:rsidRPr="00665319">
        <w:t>c) nesplacený zůstatek zápůjčky z fondu na bytové účely poskytnuté předchozím zaměstnavatelem a na nesplacený zůstatek půjčky z fondu na bytové účely manžela (manželky).</w:t>
      </w:r>
    </w:p>
    <w:p w14:paraId="22474665" w14:textId="77777777" w:rsidR="00941B01" w:rsidRPr="00665319" w:rsidRDefault="00941B01" w:rsidP="00941B01">
      <w:r w:rsidRPr="00665319">
        <w:t>(2) Zápůjčky z prostředků fondu jsou bezúročné a poskytují se za těchto podmínek:</w:t>
      </w:r>
      <w:r w:rsidRPr="00665319">
        <w:br/>
        <w:t>a) zaměstnanci je možno poskytnout i více zápůjček; součet zůstatků nesplacených zápůjček poskytnutých zaměstnanci a nové zápůjčky podle odstavce 1 nesmí přesáhnout 300 000 Kč, z toho podle odstavce 1 písm. b) částku 100 000 Kč,</w:t>
      </w:r>
    </w:p>
    <w:p w14:paraId="23645507" w14:textId="77777777" w:rsidR="00941B01" w:rsidRPr="00665319" w:rsidRDefault="00941B01" w:rsidP="00941B01">
      <w:r w:rsidRPr="00665319">
        <w:t>b) každá zápůjčka je splatná nejpozději do 10 let od uzavření smlouvy o zápůjčce; prostředky z poskytnuté zápůjčky lze použít pouze k přímé úhradě účelu, který byl dohodnut ve smlouvě o zápůjčce.</w:t>
      </w:r>
    </w:p>
    <w:p w14:paraId="5B1EBA31" w14:textId="77777777" w:rsidR="00941B01" w:rsidRPr="00665319" w:rsidRDefault="00941B01" w:rsidP="00941B01">
      <w:r w:rsidRPr="00665319">
        <w:t>(3) Dojde-li ke skončení pracovního nebo služebního poměru, je zápůjčka splatná nejpozději do šesti měsíců ode dne jeho skončení, pokud není ve smlouvě o zápůjčce stanoveno jinak.</w:t>
      </w:r>
      <w:r w:rsidRPr="00665319">
        <w:br/>
        <w:t>(4) Zápůjčky nelze poskytnout na úhradu nákladů, které již byly kryty zápůjčkou nebo úvěrem od bank nebo poboček zahraničních bank nebo jiné osoby. Zápůjčku nelze dále poskytnout na vypořádání společného jmění manželů, vypořádání dědiců a jiné majetkoprávní vypořádání.</w:t>
      </w:r>
      <w:r w:rsidRPr="00665319">
        <w:br/>
      </w:r>
    </w:p>
    <w:p w14:paraId="44D9E309" w14:textId="77777777" w:rsidR="00941B01" w:rsidRPr="002E1DDF" w:rsidRDefault="00941B01" w:rsidP="00941B01">
      <w:pPr>
        <w:rPr>
          <w:color w:val="2E74B5"/>
        </w:rPr>
      </w:pPr>
      <w:r w:rsidRPr="002E1DDF">
        <w:rPr>
          <w:color w:val="2E74B5"/>
        </w:rPr>
        <w:t>§ 7</w:t>
      </w:r>
    </w:p>
    <w:p w14:paraId="75E7A60F" w14:textId="77777777" w:rsidR="00941B01" w:rsidRPr="00665319" w:rsidRDefault="00941B01" w:rsidP="00941B01"/>
    <w:p w14:paraId="52DA8CD4" w14:textId="77777777" w:rsidR="00941B01" w:rsidRPr="00665319" w:rsidRDefault="00941B01" w:rsidP="00941B01">
      <w:pPr>
        <w:rPr>
          <w:u w:val="single"/>
        </w:rPr>
      </w:pPr>
      <w:r w:rsidRPr="00665319">
        <w:rPr>
          <w:b/>
          <w:bCs/>
          <w:u w:val="single"/>
        </w:rPr>
        <w:t>Stravování</w:t>
      </w:r>
    </w:p>
    <w:p w14:paraId="255972C4" w14:textId="4A83BCDE" w:rsidR="00941B01" w:rsidRPr="00665319" w:rsidRDefault="00941B01" w:rsidP="00941B01">
      <w:r w:rsidRPr="00665319">
        <w:lastRenderedPageBreak/>
        <w:t>Z fondu lze přispívat zaměstnancům na</w:t>
      </w:r>
      <w:r w:rsidRPr="002E1DDF">
        <w:rPr>
          <w:color w:val="538135"/>
        </w:rPr>
        <w:t xml:space="preserve"> </w:t>
      </w:r>
      <w:r w:rsidRPr="00665319">
        <w:t xml:space="preserve">stravování podle právních předpisů upravujících stravování v organizační složce státu, příspěvkové organizaci a státním </w:t>
      </w:r>
      <w:r w:rsidRPr="002E1DDF">
        <w:rPr>
          <w:color w:val="2E74B5"/>
        </w:rPr>
        <w:t>podniku a na peněžitý příspěvek na stravování, nejvýše však 45 % tohoto příspěvku</w:t>
      </w:r>
      <w:r w:rsidRPr="00665319">
        <w:t>.</w:t>
      </w:r>
      <w:r w:rsidRPr="00665319">
        <w:br/>
      </w:r>
    </w:p>
    <w:p w14:paraId="73948332" w14:textId="77777777" w:rsidR="00941B01" w:rsidRPr="00665319" w:rsidRDefault="00941B01" w:rsidP="00941B01">
      <w:r w:rsidRPr="00665319">
        <w:t>§ 8</w:t>
      </w:r>
    </w:p>
    <w:p w14:paraId="237A05A2" w14:textId="77777777" w:rsidR="00941B01" w:rsidRPr="00665319" w:rsidRDefault="00941B01" w:rsidP="00941B01"/>
    <w:p w14:paraId="1B36E40E" w14:textId="77777777" w:rsidR="00941B01" w:rsidRPr="00665319" w:rsidRDefault="00941B01" w:rsidP="00941B01">
      <w:pPr>
        <w:rPr>
          <w:u w:val="single"/>
        </w:rPr>
      </w:pPr>
      <w:r w:rsidRPr="00665319">
        <w:rPr>
          <w:b/>
          <w:bCs/>
          <w:u w:val="single"/>
        </w:rPr>
        <w:t>Rekreace</w:t>
      </w:r>
    </w:p>
    <w:p w14:paraId="23D7BC83" w14:textId="77777777" w:rsidR="00941B01" w:rsidRPr="00665319" w:rsidRDefault="00941B01" w:rsidP="00941B01">
      <w:r w:rsidRPr="00665319">
        <w:t>Z fondu lze přispívat zaměstnancům a jejich rodinným příslušníkům na rekreaci, včetně rehabilitace a lázeňské léčby, rekreační pobyty ve vlastních zařízeních nebo pořízených od jiných organizačních složek státu nebo od právnických nebo fyzických osob a na zájezdy, a to v tuzemsku i v zahraničí.</w:t>
      </w:r>
      <w:r w:rsidRPr="00665319">
        <w:br/>
      </w:r>
    </w:p>
    <w:p w14:paraId="2667B5BF" w14:textId="77777777" w:rsidR="00941B01" w:rsidRPr="00665319" w:rsidRDefault="00941B01" w:rsidP="00941B01">
      <w:r w:rsidRPr="00665319">
        <w:t>§ 9</w:t>
      </w:r>
    </w:p>
    <w:p w14:paraId="73B43727" w14:textId="77777777" w:rsidR="00941B01" w:rsidRPr="00665319" w:rsidRDefault="00941B01" w:rsidP="00941B01"/>
    <w:p w14:paraId="63B4BA0B" w14:textId="77777777" w:rsidR="00941B01" w:rsidRPr="00665319" w:rsidRDefault="00941B01" w:rsidP="00941B01">
      <w:pPr>
        <w:rPr>
          <w:u w:val="single"/>
        </w:rPr>
      </w:pPr>
      <w:r w:rsidRPr="00665319">
        <w:rPr>
          <w:b/>
          <w:bCs/>
          <w:u w:val="single"/>
        </w:rPr>
        <w:t>Kultura, vzdělávání, tělovýchova a sport</w:t>
      </w:r>
    </w:p>
    <w:p w14:paraId="275220F9" w14:textId="77777777" w:rsidR="00941B01" w:rsidRPr="00665319" w:rsidRDefault="00941B01" w:rsidP="00941B01">
      <w:r w:rsidRPr="00665319">
        <w:t>Z fondu lze přispívat zaměstnancům a jejich rodinným příslušníkům na</w:t>
      </w:r>
      <w:r w:rsidRPr="00665319">
        <w:br/>
        <w:t>a) vstupenky na kulturní, tělovýchovné a sportovní akce a na dopravu na tyto akce,</w:t>
      </w:r>
    </w:p>
    <w:p w14:paraId="14C7B64B" w14:textId="77777777" w:rsidR="00941B01" w:rsidRPr="00665319" w:rsidRDefault="00941B01" w:rsidP="00941B01">
      <w:r w:rsidRPr="00665319">
        <w:t>b) náklady na kulturní, tělovýchovné a sportovní akce pořádané organizační složkou státu, státním podnikem nebo příspěvkovou organizací,</w:t>
      </w:r>
    </w:p>
    <w:p w14:paraId="4CA919D0" w14:textId="77777777" w:rsidR="00941B01" w:rsidRPr="00665319" w:rsidRDefault="00941B01" w:rsidP="00941B01">
      <w:r w:rsidRPr="00665319">
        <w:t>c) náklady na umělecké, jazykové a zájmové vzdělávání, které není odborným rozvojem, prohlubováním vzdělání nebo kvalifikace, soustavným vzděláváním nebo zdokonalováním odborné způsobilosti zaměstnance.</w:t>
      </w:r>
      <w:r w:rsidRPr="00665319">
        <w:br/>
      </w:r>
    </w:p>
    <w:p w14:paraId="0E500DBE" w14:textId="77777777" w:rsidR="00941B01" w:rsidRPr="00665319" w:rsidRDefault="00941B01" w:rsidP="00941B01">
      <w:r w:rsidRPr="00665319">
        <w:t>§ 10</w:t>
      </w:r>
    </w:p>
    <w:p w14:paraId="302BE8F2" w14:textId="77777777" w:rsidR="00941B01" w:rsidRPr="00665319" w:rsidRDefault="00941B01" w:rsidP="00941B01"/>
    <w:p w14:paraId="1F946B3A" w14:textId="77777777" w:rsidR="00941B01" w:rsidRPr="00665319" w:rsidRDefault="00941B01" w:rsidP="00941B01">
      <w:pPr>
        <w:rPr>
          <w:u w:val="single"/>
        </w:rPr>
      </w:pPr>
      <w:r w:rsidRPr="00665319">
        <w:rPr>
          <w:b/>
          <w:bCs/>
          <w:u w:val="single"/>
        </w:rPr>
        <w:t>Výměnné akce</w:t>
      </w:r>
    </w:p>
    <w:p w14:paraId="1BE24559" w14:textId="77777777" w:rsidR="00941B01" w:rsidRPr="00665319" w:rsidRDefault="00941B01" w:rsidP="00941B01">
      <w:r w:rsidRPr="00665319">
        <w:t>Při vzájemných výměnných rekreacích, zájezdech, kulturních akcích a sportovních soutěžích lze při zajištění vzájemnosti z fondu hradit pobytové náklady zaměstnanců a rodinných příslušníků jiných tuzemských i zahraničních právnických a fyzických osob.</w:t>
      </w:r>
      <w:r w:rsidRPr="00665319">
        <w:br/>
      </w:r>
    </w:p>
    <w:p w14:paraId="528B206D" w14:textId="77777777" w:rsidR="00941B01" w:rsidRPr="00665319" w:rsidRDefault="00941B01" w:rsidP="00941B01">
      <w:r w:rsidRPr="00665319">
        <w:t>§ 11</w:t>
      </w:r>
    </w:p>
    <w:p w14:paraId="3E67DF2C" w14:textId="77777777" w:rsidR="00941B01" w:rsidRPr="00665319" w:rsidRDefault="00941B01" w:rsidP="00941B01"/>
    <w:p w14:paraId="31E97234" w14:textId="77777777" w:rsidR="00941B01" w:rsidRPr="00947A65" w:rsidRDefault="00941B01" w:rsidP="00941B01">
      <w:pPr>
        <w:rPr>
          <w:color w:val="0070C0"/>
          <w:u w:val="single"/>
        </w:rPr>
      </w:pPr>
      <w:r w:rsidRPr="00947A65">
        <w:rPr>
          <w:b/>
          <w:bCs/>
          <w:color w:val="0070C0"/>
          <w:u w:val="single"/>
        </w:rPr>
        <w:t>Sociální výpomoci a zápůjčky</w:t>
      </w:r>
    </w:p>
    <w:p w14:paraId="63CEF8D9" w14:textId="77777777" w:rsidR="00941B01" w:rsidRPr="00665319" w:rsidRDefault="00941B01" w:rsidP="00941B01">
      <w:r w:rsidRPr="00665319">
        <w:t>(1) Z fondu lze poskytnout jednorázovou sociální výpomoc zaměstnancům, popř. jejich nejbližším pozůstalým, v mimořádně závažných případech a při řešení tíživých nebo neočekávaných sociálních situací. Sociální výpomoc může v jednotlivém případě činit nejvýše 30 000 Kč, v případech postižení živelní pohromou, ekologickou nebo průmyslovou havárií na územích, na kterých byl vyhlášen nouzový stav, nejvýše 50 000 Kč.</w:t>
      </w:r>
      <w:r w:rsidRPr="00665319">
        <w:br/>
        <w:t xml:space="preserve">(2) Na základě písemné smlouvy lze zaměstnancům poskytnout k překlenutí tíživé finanční situace bezúročnou zápůjčku nejvýše 50 000 Kč nebo 100 000 Kč v případech postižení živelní pohromou, ekologickou nebo průmyslovou havárií na územích, na kterých byl vyhlášen nouzový </w:t>
      </w:r>
      <w:r w:rsidRPr="00947A65">
        <w:t xml:space="preserve">stav </w:t>
      </w:r>
      <w:r w:rsidRPr="00947A65">
        <w:rPr>
          <w:color w:val="0070C0"/>
        </w:rPr>
        <w:t>nebo stav nebezpečí</w:t>
      </w:r>
      <w:r w:rsidRPr="00947A65">
        <w:t>, se splatností do 5 let od uzavření smlouvy o půjčce. Při skončení pracovního nebo služebního</w:t>
      </w:r>
      <w:r w:rsidRPr="00665319">
        <w:t xml:space="preserve"> poměru je zápůjčka splatná nejpozději do šesti měsíců ode dne jeho skončení, pokud není ve smlouvě o zápůjčce stanoveno jinak.</w:t>
      </w:r>
      <w:r w:rsidRPr="00665319">
        <w:br/>
        <w:t>(3) Sociální výpomoci a zápůjčky podle odstavců 1 a 2 se poskytují peněžní formou v souladu s rozpočtem fondu.</w:t>
      </w:r>
      <w:r w:rsidRPr="00665319">
        <w:br/>
      </w:r>
    </w:p>
    <w:p w14:paraId="162D935F" w14:textId="77777777" w:rsidR="00941B01" w:rsidRPr="002E1DDF" w:rsidRDefault="00941B01" w:rsidP="00941B01">
      <w:pPr>
        <w:rPr>
          <w:color w:val="2E74B5"/>
        </w:rPr>
      </w:pPr>
      <w:r w:rsidRPr="002E1DDF">
        <w:rPr>
          <w:color w:val="2E74B5"/>
        </w:rPr>
        <w:t>§ 12</w:t>
      </w:r>
    </w:p>
    <w:p w14:paraId="6D7B649F" w14:textId="77777777" w:rsidR="00941B01" w:rsidRPr="00665319" w:rsidRDefault="00941B01" w:rsidP="00941B01"/>
    <w:p w14:paraId="18B6EA9F" w14:textId="77777777" w:rsidR="00941B01" w:rsidRPr="002E1DDF" w:rsidRDefault="00941B01" w:rsidP="00941B01">
      <w:pPr>
        <w:rPr>
          <w:color w:val="2E74B5"/>
          <w:u w:val="single"/>
        </w:rPr>
      </w:pPr>
      <w:r w:rsidRPr="002E1DDF">
        <w:rPr>
          <w:b/>
          <w:bCs/>
          <w:color w:val="2E74B5"/>
          <w:u w:val="single"/>
        </w:rPr>
        <w:t>Penzijní připojištění, doplňkové penzijní spoření a účet dlouhodobých investic</w:t>
      </w:r>
    </w:p>
    <w:p w14:paraId="3C539B72" w14:textId="536D92F6" w:rsidR="00941B01" w:rsidRPr="00665319" w:rsidRDefault="00941B01" w:rsidP="00941B01">
      <w:pPr>
        <w:rPr>
          <w:i/>
          <w:iCs/>
        </w:rPr>
      </w:pPr>
      <w:r w:rsidRPr="00665319">
        <w:t>Z fondu lze přispívat zaměstnanci na penzijní připojištění (Zákon č. 42/1994 Sb., o penzijním připojištění)</w:t>
      </w:r>
      <w:r>
        <w:rPr>
          <w:color w:val="0070C0"/>
        </w:rPr>
        <w:t>,</w:t>
      </w:r>
      <w:r w:rsidRPr="00665319">
        <w:t> doplňkové penzijní spoření (Zákon č. 427/2011 Sb., o doplňkovém penzijním spoření)</w:t>
      </w:r>
      <w:r>
        <w:t xml:space="preserve">, </w:t>
      </w:r>
      <w:r w:rsidRPr="00F37889">
        <w:rPr>
          <w:color w:val="0070C0"/>
        </w:rPr>
        <w:t>nebo účet dlouhodobých investic podle zákona upravujícího podnikání na kapitálovém trhu</w:t>
      </w:r>
      <w:r>
        <w:rPr>
          <w:color w:val="000000"/>
          <w:sz w:val="27"/>
          <w:szCs w:val="27"/>
        </w:rPr>
        <w:t xml:space="preserve">, </w:t>
      </w:r>
      <w:r w:rsidRPr="00665319">
        <w:t>nejvýše však 100 % částky, kterou se zaměstnanec zavázal hradit ze svých zdrojů.".</w:t>
      </w:r>
      <w:r w:rsidRPr="00665319">
        <w:br/>
      </w:r>
      <w:r w:rsidRPr="00665319">
        <w:rPr>
          <w:i/>
          <w:iCs/>
        </w:rPr>
        <w:t>POZOR! Příspěvkové organizace zřízené územními samosprávnými celky neuplatňují § 12 do 30. června 2020.</w:t>
      </w:r>
    </w:p>
    <w:p w14:paraId="6E7F3B67" w14:textId="77777777" w:rsidR="00941B01" w:rsidRPr="00665319" w:rsidRDefault="00941B01" w:rsidP="00941B01"/>
    <w:p w14:paraId="2216DA34" w14:textId="77777777" w:rsidR="00941B01" w:rsidRPr="00665319" w:rsidRDefault="00941B01" w:rsidP="00941B01">
      <w:r w:rsidRPr="00665319">
        <w:t>§ 12a</w:t>
      </w:r>
    </w:p>
    <w:p w14:paraId="61BDB310" w14:textId="77777777" w:rsidR="00941B01" w:rsidRPr="00665319" w:rsidRDefault="00941B01" w:rsidP="00941B01"/>
    <w:p w14:paraId="458B532A" w14:textId="77777777" w:rsidR="00941B01" w:rsidRPr="00665319" w:rsidRDefault="00941B01" w:rsidP="00941B01">
      <w:pPr>
        <w:rPr>
          <w:u w:val="single"/>
        </w:rPr>
      </w:pPr>
      <w:r w:rsidRPr="00665319">
        <w:rPr>
          <w:b/>
          <w:bCs/>
          <w:u w:val="single"/>
        </w:rPr>
        <w:t>Pojistné na soukromé životní pojištění</w:t>
      </w:r>
    </w:p>
    <w:p w14:paraId="0D0250BF" w14:textId="77777777" w:rsidR="00941B01" w:rsidRPr="00665319" w:rsidRDefault="00941B01" w:rsidP="00941B01">
      <w:r w:rsidRPr="00665319">
        <w:t>Z fondu lze hradit pojišťovně za zaměstnance část pojistného na soukromé životní pojištění na základě pojistné smlouvy uzavřené mezi zaměstnancem jako pojistníkem a pojišťovnou, která je oprávněna k provozování pojišťovací činnosti na území České republiky podle zvláštního právního předpisu (Zákon č. 363/1999 Sb., o pojišťovnictví), nejvýše však 50 % částky pojistného, kterou se zaměstnanec zavázal hradit, za podmínky, že ve smlouvě byla sjednána výplata pojistného plnění až po 60 kalendářních měsících a současně nejdříve v roce dosažení věku 60 let.</w:t>
      </w:r>
      <w:r w:rsidRPr="00665319">
        <w:br/>
      </w:r>
    </w:p>
    <w:p w14:paraId="2CE064BD" w14:textId="77777777" w:rsidR="00941B01" w:rsidRPr="00665319" w:rsidRDefault="00941B01" w:rsidP="00941B01">
      <w:r w:rsidRPr="00665319">
        <w:t>§ 13</w:t>
      </w:r>
    </w:p>
    <w:p w14:paraId="378566BA" w14:textId="77777777" w:rsidR="00941B01" w:rsidRPr="00665319" w:rsidRDefault="00941B01" w:rsidP="00941B01"/>
    <w:p w14:paraId="13C2ACAA" w14:textId="77777777" w:rsidR="00941B01" w:rsidRPr="00665319" w:rsidRDefault="00941B01" w:rsidP="00941B01">
      <w:pPr>
        <w:rPr>
          <w:u w:val="single"/>
        </w:rPr>
      </w:pPr>
      <w:r w:rsidRPr="00665319">
        <w:rPr>
          <w:b/>
          <w:bCs/>
          <w:u w:val="single"/>
        </w:rPr>
        <w:t>Příspěvek odborové organizaci</w:t>
      </w:r>
    </w:p>
    <w:p w14:paraId="2E66A6FD" w14:textId="77777777" w:rsidR="00941B01" w:rsidRPr="00665319" w:rsidRDefault="00941B01" w:rsidP="00941B01">
      <w:r w:rsidRPr="00665319">
        <w:t>Z fondu lze poskytovat příspěvek odborové organizaci, která působí u organizační složky státu, státního podniku nebo příspěvkové organizace, na úhradu prokazatelných nákladů, které jí vznikají v souvislosti s plněním oprávnění vyplývajících z pracovněprávních předpisů.</w:t>
      </w:r>
      <w:r w:rsidRPr="00665319">
        <w:br/>
      </w:r>
    </w:p>
    <w:p w14:paraId="3320F859" w14:textId="77777777" w:rsidR="00941B01" w:rsidRPr="00665319" w:rsidRDefault="00941B01" w:rsidP="00941B01">
      <w:r w:rsidRPr="00665319">
        <w:t>§ 14</w:t>
      </w:r>
    </w:p>
    <w:p w14:paraId="12E45044" w14:textId="77777777" w:rsidR="00941B01" w:rsidRPr="00665319" w:rsidRDefault="00941B01" w:rsidP="00941B01"/>
    <w:p w14:paraId="5BE803B0" w14:textId="77777777" w:rsidR="00941B01" w:rsidRPr="00947A65" w:rsidRDefault="00941B01" w:rsidP="00941B01">
      <w:pPr>
        <w:rPr>
          <w:color w:val="0070C0"/>
          <w:u w:val="single"/>
        </w:rPr>
      </w:pPr>
      <w:r w:rsidRPr="00947A65">
        <w:rPr>
          <w:b/>
          <w:bCs/>
          <w:color w:val="0070C0"/>
          <w:u w:val="single"/>
        </w:rPr>
        <w:lastRenderedPageBreak/>
        <w:t>Dary</w:t>
      </w:r>
    </w:p>
    <w:p w14:paraId="6EE25F9C" w14:textId="77777777" w:rsidR="00941B01" w:rsidRPr="00665319" w:rsidRDefault="00941B01" w:rsidP="00941B01">
      <w:r w:rsidRPr="00665319">
        <w:t>(1) Z fondu lze poskytovat zaměstnancům věcné nebo peněžní dary</w:t>
      </w:r>
      <w:r w:rsidRPr="00665319">
        <w:br/>
        <w:t>a) za mimořádnou aktivitu ve prospěch zaměstnavatele při poskytnutí osobní pomoci při požáru, živelní události a při jiných mimořádných případech a za aktivitu humanitárního a sociálního charakteru a péči o zaměstnance a jejich rodinné příslušníky,</w:t>
      </w:r>
    </w:p>
    <w:p w14:paraId="7D7ADA5B" w14:textId="77777777" w:rsidR="00941B01" w:rsidRPr="00665319" w:rsidRDefault="00941B01" w:rsidP="00941B01">
      <w:r w:rsidRPr="00665319">
        <w:t>b) při pracovních výročích 20 a každých dalších 5 let trvání pracovního nebo služebního poměru u zaměstnavatele; do pracovního výročí lze započítat i dobu trvání pracovního poměru u jiných zaměstnavatelů. Do pracovních výročí nelze zahrnout dobu výkonu práce konané na základě dohody o práci konané mimo pracovní poměr,</w:t>
      </w:r>
    </w:p>
    <w:p w14:paraId="6D17CA78" w14:textId="77777777" w:rsidR="00941B01" w:rsidRPr="00665319" w:rsidRDefault="00941B01" w:rsidP="00941B01">
      <w:r w:rsidRPr="00665319">
        <w:t>c) při životních výročích 50 let a každých dalších 5 let věku,</w:t>
      </w:r>
    </w:p>
    <w:p w14:paraId="44BF4FB6" w14:textId="77777777" w:rsidR="00941B01" w:rsidRPr="00665319" w:rsidRDefault="00941B01" w:rsidP="00941B01">
      <w:r w:rsidRPr="00665319">
        <w:t>d) při prvním přiznání starobního nebo invalidního důchodu pro invaliditu třetího stupně.</w:t>
      </w:r>
    </w:p>
    <w:p w14:paraId="7A61C52B" w14:textId="61E8A153" w:rsidR="00941B01" w:rsidRPr="00665319" w:rsidRDefault="00941B01" w:rsidP="00941B01">
      <w:r w:rsidRPr="00665319">
        <w:t>(2) Za mimořádnou aktivitu podle odstavce 1 písm. a) lze z fondu poskytnout dar i jiným fyzickým osobám než zaměstnancům.</w:t>
      </w:r>
      <w:r w:rsidRPr="00665319">
        <w:br/>
        <w:t>(3) Celková výše darů může činit nejvýše 15 % ze základního přídělu. Nevyčerpanou část limitu lze převádět do dalšího roku pro stejný účel, a to nad stanovený limit.</w:t>
      </w:r>
      <w:r w:rsidRPr="00665319">
        <w:br/>
        <w:t>(4) Dary lze poskytovat fyzickým osobám nebo příspěvkovým organizacím postiženým živelní pohromou, ekologickou nebo průmyslovou havárií na územích, na kterých byl vyhlášen nouzový stav</w:t>
      </w:r>
      <w:r>
        <w:t xml:space="preserve"> </w:t>
      </w:r>
      <w:r w:rsidRPr="00947A65">
        <w:rPr>
          <w:color w:val="0070C0"/>
        </w:rPr>
        <w:t>nebo stav nebezpečí</w:t>
      </w:r>
      <w:r w:rsidRPr="00665319">
        <w:t>. Na tyto dary se nevztahuje omezení podle odstavce 3.</w:t>
      </w:r>
      <w:r w:rsidRPr="00665319">
        <w:br/>
      </w:r>
    </w:p>
    <w:p w14:paraId="13D5EA7A" w14:textId="77777777" w:rsidR="00941B01" w:rsidRPr="00665319" w:rsidRDefault="00941B01" w:rsidP="00941B01">
      <w:r w:rsidRPr="00665319">
        <w:t>§ 14a</w:t>
      </w:r>
    </w:p>
    <w:p w14:paraId="1090F482" w14:textId="77777777" w:rsidR="00941B01" w:rsidRPr="00665319" w:rsidRDefault="00941B01" w:rsidP="00941B01"/>
    <w:p w14:paraId="2400DCD2" w14:textId="77777777" w:rsidR="00941B01" w:rsidRPr="00665319" w:rsidRDefault="00941B01" w:rsidP="00941B01">
      <w:r w:rsidRPr="00665319">
        <w:rPr>
          <w:b/>
          <w:bCs/>
        </w:rPr>
        <w:t>Jiné úhrady z fondu</w:t>
      </w:r>
    </w:p>
    <w:p w14:paraId="5024239A" w14:textId="77777777" w:rsidR="00941B01" w:rsidRPr="00665319" w:rsidRDefault="00941B01" w:rsidP="00941B01"/>
    <w:p w14:paraId="1576B772" w14:textId="77777777" w:rsidR="00941B01" w:rsidRPr="00665319" w:rsidRDefault="00941B01" w:rsidP="00941B01">
      <w:r w:rsidRPr="00665319">
        <w:t>Z fondu lze hradit pořízení smuteční kytice nebo smutečního věnce v případě úmrtí zaměstnance.</w:t>
      </w:r>
      <w:r w:rsidRPr="00665319">
        <w:br/>
      </w:r>
    </w:p>
    <w:p w14:paraId="0668447E" w14:textId="77777777" w:rsidR="00941B01" w:rsidRPr="00665319" w:rsidRDefault="00941B01" w:rsidP="00941B01">
      <w:r w:rsidRPr="00665319">
        <w:rPr>
          <w:b/>
          <w:bCs/>
        </w:rPr>
        <w:t>Přechodná, zrušovací a závěrečná ustanovení</w:t>
      </w:r>
    </w:p>
    <w:p w14:paraId="69185277" w14:textId="77777777" w:rsidR="00941B01" w:rsidRPr="00665319" w:rsidRDefault="00941B01" w:rsidP="00941B01"/>
    <w:p w14:paraId="65207E03" w14:textId="77777777" w:rsidR="00941B01" w:rsidRPr="00665319" w:rsidRDefault="00941B01" w:rsidP="00941B01">
      <w:r w:rsidRPr="00665319">
        <w:t>§ 15</w:t>
      </w:r>
    </w:p>
    <w:p w14:paraId="2A8F30AD" w14:textId="77777777" w:rsidR="00941B01" w:rsidRPr="00665319" w:rsidRDefault="00941B01" w:rsidP="00941B01"/>
    <w:p w14:paraId="524B32CA" w14:textId="77777777" w:rsidR="00941B01" w:rsidRPr="00665319" w:rsidRDefault="00941B01" w:rsidP="00941B01">
      <w:r w:rsidRPr="00665319">
        <w:t>Prostředky fondu vytvořené a pohledávky za zaměstnanci vzniklé z poskytnutých půjček před účinností této vyhlášky se považují za prostředky fondu a pohledávky podle této vyhlášky.</w:t>
      </w:r>
      <w:r w:rsidRPr="00665319">
        <w:br/>
      </w:r>
    </w:p>
    <w:p w14:paraId="29E85656" w14:textId="77777777" w:rsidR="00941B01" w:rsidRPr="00665319" w:rsidRDefault="00941B01" w:rsidP="00941B01">
      <w:r w:rsidRPr="00665319">
        <w:t>§ 16</w:t>
      </w:r>
    </w:p>
    <w:p w14:paraId="5144EABF" w14:textId="77777777" w:rsidR="00941B01" w:rsidRPr="00665319" w:rsidRDefault="00941B01" w:rsidP="00941B01"/>
    <w:p w14:paraId="5BEE827E" w14:textId="77777777" w:rsidR="00941B01" w:rsidRPr="00665319" w:rsidRDefault="00941B01" w:rsidP="00941B01">
      <w:r w:rsidRPr="00665319">
        <w:t>zrušen vyhláškou č. 357/2019 Sb.</w:t>
      </w:r>
    </w:p>
    <w:p w14:paraId="68110532" w14:textId="77777777" w:rsidR="00941B01" w:rsidRPr="00665319" w:rsidRDefault="00941B01" w:rsidP="00941B01"/>
    <w:p w14:paraId="70013ECE" w14:textId="77777777" w:rsidR="00941B01" w:rsidRPr="00665319" w:rsidRDefault="00941B01" w:rsidP="00941B01">
      <w:r w:rsidRPr="00665319">
        <w:t>§ 17</w:t>
      </w:r>
    </w:p>
    <w:p w14:paraId="7AD35766" w14:textId="77777777" w:rsidR="00941B01" w:rsidRPr="00665319" w:rsidRDefault="00941B01" w:rsidP="00941B01"/>
    <w:p w14:paraId="18CCD9EB" w14:textId="77777777" w:rsidR="00941B01" w:rsidRPr="00665319" w:rsidRDefault="00941B01" w:rsidP="00941B01">
      <w:r w:rsidRPr="00665319">
        <w:rPr>
          <w:u w:val="single"/>
        </w:rPr>
        <w:t>Zrušují se:</w:t>
      </w:r>
      <w:r w:rsidRPr="00665319">
        <w:br/>
        <w:t>1. vyhláška č. 310/1995 Sb., o fondu kulturních a sociálních potřeb,</w:t>
      </w:r>
    </w:p>
    <w:p w14:paraId="05D0DB93" w14:textId="77777777" w:rsidR="00941B01" w:rsidRPr="00665319" w:rsidRDefault="00941B01" w:rsidP="00941B01">
      <w:r w:rsidRPr="00665319">
        <w:t>2. vyhláška č. 167/1997 Sb., kterou se doplňuje vyhláška Ministerstva financí č. 310/1995 Sb., o fondu kulturních a sociálních potřeb,</w:t>
      </w:r>
    </w:p>
    <w:p w14:paraId="388449A7" w14:textId="77777777" w:rsidR="00941B01" w:rsidRPr="00665319" w:rsidRDefault="00941B01" w:rsidP="00941B01">
      <w:r w:rsidRPr="00665319">
        <w:t>3. vyhláška č. 314/1999 Sb., kterou se mění vyhláška Ministerstva financí č. 310/1995 Sb., o fondu kulturních a sociálních potřeb, ve znění vyhlášky č. 167/1997 Sb.</w:t>
      </w:r>
      <w:r w:rsidRPr="00665319">
        <w:br/>
      </w:r>
    </w:p>
    <w:p w14:paraId="460A6ECC" w14:textId="77777777" w:rsidR="00941B01" w:rsidRPr="00665319" w:rsidRDefault="00941B01" w:rsidP="00941B01">
      <w:pPr>
        <w:jc w:val="center"/>
      </w:pPr>
      <w:r w:rsidRPr="00665319">
        <w:t>§ 18</w:t>
      </w:r>
    </w:p>
    <w:p w14:paraId="19496DDD" w14:textId="77777777" w:rsidR="00941B01" w:rsidRPr="00665319" w:rsidRDefault="00941B01" w:rsidP="00941B01">
      <w:r w:rsidRPr="00665319">
        <w:t>Tato vyhláška nabývá účinnosti dnem 1. května 2002.</w:t>
      </w:r>
      <w:r w:rsidRPr="00665319">
        <w:br/>
        <w:t>____________________________________________________________</w:t>
      </w:r>
      <w:r w:rsidRPr="00665319">
        <w:br/>
      </w:r>
    </w:p>
    <w:p w14:paraId="31088463" w14:textId="77777777" w:rsidR="00941B01" w:rsidRPr="00665319" w:rsidRDefault="00941B01" w:rsidP="00941B01">
      <w:r w:rsidRPr="00665319">
        <w:rPr>
          <w:b/>
          <w:bCs/>
        </w:rPr>
        <w:t>Čl. II vyhlášky č. 357/2019 Sb.</w:t>
      </w:r>
      <w:r w:rsidRPr="00665319">
        <w:br/>
      </w:r>
    </w:p>
    <w:p w14:paraId="2ECBA049" w14:textId="77777777" w:rsidR="00941B01" w:rsidRPr="00665319" w:rsidRDefault="00941B01" w:rsidP="00941B01">
      <w:r w:rsidRPr="00665319">
        <w:t>Čl. II</w:t>
      </w:r>
    </w:p>
    <w:p w14:paraId="54D0CD96" w14:textId="77777777" w:rsidR="00941B01" w:rsidRPr="00665319" w:rsidRDefault="00941B01" w:rsidP="00941B01">
      <w:pPr>
        <w:rPr>
          <w:b/>
          <w:bCs/>
        </w:rPr>
      </w:pPr>
    </w:p>
    <w:p w14:paraId="696BCEC1" w14:textId="77777777" w:rsidR="00941B01" w:rsidRPr="00665319" w:rsidRDefault="00941B01" w:rsidP="00941B01">
      <w:r w:rsidRPr="00665319">
        <w:rPr>
          <w:b/>
          <w:bCs/>
        </w:rPr>
        <w:t>Přechodné ustanovení</w:t>
      </w:r>
    </w:p>
    <w:p w14:paraId="67E7A517" w14:textId="77777777" w:rsidR="00941B01" w:rsidRPr="00665319" w:rsidRDefault="00941B01" w:rsidP="00941B01"/>
    <w:p w14:paraId="3CB56189" w14:textId="77777777" w:rsidR="00941B01" w:rsidRPr="00665319" w:rsidRDefault="00941B01" w:rsidP="00941B01">
      <w:r w:rsidRPr="00665319">
        <w:t>Příspěvkové organizace zřízené územními samosprávnými celky neuplatňují čl. I bod 37 (§ 12) do 30. června 2020.</w:t>
      </w:r>
      <w:r w:rsidRPr="00665319">
        <w:rPr>
          <w:sz w:val="22"/>
          <w:szCs w:val="22"/>
        </w:rPr>
        <w:br/>
      </w:r>
    </w:p>
    <w:p w14:paraId="06CC8D4C" w14:textId="77777777" w:rsidR="002E785C" w:rsidRDefault="002E785C"/>
    <w:sectPr w:rsidR="002E785C" w:rsidSect="00941B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B01"/>
    <w:rsid w:val="002E785C"/>
    <w:rsid w:val="00941B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3A15"/>
  <w15:chartTrackingRefBased/>
  <w15:docId w15:val="{CD74C94B-BF50-48E4-A661-FA3BCCE6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41B01"/>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2229</Words>
  <Characters>13156</Characters>
  <Application>Microsoft Office Word</Application>
  <DocSecurity>0</DocSecurity>
  <Lines>109</Lines>
  <Paragraphs>30</Paragraphs>
  <ScaleCrop>false</ScaleCrop>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2021-08-02T13:43:00Z</dcterms:created>
  <dcterms:modified xsi:type="dcterms:W3CDTF">2021-08-02T13:45:00Z</dcterms:modified>
</cp:coreProperties>
</file>