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3D750" w14:textId="77777777" w:rsidR="0016493D" w:rsidRPr="0016493D" w:rsidRDefault="0016493D" w:rsidP="0016493D">
      <w:pPr>
        <w:spacing w:after="240"/>
        <w:jc w:val="center"/>
        <w:outlineLvl w:val="0"/>
        <w:rPr>
          <w:rFonts w:ascii="Times New Roman" w:eastAsia="Times New Roman" w:hAnsi="Times New Roman" w:cs="Times New Roman"/>
          <w:b/>
          <w:bCs/>
          <w:color w:val="303030"/>
          <w:kern w:val="36"/>
          <w:sz w:val="48"/>
          <w:szCs w:val="48"/>
          <w:lang w:eastAsia="cs-CZ"/>
        </w:rPr>
      </w:pPr>
      <w:r w:rsidRPr="0016493D">
        <w:rPr>
          <w:rFonts w:ascii="Times New Roman" w:eastAsia="Times New Roman" w:hAnsi="Times New Roman" w:cs="Times New Roman"/>
          <w:b/>
          <w:bCs/>
          <w:color w:val="303030"/>
          <w:kern w:val="36"/>
          <w:sz w:val="48"/>
          <w:szCs w:val="48"/>
          <w:lang w:eastAsia="cs-CZ"/>
        </w:rPr>
        <w:t>Může zaměstnavatel nařídit testování očkovaným zaměstnancům?</w:t>
      </w:r>
    </w:p>
    <w:p w14:paraId="6CD81471" w14:textId="77777777" w:rsidR="0016493D" w:rsidRPr="0016493D" w:rsidRDefault="0016493D" w:rsidP="001649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lang w:eastAsia="cs-CZ"/>
        </w:rPr>
      </w:pPr>
      <w:r w:rsidRPr="0016493D">
        <w:rPr>
          <w:rFonts w:ascii="Times New Roman" w:eastAsia="Times New Roman" w:hAnsi="Times New Roman" w:cs="Times New Roman"/>
          <w:color w:val="000000"/>
          <w:lang w:eastAsia="cs-CZ"/>
        </w:rPr>
        <w:t>Ano, je možné, aby si zaměstnavatel nastavil řízením rizik na pracovišti, že bude nárokovat požadavek k ochraně zdraví zaměstnanců při práci v rámci vlastního vyhodnocení a řízení rizik, a to i v případě, kdy dané není nařízené mimořádným opatřením Ministerstva zdravotnictví nebo místně příslušnou krajskou hygienickou stanicí, popřípadě je dané nad rámec povinnosti stanovené mimořádným opatřením. </w:t>
      </w:r>
    </w:p>
    <w:p w14:paraId="389520F9" w14:textId="77777777" w:rsidR="0016493D" w:rsidRPr="0016493D" w:rsidRDefault="0016493D" w:rsidP="001649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lang w:eastAsia="cs-CZ"/>
        </w:rPr>
      </w:pPr>
      <w:r w:rsidRPr="0016493D">
        <w:rPr>
          <w:rFonts w:ascii="Times New Roman" w:eastAsia="Times New Roman" w:hAnsi="Times New Roman" w:cs="Times New Roman"/>
          <w:color w:val="000000"/>
          <w:lang w:eastAsia="cs-CZ"/>
        </w:rPr>
        <w:t>V tomto případě tedy zaměstnavatel může například ve formě řízení rizik uložit vnitřním předpisem, aby zaměstnanec, i který je očkován proti onemocnění covid-19, popřípadě touto informaci o jeho očkování nedisponuje, testování strpěl. </w:t>
      </w:r>
    </w:p>
    <w:p w14:paraId="4C1EB5EA" w14:textId="77777777" w:rsidR="0016493D" w:rsidRPr="0016493D" w:rsidRDefault="0016493D" w:rsidP="001649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lang w:eastAsia="cs-CZ"/>
        </w:rPr>
      </w:pPr>
      <w:r w:rsidRPr="0016493D">
        <w:rPr>
          <w:rFonts w:ascii="Times New Roman" w:eastAsia="Times New Roman" w:hAnsi="Times New Roman" w:cs="Times New Roman"/>
          <w:color w:val="000000"/>
          <w:lang w:eastAsia="cs-CZ"/>
        </w:rPr>
        <w:t>Doplňuje se, že při tomto postupu bude dané otestování zaměstnance hrazeno výhradně zaměstnavatelem, jelikož daný požadavek stanovil v rámci vlastního řízení rizik na pracovišti. </w:t>
      </w:r>
    </w:p>
    <w:p w14:paraId="5135BA75" w14:textId="77777777" w:rsidR="0016493D" w:rsidRPr="0016493D" w:rsidRDefault="0016493D" w:rsidP="001649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lang w:eastAsia="cs-CZ"/>
        </w:rPr>
      </w:pPr>
      <w:r w:rsidRPr="0016493D">
        <w:rPr>
          <w:rFonts w:ascii="Times New Roman" w:eastAsia="Times New Roman" w:hAnsi="Times New Roman" w:cs="Times New Roman"/>
          <w:i/>
          <w:iCs/>
          <w:color w:val="000000"/>
          <w:lang w:eastAsia="cs-CZ"/>
        </w:rPr>
        <w:t>Uvedené vychází z ustanovení § 102 zákona č. 262/2006 Sb., zákoníku práce, ve znění pozdějších předpisů, podle něhož je zaměstnavatel povinen soustavně vyhledávat nebezpečné činitele a procesy pracovního prostředí a pracovních podmínek, zjišťovat jejich příčiny a zdroje. Na základě tohoto zjištění vyhledávat a hodnotit rizika a přijímat opatření k jejich odstranění a není-li možné rizika odstranit, je zaměstnavatel povinen je vyhodnotit a přijmout opatření k omezení jejich působení tak, aby ohrožení bezpečnosti a zdraví zaměstnanců bylo minimalizováno.</w:t>
      </w:r>
    </w:p>
    <w:p w14:paraId="153EFC4A" w14:textId="77777777" w:rsidR="0016493D" w:rsidRPr="0016493D" w:rsidRDefault="0016493D" w:rsidP="0016493D">
      <w:pPr>
        <w:rPr>
          <w:rFonts w:ascii="Times New Roman" w:hAnsi="Times New Roman" w:cs="Times New Roman"/>
        </w:rPr>
      </w:pPr>
    </w:p>
    <w:p w14:paraId="0DA443E3" w14:textId="77777777" w:rsidR="00C55B0A" w:rsidRPr="0016493D" w:rsidRDefault="00C55B0A">
      <w:pPr>
        <w:rPr>
          <w:rFonts w:ascii="Times New Roman" w:hAnsi="Times New Roman" w:cs="Times New Roman"/>
        </w:rPr>
      </w:pPr>
    </w:p>
    <w:sectPr w:rsidR="00C55B0A" w:rsidRPr="00164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93D"/>
    <w:rsid w:val="0016493D"/>
    <w:rsid w:val="00C5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6966B3"/>
  <w15:chartTrackingRefBased/>
  <w15:docId w15:val="{7EC36810-7B55-3240-8219-B94E50BE7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49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2023-05-30T09:14:00Z</dcterms:created>
  <dcterms:modified xsi:type="dcterms:W3CDTF">2023-05-30T09:15:00Z</dcterms:modified>
</cp:coreProperties>
</file>