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459F0" w14:textId="44FCE2C4" w:rsidR="001E7297" w:rsidRDefault="001E7297" w:rsidP="001E7297">
      <w:pPr>
        <w:jc w:val="center"/>
        <w:outlineLvl w:val="1"/>
        <w:rPr>
          <w:rFonts w:ascii="Poppins" w:eastAsia="Times New Roman" w:hAnsi="Poppins" w:cs="Poppins"/>
          <w:b/>
          <w:bCs/>
          <w:color w:val="273361"/>
          <w:sz w:val="36"/>
          <w:szCs w:val="36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273361"/>
          <w:sz w:val="36"/>
          <w:szCs w:val="36"/>
          <w:lang w:eastAsia="cs-CZ"/>
        </w:rPr>
        <w:t>Informace MŠMT ke změnám mimořádných opatření Ministerstva zdravotnictví ke COVID-19 s účinností od 10. 2. 2022 a 19. 2. 2022 a ke zrušení povinného testování ve školách a zaměstnanců od 19. 2. 2022</w:t>
      </w:r>
    </w:p>
    <w:p w14:paraId="539B3E27" w14:textId="77777777" w:rsidR="001E7297" w:rsidRPr="00B60F41" w:rsidRDefault="001E7297" w:rsidP="001E7297">
      <w:pPr>
        <w:outlineLvl w:val="1"/>
        <w:rPr>
          <w:rFonts w:ascii="Poppins" w:eastAsia="Times New Roman" w:hAnsi="Poppins" w:cs="Poppins"/>
          <w:b/>
          <w:bCs/>
          <w:color w:val="273361"/>
          <w:sz w:val="36"/>
          <w:szCs w:val="36"/>
          <w:lang w:eastAsia="cs-CZ"/>
        </w:rPr>
      </w:pPr>
    </w:p>
    <w:p w14:paraId="05AC42A7" w14:textId="77777777" w:rsidR="001E7297" w:rsidRPr="00B60F41" w:rsidRDefault="001E7297" w:rsidP="001E7297">
      <w:pPr>
        <w:shd w:val="clear" w:color="auto" w:fill="F5F5F5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Ministerstvo školství, mládeže a tělovýchovy informuje, že dne 9. 2. 2022 vláda schválila mimořádná opatření Ministerstva zdravotnictví, kterými se mj. upravuje dokládání OTN a počet účastníků akcí</w:t>
      </w:r>
      <w:r w:rsidRPr="00B60F41">
        <w:rPr>
          <w:rFonts w:ascii="Poppins" w:eastAsia="Times New Roman" w:hAnsi="Poppins" w:cs="Poppins"/>
          <w:lang w:eastAsia="cs-CZ"/>
        </w:rPr>
        <w:t> </w:t>
      </w: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s účinností od 10. 2. 2022</w:t>
      </w:r>
      <w:r>
        <w:rPr>
          <w:rFonts w:ascii="Poppins" w:eastAsia="Times New Roman" w:hAnsi="Poppins" w:cs="Poppins"/>
          <w:b/>
          <w:bCs/>
          <w:color w:val="363636"/>
          <w:lang w:eastAsia="cs-CZ"/>
        </w:rPr>
        <w:t xml:space="preserve"> </w:t>
      </w: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a s účinností od 19. 2. 2022 a ruší povinné testování ve školách a zaměstnanců od 19. 2. 2022.</w:t>
      </w:r>
    </w:p>
    <w:p w14:paraId="3C85A409" w14:textId="77777777" w:rsidR="001E7297" w:rsidRPr="00B60F41" w:rsidRDefault="00AA5766" w:rsidP="001E7297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14238A7D">
          <v:rect id="_x0000_i1041" alt="" style="width:453.6pt;height:.05pt;mso-width-percent:0;mso-height-percent:0;mso-width-percent:0;mso-height-percent:0" o:hralign="center" o:hrstd="t" o:hr="t" fillcolor="#a0a0a0" stroked="f"/>
        </w:pict>
      </w:r>
    </w:p>
    <w:p w14:paraId="6DF2BCEA" w14:textId="77777777" w:rsidR="001E7297" w:rsidRPr="00B60F41" w:rsidRDefault="001E7297" w:rsidP="001E7297">
      <w:pPr>
        <w:shd w:val="clear" w:color="auto" w:fill="1949D4"/>
        <w:jc w:val="both"/>
        <w:rPr>
          <w:rFonts w:ascii="Poppins" w:eastAsia="Times New Roman" w:hAnsi="Poppins" w:cs="Poppins"/>
          <w:color w:val="FFFFFF"/>
          <w:sz w:val="30"/>
          <w:szCs w:val="30"/>
          <w:lang w:eastAsia="cs-CZ"/>
        </w:rPr>
      </w:pPr>
      <w:r w:rsidRPr="00B60F41">
        <w:rPr>
          <w:rFonts w:ascii="Poppins" w:eastAsia="Times New Roman" w:hAnsi="Poppins" w:cs="Poppins"/>
          <w:color w:val="FFFFFF"/>
          <w:sz w:val="30"/>
          <w:szCs w:val="30"/>
          <w:lang w:eastAsia="cs-CZ"/>
        </w:rPr>
        <w:t>Obsah této informace:</w:t>
      </w:r>
    </w:p>
    <w:p w14:paraId="1446606F" w14:textId="77777777" w:rsidR="001E7297" w:rsidRPr="00B60F41" w:rsidRDefault="001E7297" w:rsidP="001E7297">
      <w:pPr>
        <w:numPr>
          <w:ilvl w:val="0"/>
          <w:numId w:val="1"/>
        </w:numPr>
        <w:shd w:val="clear" w:color="auto" w:fill="FAFAFA"/>
        <w:jc w:val="both"/>
        <w:rPr>
          <w:rFonts w:ascii="Poppins" w:eastAsia="Times New Roman" w:hAnsi="Poppins" w:cs="Poppins"/>
          <w:b/>
          <w:bCs/>
          <w:lang w:eastAsia="cs-CZ"/>
        </w:rPr>
      </w:pPr>
      <w:hyperlink r:id="rId5" w:anchor="1-vl%C3%A1dou-schv%C3%A1len%C3%A1-nov%C3%A1-mimo%C5%99%C3%A1dn%C3%A1-opat%C5%99en%C3%AD-z-9-2-2022" w:history="1">
        <w:r w:rsidRPr="00B60F41">
          <w:rPr>
            <w:rFonts w:ascii="Poppins" w:eastAsia="Times New Roman" w:hAnsi="Poppins" w:cs="Poppins"/>
            <w:b/>
            <w:bCs/>
            <w:color w:val="0000FF"/>
            <w:u w:val="single"/>
            <w:lang w:eastAsia="cs-CZ"/>
          </w:rPr>
          <w:t>Vládou schválená nová mimořádná opatření ze dne 9. 2. 2022</w:t>
        </w:r>
      </w:hyperlink>
    </w:p>
    <w:p w14:paraId="6AEE4CE0" w14:textId="77777777" w:rsidR="001E7297" w:rsidRPr="00B60F41" w:rsidRDefault="001E7297" w:rsidP="001E7297">
      <w:pPr>
        <w:numPr>
          <w:ilvl w:val="0"/>
          <w:numId w:val="1"/>
        </w:numPr>
        <w:shd w:val="clear" w:color="auto" w:fill="FAFAFA"/>
        <w:spacing w:before="60"/>
        <w:jc w:val="both"/>
        <w:rPr>
          <w:rFonts w:ascii="Poppins" w:eastAsia="Times New Roman" w:hAnsi="Poppins" w:cs="Poppins"/>
          <w:b/>
          <w:bCs/>
          <w:lang w:eastAsia="cs-CZ"/>
        </w:rPr>
      </w:pPr>
      <w:hyperlink r:id="rId6" w:anchor="1-" w:history="1">
        <w:r w:rsidRPr="00B60F41">
          <w:rPr>
            <w:rFonts w:ascii="Poppins" w:eastAsia="Times New Roman" w:hAnsi="Poppins" w:cs="Poppins"/>
            <w:b/>
            <w:bCs/>
            <w:color w:val="0000FF"/>
            <w:u w:val="single"/>
            <w:lang w:eastAsia="cs-CZ"/>
          </w:rPr>
          <w:t>Dokládání OTN a počet účastníků akcí (obecně)</w:t>
        </w:r>
      </w:hyperlink>
    </w:p>
    <w:p w14:paraId="53082350" w14:textId="77777777" w:rsidR="001E7297" w:rsidRPr="00B60F41" w:rsidRDefault="001E7297" w:rsidP="001E7297">
      <w:pPr>
        <w:numPr>
          <w:ilvl w:val="0"/>
          <w:numId w:val="1"/>
        </w:numPr>
        <w:shd w:val="clear" w:color="auto" w:fill="FAFAFA"/>
        <w:spacing w:before="60"/>
        <w:jc w:val="both"/>
        <w:rPr>
          <w:rFonts w:ascii="Poppins" w:eastAsia="Times New Roman" w:hAnsi="Poppins" w:cs="Poppins"/>
          <w:b/>
          <w:bCs/>
          <w:lang w:eastAsia="cs-CZ"/>
        </w:rPr>
      </w:pPr>
      <w:hyperlink r:id="rId7" w:anchor="3-zm%C4%9Bny-otn-a-po%C4%8Dty-%C3%BA%C4%8Dastn%C3%ADk%C5%AF-akc%C3%AD-pro-%C5%A1koly" w:history="1">
        <w:r w:rsidRPr="00B60F41">
          <w:rPr>
            <w:rFonts w:ascii="Poppins" w:eastAsia="Times New Roman" w:hAnsi="Poppins" w:cs="Poppins"/>
            <w:b/>
            <w:bCs/>
            <w:color w:val="0000FF"/>
            <w:u w:val="single"/>
            <w:lang w:eastAsia="cs-CZ"/>
          </w:rPr>
          <w:t>Změny OTN a počty účastníků akcí (ve vztahu ke školám)</w:t>
        </w:r>
      </w:hyperlink>
    </w:p>
    <w:p w14:paraId="7A3F8A4D" w14:textId="77777777" w:rsidR="001E7297" w:rsidRPr="00B60F41" w:rsidRDefault="001E7297" w:rsidP="001E7297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8" w:anchor="1-vl%C3%A1dou-schv%C3%A1len%C3%A9-zm%C4%9Bny-dne-26-1-" w:history="1">
        <w:r w:rsidRPr="00B60F41">
          <w:rPr>
            <w:rFonts w:ascii="Poppins" w:eastAsia="Times New Roman" w:hAnsi="Poppins" w:cs="Poppins"/>
            <w:color w:val="0000FF"/>
            <w:u w:val="single"/>
            <w:lang w:eastAsia="cs-CZ"/>
          </w:rPr>
          <w:t>Lyžařský výcvik</w:t>
        </w:r>
      </w:hyperlink>
    </w:p>
    <w:p w14:paraId="72A9AECB" w14:textId="77777777" w:rsidR="001E7297" w:rsidRPr="00B60F41" w:rsidRDefault="001E7297" w:rsidP="001E7297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9" w:anchor="3-" w:history="1">
        <w:r w:rsidRPr="00B60F41">
          <w:rPr>
            <w:rFonts w:ascii="Poppins" w:eastAsia="Times New Roman" w:hAnsi="Poppins" w:cs="Poppins"/>
            <w:color w:val="0000FF"/>
            <w:u w:val="single"/>
            <w:lang w:eastAsia="cs-CZ"/>
          </w:rPr>
          <w:t>Školní výlety, školy v přírodě</w:t>
        </w:r>
        <w:r w:rsidRPr="00B60F41">
          <w:rPr>
            <w:rFonts w:ascii="Poppins" w:eastAsia="Times New Roman" w:hAnsi="Poppins" w:cs="Poppins"/>
            <w:color w:val="0000FF"/>
            <w:lang w:eastAsia="cs-CZ"/>
          </w:rPr>
          <w:t> </w:t>
        </w:r>
      </w:hyperlink>
    </w:p>
    <w:p w14:paraId="72A3A7A4" w14:textId="77777777" w:rsidR="001E7297" w:rsidRPr="00B60F41" w:rsidRDefault="001E7297" w:rsidP="001E7297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10" w:anchor="4-" w:history="1">
        <w:r w:rsidRPr="00B60F41">
          <w:rPr>
            <w:rFonts w:ascii="Poppins" w:eastAsia="Times New Roman" w:hAnsi="Poppins" w:cs="Poppins"/>
            <w:color w:val="0000FF"/>
            <w:u w:val="single"/>
            <w:lang w:eastAsia="cs-CZ"/>
          </w:rPr>
          <w:t>Plavecký výcvik</w:t>
        </w:r>
      </w:hyperlink>
    </w:p>
    <w:p w14:paraId="0B632F33" w14:textId="77777777" w:rsidR="001E7297" w:rsidRPr="00B60F41" w:rsidRDefault="001E7297" w:rsidP="001E7297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11" w:anchor="3-kontakty-na-m%C5%A1mt" w:history="1">
        <w:r w:rsidRPr="00B60F41">
          <w:rPr>
            <w:rFonts w:ascii="Poppins" w:eastAsia="Times New Roman" w:hAnsi="Poppins" w:cs="Poppins"/>
            <w:color w:val="0000FF"/>
            <w:u w:val="single"/>
            <w:lang w:eastAsia="cs-CZ"/>
          </w:rPr>
          <w:t>Třídní schůzky a akce pro veřejnost</w:t>
        </w:r>
      </w:hyperlink>
    </w:p>
    <w:p w14:paraId="77166B4D" w14:textId="77777777" w:rsidR="001E7297" w:rsidRPr="00B60F41" w:rsidRDefault="001E7297" w:rsidP="001E7297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12" w:anchor="6-" w:history="1">
        <w:r w:rsidRPr="00B60F41">
          <w:rPr>
            <w:rFonts w:ascii="Poppins" w:eastAsia="Times New Roman" w:hAnsi="Poppins" w:cs="Poppins"/>
            <w:color w:val="0000FF"/>
            <w:u w:val="single"/>
            <w:lang w:eastAsia="cs-CZ"/>
          </w:rPr>
          <w:t>Koncerty, divadelní představení</w:t>
        </w:r>
      </w:hyperlink>
    </w:p>
    <w:p w14:paraId="321F5685" w14:textId="77777777" w:rsidR="001E7297" w:rsidRPr="00B60F41" w:rsidRDefault="001E7297" w:rsidP="001E7297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13" w:anchor="6-" w:history="1">
        <w:r w:rsidRPr="00B60F41">
          <w:rPr>
            <w:rFonts w:ascii="Poppins" w:eastAsia="Times New Roman" w:hAnsi="Poppins" w:cs="Poppins"/>
            <w:color w:val="0000FF"/>
            <w:u w:val="single"/>
            <w:lang w:eastAsia="cs-CZ"/>
          </w:rPr>
          <w:t>Volnočasové aktivity</w:t>
        </w:r>
      </w:hyperlink>
    </w:p>
    <w:p w14:paraId="7746F55E" w14:textId="77777777" w:rsidR="001E7297" w:rsidRPr="00B60F41" w:rsidRDefault="001E7297" w:rsidP="001E7297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14" w:anchor="6-" w:history="1">
        <w:r w:rsidRPr="00B60F41">
          <w:rPr>
            <w:rFonts w:ascii="Poppins" w:eastAsia="Times New Roman" w:hAnsi="Poppins" w:cs="Poppins"/>
            <w:color w:val="0000FF"/>
            <w:u w:val="single"/>
            <w:lang w:eastAsia="cs-CZ"/>
          </w:rPr>
          <w:t>Školní jídelny</w:t>
        </w:r>
      </w:hyperlink>
    </w:p>
    <w:p w14:paraId="78401B2B" w14:textId="77777777" w:rsidR="001E7297" w:rsidRPr="00B60F41" w:rsidRDefault="001E7297" w:rsidP="001E7297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15" w:anchor="12-st%C5%99ediska-voln%C3%A9ho-%C4%8Dasu" w:history="1">
        <w:r w:rsidRPr="00B60F41">
          <w:rPr>
            <w:rFonts w:ascii="Poppins" w:eastAsia="Times New Roman" w:hAnsi="Poppins" w:cs="Poppins"/>
            <w:color w:val="0000FF"/>
            <w:u w:val="single"/>
            <w:lang w:eastAsia="cs-CZ"/>
          </w:rPr>
          <w:t>Střediska volného času</w:t>
        </w:r>
      </w:hyperlink>
    </w:p>
    <w:p w14:paraId="4E5F42EC" w14:textId="77777777" w:rsidR="001E7297" w:rsidRPr="00B60F41" w:rsidRDefault="001E7297" w:rsidP="001E7297">
      <w:pPr>
        <w:numPr>
          <w:ilvl w:val="0"/>
          <w:numId w:val="1"/>
        </w:numPr>
        <w:shd w:val="clear" w:color="auto" w:fill="FAFAFA"/>
        <w:spacing w:before="60"/>
        <w:jc w:val="both"/>
        <w:rPr>
          <w:rFonts w:ascii="Poppins" w:eastAsia="Times New Roman" w:hAnsi="Poppins" w:cs="Poppins"/>
          <w:b/>
          <w:bCs/>
          <w:lang w:eastAsia="cs-CZ"/>
        </w:rPr>
      </w:pPr>
      <w:hyperlink r:id="rId16" w:anchor="5-" w:history="1">
        <w:r w:rsidRPr="00B60F41">
          <w:rPr>
            <w:rFonts w:ascii="Poppins" w:eastAsia="Times New Roman" w:hAnsi="Poppins" w:cs="Poppins"/>
            <w:b/>
            <w:bCs/>
            <w:color w:val="0000FF"/>
            <w:u w:val="single"/>
            <w:lang w:eastAsia="cs-CZ"/>
          </w:rPr>
          <w:t>Dobrovolné testování ve školách, stále povinné v rámci vybraných praxí</w:t>
        </w:r>
      </w:hyperlink>
    </w:p>
    <w:p w14:paraId="37972CC7" w14:textId="77777777" w:rsidR="001E7297" w:rsidRPr="00B60F41" w:rsidRDefault="001E7297" w:rsidP="001E7297">
      <w:pPr>
        <w:numPr>
          <w:ilvl w:val="0"/>
          <w:numId w:val="1"/>
        </w:numPr>
        <w:shd w:val="clear" w:color="auto" w:fill="FAFAFA"/>
        <w:spacing w:before="60"/>
        <w:jc w:val="both"/>
        <w:rPr>
          <w:rFonts w:ascii="Poppins" w:eastAsia="Times New Roman" w:hAnsi="Poppins" w:cs="Poppins"/>
          <w:b/>
          <w:bCs/>
          <w:lang w:eastAsia="cs-CZ"/>
        </w:rPr>
      </w:pPr>
      <w:hyperlink r:id="rId17" w:anchor="4-d%C3%ADt%C4%9B-%C4%8Di-%C5%BE%C3%A1k-maj%C3%ADc%C3%AD-p%C5%99%C3%ADznaky-akutn%C3%ADho-infek%C4%8Dn%C3%ADho-onemocn%C4%9Bn%C3%AD-nad%C3%A1le-nepat%C5%99%C3%AD-do-%C5%A1koly-%C4%8Di-%C5%A1kolsk%C3%A9ho-za%C5%99%C3%ADzen%C3%AD" w:history="1">
        <w:r w:rsidRPr="00B60F41">
          <w:rPr>
            <w:rFonts w:ascii="Poppins" w:eastAsia="Times New Roman" w:hAnsi="Poppins" w:cs="Poppins"/>
            <w:b/>
            <w:bCs/>
            <w:color w:val="0000FF"/>
            <w:u w:val="single"/>
            <w:lang w:eastAsia="cs-CZ"/>
          </w:rPr>
          <w:t>Dítě či žák mající příznaky akutního infekčního onemocnění nadále nepatří do školy či školského zařízení</w:t>
        </w:r>
      </w:hyperlink>
    </w:p>
    <w:p w14:paraId="3D9DAE5A" w14:textId="77777777" w:rsidR="001E7297" w:rsidRPr="00B60F41" w:rsidRDefault="001E7297" w:rsidP="001E7297">
      <w:pPr>
        <w:numPr>
          <w:ilvl w:val="0"/>
          <w:numId w:val="1"/>
        </w:numPr>
        <w:shd w:val="clear" w:color="auto" w:fill="FAFAFA"/>
        <w:spacing w:before="60"/>
        <w:jc w:val="both"/>
        <w:rPr>
          <w:rFonts w:ascii="Poppins" w:eastAsia="Times New Roman" w:hAnsi="Poppins" w:cs="Poppins"/>
          <w:b/>
          <w:bCs/>
          <w:lang w:eastAsia="cs-CZ"/>
        </w:rPr>
      </w:pPr>
      <w:hyperlink r:id="rId18" w:anchor="6-" w:history="1">
        <w:r w:rsidRPr="00B60F41">
          <w:rPr>
            <w:rFonts w:ascii="Poppins" w:eastAsia="Times New Roman" w:hAnsi="Poppins" w:cs="Poppins"/>
            <w:b/>
            <w:bCs/>
            <w:color w:val="0000FF"/>
            <w:u w:val="single"/>
            <w:lang w:eastAsia="cs-CZ"/>
          </w:rPr>
          <w:t>Ochrana dýchacích cest</w:t>
        </w:r>
      </w:hyperlink>
    </w:p>
    <w:p w14:paraId="6536874A" w14:textId="77777777" w:rsidR="001E7297" w:rsidRPr="00B60F41" w:rsidRDefault="001E7297" w:rsidP="001E7297">
      <w:pPr>
        <w:numPr>
          <w:ilvl w:val="0"/>
          <w:numId w:val="1"/>
        </w:numPr>
        <w:shd w:val="clear" w:color="auto" w:fill="FAFAFA"/>
        <w:spacing w:before="60"/>
        <w:jc w:val="both"/>
        <w:rPr>
          <w:rFonts w:ascii="Poppins" w:eastAsia="Times New Roman" w:hAnsi="Poppins" w:cs="Poppins"/>
          <w:b/>
          <w:bCs/>
          <w:lang w:eastAsia="cs-CZ"/>
        </w:rPr>
      </w:pPr>
      <w:hyperlink r:id="rId19" w:anchor="10-" w:history="1">
        <w:r w:rsidRPr="00B60F41">
          <w:rPr>
            <w:rFonts w:ascii="Poppins" w:eastAsia="Times New Roman" w:hAnsi="Poppins" w:cs="Poppins"/>
            <w:b/>
            <w:bCs/>
            <w:color w:val="0000FF"/>
            <w:u w:val="single"/>
            <w:lang w:eastAsia="cs-CZ"/>
          </w:rPr>
          <w:t>Další odkazy a informace</w:t>
        </w:r>
      </w:hyperlink>
    </w:p>
    <w:p w14:paraId="77F0FE7E" w14:textId="77777777" w:rsidR="001E7297" w:rsidRPr="00B60F41" w:rsidRDefault="00AA5766" w:rsidP="001E7297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2374DD9A">
          <v:rect id="_x0000_i1040" alt="" style="width:453.6pt;height:.05pt;mso-width-percent:0;mso-height-percent:0;mso-width-percent:0;mso-height-percent:0" o:hralign="center" o:hrstd="t" o:hr="t" fillcolor="#a0a0a0" stroked="f"/>
        </w:pict>
      </w:r>
    </w:p>
    <w:p w14:paraId="73601517" w14:textId="77777777" w:rsidR="001E7297" w:rsidRPr="00B60F41" w:rsidRDefault="001E7297" w:rsidP="001E7297">
      <w:pPr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Vládou schválená nová mimořádná opatření ze dne 9. 2. 2022</w:t>
      </w:r>
    </w:p>
    <w:p w14:paraId="48161428" w14:textId="77777777" w:rsidR="001E7297" w:rsidRPr="00B60F41" w:rsidRDefault="001E7297" w:rsidP="001E7297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Ministerstvo školství, mládeže a tělovýchovy informuje, že </w:t>
      </w: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dne 9. 2. 2022 vláda schválila následující</w:t>
      </w:r>
      <w:r w:rsidRPr="00B60F41">
        <w:rPr>
          <w:rFonts w:ascii="Poppins" w:eastAsia="Times New Roman" w:hAnsi="Poppins" w:cs="Poppins"/>
          <w:lang w:eastAsia="cs-CZ"/>
        </w:rPr>
        <w:t>:</w:t>
      </w:r>
    </w:p>
    <w:p w14:paraId="121025AA" w14:textId="77777777" w:rsidR="001E7297" w:rsidRPr="00B60F41" w:rsidRDefault="001E7297" w:rsidP="001E7297">
      <w:pPr>
        <w:numPr>
          <w:ilvl w:val="0"/>
          <w:numId w:val="2"/>
        </w:numPr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Mimořádné opatření Ministerstva zdravotnictví, kterým se stanovuje omezení maloobchodního prodeje zboží a služeb a poskytování služeb, </w:t>
      </w: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s účinností od 10. 2. 2022 do 18. 2. 2022</w:t>
      </w:r>
      <w:r w:rsidRPr="00B60F41">
        <w:rPr>
          <w:rFonts w:ascii="Poppins" w:eastAsia="Times New Roman" w:hAnsi="Poppins" w:cs="Poppins"/>
          <w:lang w:eastAsia="cs-CZ"/>
        </w:rPr>
        <w:t> (</w:t>
      </w:r>
      <w:hyperlink r:id="rId20" w:tgtFrame="_blank" w:history="1"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t>ZDE</w:t>
        </w:r>
      </w:hyperlink>
      <w:r w:rsidRPr="00B60F41">
        <w:rPr>
          <w:rFonts w:ascii="Poppins" w:eastAsia="Times New Roman" w:hAnsi="Poppins" w:cs="Poppins"/>
          <w:lang w:eastAsia="cs-CZ"/>
        </w:rPr>
        <w:t>)</w:t>
      </w:r>
    </w:p>
    <w:p w14:paraId="1081AA26" w14:textId="77777777" w:rsidR="001E7297" w:rsidRPr="00B60F41" w:rsidRDefault="001E7297" w:rsidP="001E7297">
      <w:pPr>
        <w:numPr>
          <w:ilvl w:val="0"/>
          <w:numId w:val="2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Mimořádné opatření Ministerstva zdravotnictví, kterým se stanovuje omezení maloobchodního prodeje zboží a služeb a poskytování služeb, </w:t>
      </w: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s účinností od 19. 2. 2022 do 28. 2. 2022</w:t>
      </w:r>
      <w:r w:rsidRPr="00B60F41">
        <w:rPr>
          <w:rFonts w:ascii="Poppins" w:eastAsia="Times New Roman" w:hAnsi="Poppins" w:cs="Poppins"/>
          <w:lang w:eastAsia="cs-CZ"/>
        </w:rPr>
        <w:t> (</w:t>
      </w:r>
      <w:hyperlink r:id="rId21" w:tgtFrame="_blank" w:history="1"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t>ZDE</w:t>
        </w:r>
      </w:hyperlink>
      <w:r w:rsidRPr="00B60F41">
        <w:rPr>
          <w:rFonts w:ascii="Poppins" w:eastAsia="Times New Roman" w:hAnsi="Poppins" w:cs="Poppins"/>
          <w:lang w:eastAsia="cs-CZ"/>
        </w:rPr>
        <w:t>)</w:t>
      </w:r>
    </w:p>
    <w:p w14:paraId="596940E8" w14:textId="77777777" w:rsidR="001E7297" w:rsidRPr="00B60F41" w:rsidRDefault="001E7297" w:rsidP="001E7297">
      <w:pPr>
        <w:numPr>
          <w:ilvl w:val="0"/>
          <w:numId w:val="2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Mimořádné opatření Ministerstva zdravotnictví, které </w:t>
      </w: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ruší screeningové testování ve školách a testování zaměstnanců</w:t>
      </w:r>
      <w:r w:rsidRPr="00B60F41">
        <w:rPr>
          <w:rFonts w:ascii="Poppins" w:eastAsia="Times New Roman" w:hAnsi="Poppins" w:cs="Poppins"/>
          <w:lang w:eastAsia="cs-CZ"/>
        </w:rPr>
        <w:t>(</w:t>
      </w:r>
      <w:hyperlink r:id="rId22" w:tgtFrame="_blank" w:history="1"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t>ZDE</w:t>
        </w:r>
      </w:hyperlink>
      <w:r w:rsidRPr="00B60F41">
        <w:rPr>
          <w:rFonts w:ascii="Poppins" w:eastAsia="Times New Roman" w:hAnsi="Poppins" w:cs="Poppins"/>
          <w:lang w:eastAsia="cs-CZ"/>
        </w:rPr>
        <w:t>)</w:t>
      </w:r>
    </w:p>
    <w:p w14:paraId="35EBDA99" w14:textId="77777777" w:rsidR="001E7297" w:rsidRPr="00B60F41" w:rsidRDefault="001E7297" w:rsidP="001E7297">
      <w:pPr>
        <w:numPr>
          <w:ilvl w:val="0"/>
          <w:numId w:val="2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Mimořádné opatření Ministerstva zdravotnictví k testování zaměstnanců u poskytovatelů zdravotních a sociálních služeb, </w:t>
      </w: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s účinností od 19. 2. 2022</w:t>
      </w:r>
      <w:r w:rsidRPr="00B60F41">
        <w:rPr>
          <w:rFonts w:ascii="Poppins" w:eastAsia="Times New Roman" w:hAnsi="Poppins" w:cs="Poppins"/>
          <w:lang w:eastAsia="cs-CZ"/>
        </w:rPr>
        <w:t> (</w:t>
      </w:r>
      <w:hyperlink r:id="rId23" w:tgtFrame="_blank" w:history="1"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t>ZDE</w:t>
        </w:r>
      </w:hyperlink>
      <w:r w:rsidRPr="00B60F41">
        <w:rPr>
          <w:rFonts w:ascii="Poppins" w:eastAsia="Times New Roman" w:hAnsi="Poppins" w:cs="Poppins"/>
          <w:lang w:eastAsia="cs-CZ"/>
        </w:rPr>
        <w:t>)</w:t>
      </w:r>
    </w:p>
    <w:p w14:paraId="342E0303" w14:textId="77777777" w:rsidR="001E7297" w:rsidRPr="00B60F41" w:rsidRDefault="001E7297" w:rsidP="001E7297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Nadále však bude platit nyní platné mimořádné opatření</w:t>
      </w:r>
      <w:r w:rsidRPr="00B60F41">
        <w:rPr>
          <w:rFonts w:ascii="Poppins" w:eastAsia="Times New Roman" w:hAnsi="Poppins" w:cs="Poppins"/>
          <w:lang w:eastAsia="cs-CZ"/>
        </w:rPr>
        <w:t>: </w:t>
      </w:r>
    </w:p>
    <w:p w14:paraId="6436655A" w14:textId="77777777" w:rsidR="001E7297" w:rsidRPr="00B60F41" w:rsidRDefault="001E7297" w:rsidP="001E7297">
      <w:pPr>
        <w:numPr>
          <w:ilvl w:val="0"/>
          <w:numId w:val="3"/>
        </w:numPr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k povinnému nošení ochranného prostředku k zakrytí úst a nosu (</w:t>
      </w:r>
      <w:hyperlink r:id="rId24" w:tgtFrame="_blank" w:history="1"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t>ZDE</w:t>
        </w:r>
      </w:hyperlink>
      <w:r w:rsidRPr="00B60F41">
        <w:rPr>
          <w:rFonts w:ascii="Poppins" w:eastAsia="Times New Roman" w:hAnsi="Poppins" w:cs="Poppins"/>
          <w:lang w:eastAsia="cs-CZ"/>
        </w:rPr>
        <w:t>), </w:t>
      </w:r>
    </w:p>
    <w:p w14:paraId="15DB10AE" w14:textId="77777777" w:rsidR="001E7297" w:rsidRPr="00B60F41" w:rsidRDefault="001E7297" w:rsidP="001E7297">
      <w:pPr>
        <w:numPr>
          <w:ilvl w:val="0"/>
          <w:numId w:val="3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ve znění mimořádného opatření (</w:t>
      </w:r>
      <w:hyperlink r:id="rId25" w:tgtFrame="_blank" w:history="1"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t>ZDE</w:t>
        </w:r>
      </w:hyperlink>
      <w:r w:rsidRPr="00B60F41">
        <w:rPr>
          <w:rFonts w:ascii="Poppins" w:eastAsia="Times New Roman" w:hAnsi="Poppins" w:cs="Poppins"/>
          <w:lang w:eastAsia="cs-CZ"/>
        </w:rPr>
        <w:t>), </w:t>
      </w:r>
    </w:p>
    <w:p w14:paraId="101B94AB" w14:textId="77777777" w:rsidR="001E7297" w:rsidRPr="00B60F41" w:rsidRDefault="001E7297" w:rsidP="001E7297">
      <w:pPr>
        <w:numPr>
          <w:ilvl w:val="0"/>
          <w:numId w:val="3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ve znění mimořádného opatření (</w:t>
      </w:r>
      <w:hyperlink r:id="rId26" w:tgtFrame="_blank" w:history="1"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t>ZDE</w:t>
        </w:r>
      </w:hyperlink>
      <w:r w:rsidRPr="00B60F41">
        <w:rPr>
          <w:rFonts w:ascii="Poppins" w:eastAsia="Times New Roman" w:hAnsi="Poppins" w:cs="Poppins"/>
          <w:lang w:eastAsia="cs-CZ"/>
        </w:rPr>
        <w:t>), </w:t>
      </w:r>
    </w:p>
    <w:p w14:paraId="0D23131B" w14:textId="77777777" w:rsidR="001E7297" w:rsidRPr="00B60F41" w:rsidRDefault="001E7297" w:rsidP="001E7297">
      <w:pPr>
        <w:numPr>
          <w:ilvl w:val="0"/>
          <w:numId w:val="3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a s účinností od 15. 2. 2022 ve znění mimořádného opatření (</w:t>
      </w:r>
      <w:hyperlink r:id="rId27" w:tgtFrame="_blank" w:history="1"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t>ZDE</w:t>
        </w:r>
      </w:hyperlink>
      <w:r w:rsidRPr="00B60F41">
        <w:rPr>
          <w:rFonts w:ascii="Poppins" w:eastAsia="Times New Roman" w:hAnsi="Poppins" w:cs="Poppins"/>
          <w:lang w:eastAsia="cs-CZ"/>
        </w:rPr>
        <w:t>).</w:t>
      </w:r>
    </w:p>
    <w:p w14:paraId="15A0A204" w14:textId="77777777" w:rsidR="001E7297" w:rsidRPr="00B60F41" w:rsidRDefault="00AA5766" w:rsidP="001E7297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4CBB156A">
          <v:rect id="_x0000_i1039" alt="" style="width:453.6pt;height:.05pt;mso-width-percent:0;mso-height-percent:0;mso-width-percent:0;mso-height-percent:0" o:hralign="center" o:hrstd="t" o:hr="t" fillcolor="#a0a0a0" stroked="f"/>
        </w:pict>
      </w:r>
    </w:p>
    <w:p w14:paraId="4E743790" w14:textId="77777777" w:rsidR="001E7297" w:rsidRPr="00B60F41" w:rsidRDefault="001E7297" w:rsidP="001E7297">
      <w:pPr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Dokládání OTN a počet účastníků akcí (obecně)</w:t>
      </w:r>
    </w:p>
    <w:p w14:paraId="5B846D6C" w14:textId="77777777" w:rsidR="001E7297" w:rsidRPr="00B60F41" w:rsidRDefault="001E7297" w:rsidP="001E7297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Od 10. 2. 2022 se ruší omezení a podmínky pro obchod, služby a volnočasové aktivity (zejména dokládání OTN).</w:t>
      </w:r>
      <w:r w:rsidRPr="00B60F41">
        <w:rPr>
          <w:rFonts w:ascii="Poppins" w:eastAsia="Times New Roman" w:hAnsi="Poppins" w:cs="Poppins"/>
          <w:lang w:eastAsia="cs-CZ"/>
        </w:rPr>
        <w:t> Nadále bude regulováno pouze konání hromadných akcí, a to omezením počtu současně přítomných osob:</w:t>
      </w:r>
    </w:p>
    <w:p w14:paraId="0266A779" w14:textId="77777777" w:rsidR="001E7297" w:rsidRPr="00B60F41" w:rsidRDefault="001E7297" w:rsidP="001E7297">
      <w:pPr>
        <w:numPr>
          <w:ilvl w:val="0"/>
          <w:numId w:val="4"/>
        </w:numPr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lastRenderedPageBreak/>
        <w:t>umělecká představení, sportovní utkání, kongresy a vzdělávací akce se mohou konat za účasti maximálně 1000 diváků, a to za podmínky, že jsou všichni diváci usazeni,</w:t>
      </w:r>
    </w:p>
    <w:p w14:paraId="37337B43" w14:textId="77777777" w:rsidR="001E7297" w:rsidRPr="00B60F41" w:rsidRDefault="001E7297" w:rsidP="001E7297">
      <w:pPr>
        <w:numPr>
          <w:ilvl w:val="1"/>
          <w:numId w:val="4"/>
        </w:numPr>
        <w:ind w:left="24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od 19. 2. 2022 se umožňuje až 500 diváků, pokud nejsou usazeni, nebo v případě, že jsou všichni diváci usazeni, nejvýše 1000 diváků, ale přesahuje-li kapacita prostoru 1000 sedících diváků, lze z počtu míst nad 1000 obsadit ještě nejvýše 50 % maximální kapacity k sezení,</w:t>
      </w:r>
    </w:p>
    <w:p w14:paraId="4D0C9CEC" w14:textId="77777777" w:rsidR="001E7297" w:rsidRPr="00B60F41" w:rsidRDefault="001E7297" w:rsidP="001E7297">
      <w:pPr>
        <w:numPr>
          <w:ilvl w:val="0"/>
          <w:numId w:val="4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ostatní hromadné akce (spolkové, kulturní, sportovní, tradiční akce, slavnosti a jiná shromáždění) se mohou konat za účasti maximálně 100 účastníků (omezení se nevztahuje na účast na svatbě, prohlášení osob o tom, že spolu vstupují do registrovaného partnerství, nebo pohřbu),</w:t>
      </w:r>
    </w:p>
    <w:p w14:paraId="77ECE392" w14:textId="77777777" w:rsidR="001E7297" w:rsidRPr="00B60F41" w:rsidRDefault="001E7297" w:rsidP="001E7297">
      <w:pPr>
        <w:numPr>
          <w:ilvl w:val="1"/>
          <w:numId w:val="4"/>
        </w:numPr>
        <w:ind w:left="24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od 19. 2. 2022 se maximální počet účastníků zvyšuje na 500 osob,</w:t>
      </w:r>
    </w:p>
    <w:p w14:paraId="55E35013" w14:textId="77777777" w:rsidR="001E7297" w:rsidRPr="00B60F41" w:rsidRDefault="001E7297" w:rsidP="001E7297">
      <w:pPr>
        <w:numPr>
          <w:ilvl w:val="0"/>
          <w:numId w:val="4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organizované volnočasové (zájmové) aktivity dětí a mládeže, zotavovací akce a jiné podobné akce pro osoby mladší 18 let se mohou konat za účasti maximálně 100 účastníků,</w:t>
      </w:r>
    </w:p>
    <w:p w14:paraId="0C83C272" w14:textId="77777777" w:rsidR="001E7297" w:rsidRPr="00B60F41" w:rsidRDefault="001E7297" w:rsidP="001E7297">
      <w:pPr>
        <w:numPr>
          <w:ilvl w:val="1"/>
          <w:numId w:val="4"/>
        </w:numPr>
        <w:ind w:left="24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od 19. 2. 2022 se maximální počet účastníků zvyšuje na 500 osob.</w:t>
      </w:r>
    </w:p>
    <w:p w14:paraId="35C74537" w14:textId="77777777" w:rsidR="001E7297" w:rsidRPr="00B60F41" w:rsidRDefault="001E7297" w:rsidP="001E7297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Znamená to tedy, že pro účely využívání služeb a činností, které upravovalo mimořádné opatření k maloobchodu, již není nikde povinnost dokládat OTN (očkování, negativní test, prodělání nemoci).</w:t>
      </w:r>
    </w:p>
    <w:p w14:paraId="38B7127E" w14:textId="77777777" w:rsidR="001E7297" w:rsidRPr="00B60F41" w:rsidRDefault="00AA5766" w:rsidP="001E7297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44240AFB">
          <v:rect id="_x0000_i1038" alt="" style="width:453.6pt;height:.05pt;mso-width-percent:0;mso-height-percent:0;mso-width-percent:0;mso-height-percent:0" o:hralign="center" o:hrstd="t" o:hr="t" fillcolor="#a0a0a0" stroked="f"/>
        </w:pict>
      </w:r>
    </w:p>
    <w:p w14:paraId="624D3880" w14:textId="77777777" w:rsidR="001E7297" w:rsidRPr="00B60F41" w:rsidRDefault="001E7297" w:rsidP="001E7297">
      <w:pPr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Změny OTN a počty účastníků akcí (ve vztahu ke školám)</w:t>
      </w:r>
    </w:p>
    <w:p w14:paraId="477D6057" w14:textId="77777777" w:rsidR="001E7297" w:rsidRPr="00B60F41" w:rsidRDefault="00AA5766" w:rsidP="001E7297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0E10B1F5">
          <v:rect id="_x0000_i1037" alt="" style="width:453.6pt;height:.05pt;mso-width-percent:0;mso-height-percent:0;mso-width-percent:0;mso-height-percent:0" o:hralign="center" o:hrstd="t" o:hr="t" fillcolor="#a0a0a0" stroked="f"/>
        </w:pict>
      </w:r>
    </w:p>
    <w:p w14:paraId="2FE5BB47" w14:textId="77777777" w:rsidR="001E7297" w:rsidRPr="00B60F41" w:rsidRDefault="001E7297" w:rsidP="001E7297">
      <w:pPr>
        <w:spacing w:after="192"/>
        <w:jc w:val="both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Lyžařský výcvik</w:t>
      </w:r>
    </w:p>
    <w:p w14:paraId="1B4E6C2F" w14:textId="77777777" w:rsidR="001E7297" w:rsidRPr="00B60F41" w:rsidRDefault="001E7297" w:rsidP="001E7297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Pro užívání vleků a pro účely ubytování není povinnost žádného účastníka (žáka ani dozoru) dokládat OTN a lyžařské výcviky jsou pouze omezeny maximálním počtem 100 (od 19. 2. počtem 500) účastníků, jak je tomu doposud.</w:t>
      </w:r>
    </w:p>
    <w:p w14:paraId="2A99154D" w14:textId="77777777" w:rsidR="001E7297" w:rsidRPr="00B60F41" w:rsidRDefault="00AA5766" w:rsidP="001E7297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3C8B92E5">
          <v:rect id="_x0000_i1036" alt="" style="width:453.6pt;height:.05pt;mso-width-percent:0;mso-height-percent:0;mso-width-percent:0;mso-height-percent:0" o:hralign="center" o:hrstd="t" o:hr="t" fillcolor="#a0a0a0" stroked="f"/>
        </w:pict>
      </w:r>
    </w:p>
    <w:p w14:paraId="4DD2F6BA" w14:textId="77777777" w:rsidR="001E7297" w:rsidRPr="00B60F41" w:rsidRDefault="001E7297" w:rsidP="001E7297">
      <w:pPr>
        <w:spacing w:after="192"/>
        <w:jc w:val="both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lastRenderedPageBreak/>
        <w:t>Školní výlety, školy v přírodě </w:t>
      </w:r>
    </w:p>
    <w:p w14:paraId="3150098C" w14:textId="77777777" w:rsidR="001E7297" w:rsidRPr="00B60F41" w:rsidRDefault="001E7297" w:rsidP="001E7297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Školní výlety (vícedenní i jednodenní), školy v přírodě či jiné zotavovací akce nejsou podmíněny dokládáním OTN a tyto činnosti jsou pouze omezeny maximálním počtem 100 (od 19. 2. počtem 500) účastníků, jak je tomu doposud.</w:t>
      </w:r>
    </w:p>
    <w:p w14:paraId="668B20BD" w14:textId="77777777" w:rsidR="001E7297" w:rsidRPr="00B60F41" w:rsidRDefault="00AA5766" w:rsidP="001E7297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7B4BE418">
          <v:rect id="_x0000_i1035" alt="" style="width:453.6pt;height:.05pt;mso-width-percent:0;mso-height-percent:0;mso-width-percent:0;mso-height-percent:0" o:hralign="center" o:hrstd="t" o:hr="t" fillcolor="#a0a0a0" stroked="f"/>
        </w:pict>
      </w:r>
    </w:p>
    <w:p w14:paraId="0273ED8C" w14:textId="77777777" w:rsidR="001E7297" w:rsidRPr="00B60F41" w:rsidRDefault="001E7297" w:rsidP="001E7297">
      <w:pPr>
        <w:spacing w:after="192"/>
        <w:jc w:val="both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Plavecký výcvik</w:t>
      </w:r>
    </w:p>
    <w:p w14:paraId="346CC324" w14:textId="77777777" w:rsidR="001E7297" w:rsidRPr="00B60F41" w:rsidRDefault="001E7297" w:rsidP="001E7297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Plavecký výcvik již není nijak omezen, provoz koupališť není regulován, stejně jako provoz jakýchkoli sportovišť.</w:t>
      </w:r>
    </w:p>
    <w:p w14:paraId="4B870729" w14:textId="77777777" w:rsidR="001E7297" w:rsidRPr="00B60F41" w:rsidRDefault="00AA5766" w:rsidP="001E7297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5AA594FA">
          <v:rect id="_x0000_i1034" alt="" style="width:453.6pt;height:.05pt;mso-width-percent:0;mso-height-percent:0;mso-width-percent:0;mso-height-percent:0" o:hralign="center" o:hrstd="t" o:hr="t" fillcolor="#a0a0a0" stroked="f"/>
        </w:pict>
      </w:r>
    </w:p>
    <w:p w14:paraId="162A7A87" w14:textId="77777777" w:rsidR="001E7297" w:rsidRPr="00B60F41" w:rsidRDefault="001E7297" w:rsidP="001E7297">
      <w:pPr>
        <w:spacing w:after="192"/>
        <w:jc w:val="both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Třídní schůzky a akce pro veřejnost</w:t>
      </w:r>
    </w:p>
    <w:p w14:paraId="76AB3D38" w14:textId="77777777" w:rsidR="001E7297" w:rsidRPr="00B60F41" w:rsidRDefault="001E7297" w:rsidP="001E7297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Pořádání třídních schůzek, dnů otevřených dveří či jiných akcí pořádaných pro veřejnost nejsou podmíněny dokládáním OTN a tyto činnosti jsou pouze omezeny maximálním počtem 100 (od 19. 2. počtem 500) účastníků, jak je tomu doposud.</w:t>
      </w:r>
    </w:p>
    <w:p w14:paraId="225885AE" w14:textId="77777777" w:rsidR="001E7297" w:rsidRPr="00B60F41" w:rsidRDefault="00AA5766" w:rsidP="001E7297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4D52A962">
          <v:rect id="_x0000_i1033" alt="" style="width:453.6pt;height:.05pt;mso-width-percent:0;mso-height-percent:0;mso-width-percent:0;mso-height-percent:0" o:hralign="center" o:hrstd="t" o:hr="t" fillcolor="#a0a0a0" stroked="f"/>
        </w:pict>
      </w:r>
    </w:p>
    <w:p w14:paraId="390D3343" w14:textId="77777777" w:rsidR="001E7297" w:rsidRPr="00B60F41" w:rsidRDefault="001E7297" w:rsidP="001E7297">
      <w:pPr>
        <w:spacing w:after="192"/>
        <w:jc w:val="both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Koncerty, divadelní představení</w:t>
      </w:r>
    </w:p>
    <w:p w14:paraId="4A745D04" w14:textId="77777777" w:rsidR="001E7297" w:rsidRPr="00B60F41" w:rsidRDefault="001E7297" w:rsidP="001E7297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Koncerty, divadelní představení pořádané školou jsou omezeny pouze počtem diváků stejně jako obecně omezení divadelních představení či koncertů (viz výše) a diváci nejsou povinni dokládat OTN.</w:t>
      </w:r>
    </w:p>
    <w:p w14:paraId="6D214DD3" w14:textId="77777777" w:rsidR="001E7297" w:rsidRPr="00B60F41" w:rsidRDefault="00AA5766" w:rsidP="001E7297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5C3A6C94">
          <v:rect id="_x0000_i1032" alt="" style="width:453.6pt;height:.05pt;mso-width-percent:0;mso-height-percent:0;mso-width-percent:0;mso-height-percent:0" o:hralign="center" o:hrstd="t" o:hr="t" fillcolor="#a0a0a0" stroked="f"/>
        </w:pict>
      </w:r>
    </w:p>
    <w:p w14:paraId="31B37CA8" w14:textId="77777777" w:rsidR="001E7297" w:rsidRPr="00B60F41" w:rsidRDefault="001E7297" w:rsidP="001E7297">
      <w:pPr>
        <w:spacing w:after="192"/>
        <w:jc w:val="both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Volnočasové aktivity</w:t>
      </w:r>
    </w:p>
    <w:p w14:paraId="4DC20D2D" w14:textId="77777777" w:rsidR="001E7297" w:rsidRPr="00B60F41" w:rsidRDefault="001E7297" w:rsidP="001E7297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Volnočasové aktivity (kroužky) nejsou podmíněny dokládáním OTN a tyto činnosti jsou pouze omezeny maximálním počtem 100 (od 19. 2. počtem 500) účastníků, jak je tomu doposud.</w:t>
      </w:r>
    </w:p>
    <w:p w14:paraId="28805084" w14:textId="77777777" w:rsidR="001E7297" w:rsidRPr="00B60F41" w:rsidRDefault="00AA5766" w:rsidP="001E7297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4A571969">
          <v:rect id="_x0000_i1031" alt="" style="width:453.6pt;height:.05pt;mso-width-percent:0;mso-height-percent:0;mso-width-percent:0;mso-height-percent:0" o:hralign="center" o:hrstd="t" o:hr="t" fillcolor="#a0a0a0" stroked="f"/>
        </w:pict>
      </w:r>
    </w:p>
    <w:p w14:paraId="5D9D9146" w14:textId="77777777" w:rsidR="001E7297" w:rsidRPr="00B60F41" w:rsidRDefault="001E7297" w:rsidP="001E7297">
      <w:pPr>
        <w:spacing w:after="192"/>
        <w:jc w:val="both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Školní jídelny</w:t>
      </w:r>
    </w:p>
    <w:p w14:paraId="00DB028D" w14:textId="77777777" w:rsidR="001E7297" w:rsidRPr="00B60F41" w:rsidRDefault="001E7297" w:rsidP="001E7297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Provoz školní jídelny</w:t>
      </w:r>
      <w:r w:rsidRPr="00B60F41">
        <w:rPr>
          <w:rFonts w:ascii="Poppins" w:eastAsia="Times New Roman" w:hAnsi="Poppins" w:cs="Poppins"/>
          <w:lang w:eastAsia="cs-CZ"/>
        </w:rPr>
        <w:t> je bez omezení (není již omezen počet osob u stolu), veřejnost není povinna dokládat OTN.</w:t>
      </w:r>
    </w:p>
    <w:p w14:paraId="6CFD7FB6" w14:textId="77777777" w:rsidR="001E7297" w:rsidRPr="00B60F41" w:rsidRDefault="00AA5766" w:rsidP="001E7297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05C3D4A3">
          <v:rect id="_x0000_i1030" alt="" style="width:453.6pt;height:.05pt;mso-width-percent:0;mso-height-percent:0;mso-width-percent:0;mso-height-percent:0" o:hralign="center" o:hrstd="t" o:hr="t" fillcolor="#a0a0a0" stroked="f"/>
        </w:pict>
      </w:r>
    </w:p>
    <w:p w14:paraId="54195491" w14:textId="77777777" w:rsidR="001E7297" w:rsidRPr="00B60F41" w:rsidRDefault="001E7297" w:rsidP="001E7297">
      <w:pPr>
        <w:spacing w:after="192"/>
        <w:jc w:val="both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lastRenderedPageBreak/>
        <w:t>Střediska volného času</w:t>
      </w:r>
    </w:p>
    <w:p w14:paraId="6ACE0FD2" w14:textId="77777777" w:rsidR="001E7297" w:rsidRPr="00B60F41" w:rsidRDefault="001E7297" w:rsidP="001E7297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Pro </w:t>
      </w: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střediska volného času</w:t>
      </w:r>
      <w:r w:rsidRPr="00B60F41">
        <w:rPr>
          <w:rFonts w:ascii="Poppins" w:eastAsia="Times New Roman" w:hAnsi="Poppins" w:cs="Poppins"/>
          <w:lang w:eastAsia="cs-CZ"/>
        </w:rPr>
        <w:t> doposud platilo, že v případě, kdy se činnosti účastní více než 20 osob nebo se nejedná o pravidelné aktivity neměnného kolektivu nebo se aktivit neúčastní pouze děti nebo žáci jedné školy, musely osoby předkládat OTN a zároveň vždy byl počet účastníků omezen na 100 osob. </w:t>
      </w: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Od 10. 2.2022 platí</w:t>
      </w:r>
      <w:r w:rsidRPr="00B60F41">
        <w:rPr>
          <w:rFonts w:ascii="Poppins" w:eastAsia="Times New Roman" w:hAnsi="Poppins" w:cs="Poppins"/>
          <w:lang w:eastAsia="cs-CZ"/>
        </w:rPr>
        <w:t>, že nikdo, kdo se účastní aktivit SVČ, nemusí předkládat OTN, pouze zůstává v platnosti omezení maximálního počtu 100 účastníků, od 19. 2. 2022 v maximálním počtu 500 účastníků.</w:t>
      </w:r>
    </w:p>
    <w:p w14:paraId="7E41E0A0" w14:textId="77777777" w:rsidR="001E7297" w:rsidRPr="00B60F41" w:rsidRDefault="00AA5766" w:rsidP="001E7297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3FBDB694">
          <v:rect id="_x0000_i1029" alt="" style="width:453.6pt;height:.05pt;mso-width-percent:0;mso-height-percent:0;mso-width-percent:0;mso-height-percent:0" o:hralign="center" o:hrstd="t" o:hr="t" fillcolor="#a0a0a0" stroked="f"/>
        </w:pict>
      </w:r>
    </w:p>
    <w:p w14:paraId="40534559" w14:textId="77777777" w:rsidR="001E7297" w:rsidRPr="00B60F41" w:rsidRDefault="001E7297" w:rsidP="001E7297">
      <w:pPr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Dobrovolné testování ve školách, stále povinné v rámci vybraných praxí</w:t>
      </w:r>
    </w:p>
    <w:p w14:paraId="55983E79" w14:textId="77777777" w:rsidR="001E7297" w:rsidRPr="00B60F41" w:rsidRDefault="001E7297" w:rsidP="001E7297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Od 19. 2. 2022 se tedy již nebudou ve všech školách a školských zařízeních testovat děti, žáci, studenti ani zaměstnanci. </w:t>
      </w:r>
      <w:r w:rsidRPr="00B60F41">
        <w:rPr>
          <w:rFonts w:ascii="Poppins" w:eastAsia="Times New Roman" w:hAnsi="Poppins" w:cs="Poppins"/>
          <w:lang w:eastAsia="cs-CZ"/>
        </w:rPr>
        <w:t>Veškeré povinnosti, které plynuly z těchto mimořádných opatření se s účinností od 19. 2. 2022 ruší bez náhrady. To znamená také, že</w:t>
      </w:r>
    </w:p>
    <w:p w14:paraId="4CA18B50" w14:textId="77777777" w:rsidR="001E7297" w:rsidRPr="00B60F41" w:rsidRDefault="001E7297" w:rsidP="001E7297">
      <w:pPr>
        <w:numPr>
          <w:ilvl w:val="0"/>
          <w:numId w:val="5"/>
        </w:numPr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povinnost školy informovat KHS o pozitivním testu dítěte/žáka/studenta/zaměstnance se ruší a školy KHS nekontaktují,</w:t>
      </w:r>
    </w:p>
    <w:p w14:paraId="6C6A505B" w14:textId="77777777" w:rsidR="001E7297" w:rsidRPr="00B60F41" w:rsidRDefault="001E7297" w:rsidP="001E7297">
      <w:pPr>
        <w:numPr>
          <w:ilvl w:val="0"/>
          <w:numId w:val="5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školy již neposkytují KHS seznamy dětí/žáků/studentů/zaměstnanců, kteří byli určeni jako rizikový kontakt,</w:t>
      </w:r>
    </w:p>
    <w:p w14:paraId="45999A29" w14:textId="77777777" w:rsidR="001E7297" w:rsidRPr="00B60F41" w:rsidRDefault="001E7297" w:rsidP="001E7297">
      <w:pPr>
        <w:numPr>
          <w:ilvl w:val="0"/>
          <w:numId w:val="5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školy mohou poskytnout součinnost KHS, nicméně již nejsou oprávněny předávat osobní údaje dětí/žáků/studentů/zaměstnanců (předávání údajů je nyní zakotveno v mimořádném opatření s jasným výčtem předávaných údajů, bez tohoto zákonného podkladu nejsou školy ani školská zařízení oprávněny předávat osobní údaje),</w:t>
      </w:r>
    </w:p>
    <w:p w14:paraId="30BBEE56" w14:textId="77777777" w:rsidR="001E7297" w:rsidRPr="00B60F41" w:rsidRDefault="001E7297" w:rsidP="001E7297">
      <w:pPr>
        <w:numPr>
          <w:ilvl w:val="0"/>
          <w:numId w:val="5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zákonní zástupci/zaměstnanci/žáci/studenti již nejsou povinni nahlašovat škole pozitivní PCR test.</w:t>
      </w:r>
    </w:p>
    <w:p w14:paraId="34B3321C" w14:textId="77777777" w:rsidR="001E7297" w:rsidRPr="00B60F41" w:rsidRDefault="001E7297" w:rsidP="001E7297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V testování by mohla škola pokračovat pouze na striktně dobrovolném základě</w:t>
      </w:r>
      <w:r w:rsidRPr="00B60F41">
        <w:rPr>
          <w:rFonts w:ascii="Poppins" w:eastAsia="Times New Roman" w:hAnsi="Poppins" w:cs="Poppins"/>
          <w:lang w:eastAsia="cs-CZ"/>
        </w:rPr>
        <w:t xml:space="preserve">, a to jak ze strany školy, tak ze strany dětí/žáků/studentů, resp. zákonných zástupců. Škola by tak mohla testovat jen ty děti nebo nezletilé žáky, u kterých by měla písemný souhlas zákonných zástupců s testováním, </w:t>
      </w:r>
      <w:r w:rsidRPr="00B60F41">
        <w:rPr>
          <w:rFonts w:ascii="Poppins" w:eastAsia="Times New Roman" w:hAnsi="Poppins" w:cs="Poppins"/>
          <w:lang w:eastAsia="cs-CZ"/>
        </w:rPr>
        <w:lastRenderedPageBreak/>
        <w:t>v případě zletilých žáků nebo studentů pak souhlas těchto samotných žáků a studentů. Vzhledem k tomu, že povinné testování již nebude upraveno mimořádným opatřením Ministerstva zdravotnictví, </w:t>
      </w: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nebudou upraveny ani navazující důsledky a procesy případných záchytů pozitivních testů </w:t>
      </w:r>
      <w:r w:rsidRPr="00B60F41">
        <w:rPr>
          <w:rFonts w:ascii="Poppins" w:eastAsia="Times New Roman" w:hAnsi="Poppins" w:cs="Poppins"/>
          <w:lang w:eastAsia="cs-CZ"/>
        </w:rPr>
        <w:t>(pozitivní Ag test by tedy neznamenal okamžité opuštění školy či automatickou karanténu, pozitivně testovaná osoba by mohla nadále zůstat ve škole, pokud by jinak neměla příznaky infekční nemoci)</w:t>
      </w: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. </w:t>
      </w:r>
    </w:p>
    <w:p w14:paraId="59961FFB" w14:textId="77777777" w:rsidR="001E7297" w:rsidRPr="00B60F41" w:rsidRDefault="001E7297" w:rsidP="001E7297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Povinné testování se bude od 19. 2. 2022 stále týkat žáků a studentů, kteří konají praxi</w:t>
      </w:r>
      <w:r w:rsidRPr="00B60F41">
        <w:rPr>
          <w:rFonts w:ascii="Poppins" w:eastAsia="Times New Roman" w:hAnsi="Poppins" w:cs="Poppins"/>
          <w:lang w:eastAsia="cs-CZ"/>
        </w:rPr>
        <w:t> u poskytovatele </w:t>
      </w: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zdravotních služeb</w:t>
      </w:r>
      <w:r w:rsidRPr="00B60F41">
        <w:rPr>
          <w:rFonts w:ascii="Poppins" w:eastAsia="Times New Roman" w:hAnsi="Poppins" w:cs="Poppins"/>
          <w:lang w:eastAsia="cs-CZ"/>
        </w:rPr>
        <w:t>poskytujících jednodenní nebo lůžkovou péči a u poskytovatele </w:t>
      </w: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sociálních služeb</w:t>
      </w:r>
      <w:r w:rsidRPr="00B60F41">
        <w:rPr>
          <w:rFonts w:ascii="Poppins" w:eastAsia="Times New Roman" w:hAnsi="Poppins" w:cs="Poppins"/>
          <w:lang w:eastAsia="cs-CZ"/>
        </w:rPr>
        <w:t> v zařízení domovů pro osoby se zdravotním postižením, domovů pro seniory nebo domovů se zvláštním režimem, poskytovatelům sociálních služeb poskytujících odlehčovací služby v pobytové formě a poskytovatelům sociálních služeb v zařízení týdenního stacionáře nebo chráněného bydlení. Tato povinnost plyne z mimořádného opatření Ministerstva zdravotnictví k testování zaměstnanců u poskytovatelů zdravotních a sociálních služeb (</w:t>
      </w:r>
      <w:hyperlink r:id="rId28" w:tgtFrame="_blank" w:history="1"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t>ZDE</w:t>
        </w:r>
      </w:hyperlink>
      <w:r w:rsidRPr="00B60F41">
        <w:rPr>
          <w:rFonts w:ascii="Poppins" w:eastAsia="Times New Roman" w:hAnsi="Poppins" w:cs="Poppins"/>
          <w:lang w:eastAsia="cs-CZ"/>
        </w:rPr>
        <w:t>).</w:t>
      </w:r>
    </w:p>
    <w:p w14:paraId="6F55C8C8" w14:textId="77777777" w:rsidR="001E7297" w:rsidRPr="00B60F41" w:rsidRDefault="001E7297" w:rsidP="001E7297">
      <w:pPr>
        <w:numPr>
          <w:ilvl w:val="0"/>
          <w:numId w:val="6"/>
        </w:numPr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Toto testování nezajišťuje škola, zajišťuje jej zaměstnavatel (tedy dané zařízení, u kterého žák nebo student koná praxi).</w:t>
      </w:r>
    </w:p>
    <w:p w14:paraId="49049060" w14:textId="77777777" w:rsidR="001E7297" w:rsidRPr="00B60F41" w:rsidRDefault="001E7297" w:rsidP="001E7297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Zbylé antigenní testy si školy ponechají pro případné budoucí využití. </w:t>
      </w:r>
      <w:r w:rsidRPr="00B60F41">
        <w:rPr>
          <w:rFonts w:ascii="Poppins" w:eastAsia="Times New Roman" w:hAnsi="Poppins" w:cs="Poppins"/>
          <w:lang w:eastAsia="cs-CZ"/>
        </w:rPr>
        <w:t>Tyto zůstatky lze případně použít pro dobrovolné testování dětí či žáků (nikoliv zaměstnanců), neboť je to v souladu s účelem, pro něž byly testy státem pořízeny (a uhrazeny primárně z prostředků Fondu solidarity).</w:t>
      </w:r>
    </w:p>
    <w:p w14:paraId="4F23861F" w14:textId="77777777" w:rsidR="001E7297" w:rsidRPr="00B60F41" w:rsidRDefault="00AA5766" w:rsidP="001E7297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0E0E8A6F">
          <v:rect id="_x0000_i1028" alt="" style="width:453.6pt;height:.05pt;mso-width-percent:0;mso-height-percent:0;mso-width-percent:0;mso-height-percent:0" o:hralign="center" o:hrstd="t" o:hr="t" fillcolor="#a0a0a0" stroked="f"/>
        </w:pict>
      </w:r>
    </w:p>
    <w:p w14:paraId="20DD2589" w14:textId="77777777" w:rsidR="001E7297" w:rsidRPr="00B60F41" w:rsidRDefault="001E7297" w:rsidP="001E7297">
      <w:pPr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Dítě či žák mající příznaky akutního infekčního onemocnění nadále nepatří do školy či školského zařízení</w:t>
      </w:r>
    </w:p>
    <w:p w14:paraId="5EF5BD2D" w14:textId="77777777" w:rsidR="001E7297" w:rsidRPr="00B60F41" w:rsidRDefault="001E7297" w:rsidP="001E7297">
      <w:pPr>
        <w:numPr>
          <w:ilvl w:val="0"/>
          <w:numId w:val="7"/>
        </w:numPr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V případě, že dítě nebo žák vykazuje příznaky akutního onemocnění, nemůže jej škola či školské zařízení vpustit do výuky, neboť i nadále platí povinnost školy a školského zařízení takové dítě nebo žáka oddělit od ostatních a zajistit nad ním dohled zletilé osoby (§ 7 odst. 3 zákona č. 258/2000 Sb.),</w:t>
      </w:r>
    </w:p>
    <w:p w14:paraId="14676155" w14:textId="77777777" w:rsidR="001E7297" w:rsidRPr="00B60F41" w:rsidRDefault="001E7297" w:rsidP="001E7297">
      <w:pPr>
        <w:numPr>
          <w:ilvl w:val="0"/>
          <w:numId w:val="7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 xml:space="preserve">škola nebo školské zařízení by pak mělo kontaktovat zákonné zástupce, aby si dítě nebo žáka vyzvedli a odvedli domů, </w:t>
      </w:r>
      <w:r w:rsidRPr="00B60F41">
        <w:rPr>
          <w:rFonts w:ascii="Poppins" w:eastAsia="Times New Roman" w:hAnsi="Poppins" w:cs="Poppins"/>
          <w:lang w:eastAsia="cs-CZ"/>
        </w:rPr>
        <w:lastRenderedPageBreak/>
        <w:t>popřípadě aby s jejich souhlasem opustil školu samostatně. Jedná se tedy o běžný postup v situacích, kdy dítě nebo žák vykazuje příznaky akutního infekčního onemocnění. Do doby vyzvednutí či opuštění školy, musí být tento žák izolován od ostatních žáků.</w:t>
      </w:r>
    </w:p>
    <w:p w14:paraId="5D0DC8A1" w14:textId="77777777" w:rsidR="001E7297" w:rsidRPr="00B60F41" w:rsidRDefault="00AA5766" w:rsidP="001E7297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0BAF3A49">
          <v:rect id="_x0000_i1027" alt="" style="width:453.6pt;height:.05pt;mso-width-percent:0;mso-height-percent:0;mso-width-percent:0;mso-height-percent:0" o:hralign="center" o:hrstd="t" o:hr="t" fillcolor="#a0a0a0" stroked="f"/>
        </w:pict>
      </w:r>
    </w:p>
    <w:p w14:paraId="74D69EA7" w14:textId="77777777" w:rsidR="001E7297" w:rsidRPr="00B60F41" w:rsidRDefault="001E7297" w:rsidP="001E7297">
      <w:pPr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Ochrana dýchacích cest</w:t>
      </w:r>
    </w:p>
    <w:p w14:paraId="68916886" w14:textId="77777777" w:rsidR="001E7297" w:rsidRPr="00B60F41" w:rsidRDefault="001E7297" w:rsidP="001E7297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Pro zopakování uvádíme výjimky z povinného nošení ochranného prostředku, které jsou relevantní pro školy a školská zařízení. Z povinného nošení ochranného prostředku jsou vyjmuty</w:t>
      </w:r>
    </w:p>
    <w:p w14:paraId="2D63C043" w14:textId="77777777" w:rsidR="001E7297" w:rsidRPr="00B60F41" w:rsidRDefault="001E7297" w:rsidP="001E7297">
      <w:pPr>
        <w:numPr>
          <w:ilvl w:val="0"/>
          <w:numId w:val="8"/>
        </w:numPr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děti v mateřské škole,</w:t>
      </w:r>
    </w:p>
    <w:p w14:paraId="66D38D2D" w14:textId="77777777" w:rsidR="001E7297" w:rsidRPr="00B60F41" w:rsidRDefault="001E7297" w:rsidP="001E7297">
      <w:pPr>
        <w:numPr>
          <w:ilvl w:val="0"/>
          <w:numId w:val="8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děti/žáci/studenti, pokud jsou usazeni a je současně přítomno pouze 50 dětí/žáků/studentů,</w:t>
      </w:r>
    </w:p>
    <w:p w14:paraId="5CDBD216" w14:textId="77777777" w:rsidR="001E7297" w:rsidRPr="00B60F41" w:rsidRDefault="001E7297" w:rsidP="001E7297">
      <w:pPr>
        <w:numPr>
          <w:ilvl w:val="0"/>
          <w:numId w:val="8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s účinností do 14. 2. 2022 pedagogický pracovník nebo akademický pracovník při poskytování vzdělávání, který byl očkován proti onemocnění covid-19 a od dokončeného očkovacího schématu podle souhrnu údajů o přípravku uplynulo nejméně 14 dní, při poskytování vzdělávání</w:t>
      </w:r>
    </w:p>
    <w:p w14:paraId="78176E8E" w14:textId="77777777" w:rsidR="001E7297" w:rsidRPr="00B60F41" w:rsidRDefault="001E7297" w:rsidP="001E7297">
      <w:pPr>
        <w:numPr>
          <w:ilvl w:val="0"/>
          <w:numId w:val="8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u účinností od 15. 2. 2022 pedagogický pracovník nebo akademický pracovník při poskytování vzdělávání, který byl očkován proti onemocnění covid-19 a od dokončení očkovacího schématu uplynulo nejméně 14 dní a v případě pracovníků, kteří dovršili 18 let věku, zároveň nejvýše 270 dní nebo byl očkován posilovací dávkou, </w:t>
      </w:r>
    </w:p>
    <w:p w14:paraId="35F93240" w14:textId="77777777" w:rsidR="001E7297" w:rsidRPr="00B60F41" w:rsidRDefault="001E7297" w:rsidP="001E7297">
      <w:pPr>
        <w:numPr>
          <w:ilvl w:val="0"/>
          <w:numId w:val="8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další zaměstnanci v době výkonu práce na pracovišti nebo v době výkonu jiné obdobné činnosti po dobu, kdy vykonávají tuto činnost na jednom místě bez přítomnosti jiné osoby, </w:t>
      </w:r>
    </w:p>
    <w:p w14:paraId="3409940C" w14:textId="77777777" w:rsidR="001E7297" w:rsidRPr="00B60F41" w:rsidRDefault="001E7297" w:rsidP="001E7297">
      <w:pPr>
        <w:numPr>
          <w:ilvl w:val="0"/>
          <w:numId w:val="8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děti, žáci a studenti v rámci vzdělávací aktivity, jejíž charakter neumožňuje nošení ochranného prostředku (zejména tělocvik, zpěv, hra na dechové nástroje),</w:t>
      </w:r>
    </w:p>
    <w:p w14:paraId="6E815F2E" w14:textId="77777777" w:rsidR="001E7297" w:rsidRPr="00B60F41" w:rsidRDefault="001E7297" w:rsidP="001E7297">
      <w:pPr>
        <w:numPr>
          <w:ilvl w:val="0"/>
          <w:numId w:val="8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pedagogický pracovník nebo akademický pracovník v rámci vzdělávací aktivity, jejíž charakter neumožňuje nošení ochranného prostředku (zejména tělocvik, zpěv, hra na dechové nástroje), pokud tito udržují od ostatních vzdálenost alespoň 1,5 metru,</w:t>
      </w:r>
    </w:p>
    <w:p w14:paraId="742D6B35" w14:textId="77777777" w:rsidR="001E7297" w:rsidRPr="00B60F41" w:rsidRDefault="001E7297" w:rsidP="001E7297">
      <w:pPr>
        <w:numPr>
          <w:ilvl w:val="0"/>
          <w:numId w:val="8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lastRenderedPageBreak/>
        <w:t>zkoušený a zkoušející při zkoušce ve škole nebo vysoké škole, pokud všechny osoby udržují vzdálenost alespoň 1,5 metru,</w:t>
      </w:r>
    </w:p>
    <w:p w14:paraId="0D76C811" w14:textId="77777777" w:rsidR="001E7297" w:rsidRPr="00B60F41" w:rsidRDefault="001E7297" w:rsidP="001E7297">
      <w:pPr>
        <w:numPr>
          <w:ilvl w:val="0"/>
          <w:numId w:val="8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ubytované děti, žáky nebo studenty při pobytu v pokoji (tj. mimo společné prostory) v internátě a domově mládeže a při pobytu na škole v přírodě,</w:t>
      </w:r>
    </w:p>
    <w:p w14:paraId="20E5F8BD" w14:textId="77777777" w:rsidR="001E7297" w:rsidRPr="00B60F41" w:rsidRDefault="001E7297" w:rsidP="001E7297">
      <w:pPr>
        <w:numPr>
          <w:ilvl w:val="0"/>
          <w:numId w:val="8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osoby s poruchou intelektu, s poruchou autistického spektra, a kognitivní poruchou nebo se závažnou alterací duševního stavu, jejichž mentální schopnosti či aktuální duševní stav neumožňují dodržování tohoto zákazu,</w:t>
      </w:r>
    </w:p>
    <w:p w14:paraId="318425DB" w14:textId="77777777" w:rsidR="001E7297" w:rsidRPr="00B60F41" w:rsidRDefault="001E7297" w:rsidP="001E7297">
      <w:pPr>
        <w:numPr>
          <w:ilvl w:val="0"/>
          <w:numId w:val="8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osoby, které nemohou mít ze závažných zdravotních důvodů nasazen respirátor nebo zdravotnickou obličejovou masku nebo obdobný prostředek naplňující minimálně všechny technické podmínky a požadavky (pro výrobek) normy ČSN EN 14683+AC, které brání šíření kapének, a jsou schopny tuto skutečnost prokázat lékařským potvrzením; tyto osoby jsou však povinny mít nasazen jiný ochranný prostředek dýchacích cest podle tohoto opatření, který je v lékařském potvrzení specifikován, vyjma případů, kdy je v lékařském potvrzení výslovně uvedeno, že dotyčná osoba nemůže mít nasazen jakýkoli ochranný prostředek dýchacích cest.</w:t>
      </w:r>
    </w:p>
    <w:p w14:paraId="35AD0911" w14:textId="77777777" w:rsidR="001E7297" w:rsidRPr="00B60F41" w:rsidRDefault="00AA5766" w:rsidP="001E7297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452E0BA3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4A41A818" w14:textId="77777777" w:rsidR="001E7297" w:rsidRPr="00B60F41" w:rsidRDefault="001E7297" w:rsidP="001E7297">
      <w:pPr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Další odkazy a informace</w:t>
      </w:r>
    </w:p>
    <w:p w14:paraId="53DA6F2B" w14:textId="77777777" w:rsidR="001E7297" w:rsidRPr="00B60F41" w:rsidRDefault="001E7297" w:rsidP="001E7297">
      <w:pPr>
        <w:numPr>
          <w:ilvl w:val="0"/>
          <w:numId w:val="9"/>
        </w:numPr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Výše popsaná </w:t>
      </w:r>
      <w:hyperlink r:id="rId29" w:history="1">
        <w:r w:rsidRPr="00B60F41">
          <w:rPr>
            <w:rFonts w:ascii="Poppins" w:eastAsia="Times New Roman" w:hAnsi="Poppins" w:cs="Poppins"/>
            <w:b/>
            <w:bCs/>
            <w:color w:val="00AAFF"/>
            <w:u w:val="single"/>
            <w:lang w:eastAsia="cs-CZ"/>
          </w:rPr>
          <w:t>Informace</w:t>
        </w:r>
      </w:hyperlink>
      <w:r w:rsidRPr="00B60F41">
        <w:rPr>
          <w:rFonts w:ascii="Poppins" w:eastAsia="Times New Roman" w:hAnsi="Poppins" w:cs="Poppins"/>
          <w:lang w:eastAsia="cs-CZ"/>
        </w:rPr>
        <w:t> (PDF).</w:t>
      </w:r>
    </w:p>
    <w:p w14:paraId="7DE7A546" w14:textId="77777777" w:rsidR="001E7297" w:rsidRPr="00B60F41" w:rsidRDefault="001E7297" w:rsidP="001E7297">
      <w:pPr>
        <w:numPr>
          <w:ilvl w:val="0"/>
          <w:numId w:val="10"/>
        </w:numPr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Mimořádné opatření Ministerstva zdravotnictví, kterým se stanovuje omezení maloobchodního prodeje zboží a služeb a poskytování služeb, </w:t>
      </w: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s účinností od 10. 2. 2022 do 18. 2. 2022</w:t>
      </w:r>
      <w:r w:rsidRPr="00B60F41">
        <w:rPr>
          <w:rFonts w:ascii="Poppins" w:eastAsia="Times New Roman" w:hAnsi="Poppins" w:cs="Poppins"/>
          <w:lang w:eastAsia="cs-CZ"/>
        </w:rPr>
        <w:t> (</w:t>
      </w:r>
      <w:hyperlink r:id="rId30" w:tgtFrame="_blank" w:history="1"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t>ZDE</w:t>
        </w:r>
      </w:hyperlink>
      <w:r w:rsidRPr="00B60F41">
        <w:rPr>
          <w:rFonts w:ascii="Poppins" w:eastAsia="Times New Roman" w:hAnsi="Poppins" w:cs="Poppins"/>
          <w:lang w:eastAsia="cs-CZ"/>
        </w:rPr>
        <w:t>)</w:t>
      </w:r>
    </w:p>
    <w:p w14:paraId="3ABC7AC5" w14:textId="77777777" w:rsidR="001E7297" w:rsidRPr="00B60F41" w:rsidRDefault="001E7297" w:rsidP="001E7297">
      <w:pPr>
        <w:numPr>
          <w:ilvl w:val="0"/>
          <w:numId w:val="10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Mimořádné opatření Ministerstva zdravotnictví, kterým se stanovuje omezení maloobchodního prodeje zboží a služeb a poskytování služeb, </w:t>
      </w: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s účinností od 19. 2. 2022 do 28. 2. 2022</w:t>
      </w:r>
      <w:r w:rsidRPr="00B60F41">
        <w:rPr>
          <w:rFonts w:ascii="Poppins" w:eastAsia="Times New Roman" w:hAnsi="Poppins" w:cs="Poppins"/>
          <w:lang w:eastAsia="cs-CZ"/>
        </w:rPr>
        <w:t> (</w:t>
      </w:r>
      <w:hyperlink r:id="rId31" w:tgtFrame="_blank" w:history="1"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t>ZDE</w:t>
        </w:r>
      </w:hyperlink>
      <w:r w:rsidRPr="00B60F41">
        <w:rPr>
          <w:rFonts w:ascii="Poppins" w:eastAsia="Times New Roman" w:hAnsi="Poppins" w:cs="Poppins"/>
          <w:lang w:eastAsia="cs-CZ"/>
        </w:rPr>
        <w:t>)</w:t>
      </w:r>
    </w:p>
    <w:p w14:paraId="6BBEB9A5" w14:textId="77777777" w:rsidR="001E7297" w:rsidRPr="00B60F41" w:rsidRDefault="001E7297" w:rsidP="001E7297">
      <w:pPr>
        <w:numPr>
          <w:ilvl w:val="0"/>
          <w:numId w:val="10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Mimořádné opatření Ministerstva zdravotnictví, které </w:t>
      </w: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ruší screeningové testování ve školách a testování zaměstnanců</w:t>
      </w:r>
      <w:r w:rsidRPr="00B60F41">
        <w:rPr>
          <w:rFonts w:ascii="Poppins" w:eastAsia="Times New Roman" w:hAnsi="Poppins" w:cs="Poppins"/>
          <w:lang w:eastAsia="cs-CZ"/>
        </w:rPr>
        <w:t>(</w:t>
      </w:r>
      <w:hyperlink r:id="rId32" w:tgtFrame="_blank" w:history="1"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t>ZDE</w:t>
        </w:r>
      </w:hyperlink>
      <w:r w:rsidRPr="00B60F41">
        <w:rPr>
          <w:rFonts w:ascii="Poppins" w:eastAsia="Times New Roman" w:hAnsi="Poppins" w:cs="Poppins"/>
          <w:lang w:eastAsia="cs-CZ"/>
        </w:rPr>
        <w:t>)</w:t>
      </w:r>
    </w:p>
    <w:p w14:paraId="0EE4E63B" w14:textId="77777777" w:rsidR="001E7297" w:rsidRPr="00B60F41" w:rsidRDefault="001E7297" w:rsidP="001E7297">
      <w:pPr>
        <w:numPr>
          <w:ilvl w:val="0"/>
          <w:numId w:val="10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Mimořádné opatření Ministerstva zdravotnictví k testování zaměstnanců u poskytovatelů zdravotních a sociálních služeb, </w:t>
      </w: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s účinností od 19. 2. 2022</w:t>
      </w:r>
      <w:r w:rsidRPr="00B60F41">
        <w:rPr>
          <w:rFonts w:ascii="Poppins" w:eastAsia="Times New Roman" w:hAnsi="Poppins" w:cs="Poppins"/>
          <w:lang w:eastAsia="cs-CZ"/>
        </w:rPr>
        <w:t> (</w:t>
      </w:r>
      <w:hyperlink r:id="rId33" w:tgtFrame="_blank" w:history="1"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t>ZDE</w:t>
        </w:r>
      </w:hyperlink>
      <w:r w:rsidRPr="00B60F41">
        <w:rPr>
          <w:rFonts w:ascii="Poppins" w:eastAsia="Times New Roman" w:hAnsi="Poppins" w:cs="Poppins"/>
          <w:lang w:eastAsia="cs-CZ"/>
        </w:rPr>
        <w:t>)</w:t>
      </w:r>
    </w:p>
    <w:p w14:paraId="7E611F80" w14:textId="77777777" w:rsidR="001E7297" w:rsidRPr="00B60F41" w:rsidRDefault="001E7297" w:rsidP="001E7297">
      <w:pPr>
        <w:spacing w:after="24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Nadále však bude platit nyní platné mimořádné opatření</w:t>
      </w:r>
      <w:r w:rsidRPr="00B60F41">
        <w:rPr>
          <w:rFonts w:ascii="Poppins" w:eastAsia="Times New Roman" w:hAnsi="Poppins" w:cs="Poppins"/>
          <w:lang w:eastAsia="cs-CZ"/>
        </w:rPr>
        <w:t>: </w:t>
      </w:r>
    </w:p>
    <w:p w14:paraId="6F0268EF" w14:textId="77777777" w:rsidR="001E7297" w:rsidRPr="00B60F41" w:rsidRDefault="001E7297" w:rsidP="001E7297">
      <w:pPr>
        <w:numPr>
          <w:ilvl w:val="0"/>
          <w:numId w:val="11"/>
        </w:numPr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lastRenderedPageBreak/>
        <w:t>k povinnému nošení ochranného prostředku k zakrytí úst a nosu (</w:t>
      </w:r>
      <w:hyperlink r:id="rId34" w:tgtFrame="_blank" w:history="1"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t>ZDE</w:t>
        </w:r>
      </w:hyperlink>
      <w:r w:rsidRPr="00B60F41">
        <w:rPr>
          <w:rFonts w:ascii="Poppins" w:eastAsia="Times New Roman" w:hAnsi="Poppins" w:cs="Poppins"/>
          <w:lang w:eastAsia="cs-CZ"/>
        </w:rPr>
        <w:t>), </w:t>
      </w:r>
    </w:p>
    <w:p w14:paraId="4A808758" w14:textId="77777777" w:rsidR="001E7297" w:rsidRPr="00B60F41" w:rsidRDefault="001E7297" w:rsidP="001E7297">
      <w:pPr>
        <w:numPr>
          <w:ilvl w:val="0"/>
          <w:numId w:val="11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ve znění mimořádného opatření (</w:t>
      </w:r>
      <w:hyperlink r:id="rId35" w:tgtFrame="_blank" w:history="1"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t>ZDE</w:t>
        </w:r>
      </w:hyperlink>
      <w:r w:rsidRPr="00B60F41">
        <w:rPr>
          <w:rFonts w:ascii="Poppins" w:eastAsia="Times New Roman" w:hAnsi="Poppins" w:cs="Poppins"/>
          <w:lang w:eastAsia="cs-CZ"/>
        </w:rPr>
        <w:t>), </w:t>
      </w:r>
    </w:p>
    <w:p w14:paraId="3FD511D0" w14:textId="77777777" w:rsidR="001E7297" w:rsidRPr="00B60F41" w:rsidRDefault="001E7297" w:rsidP="001E7297">
      <w:pPr>
        <w:numPr>
          <w:ilvl w:val="0"/>
          <w:numId w:val="11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ve znění mimořádného opatření (</w:t>
      </w:r>
      <w:hyperlink r:id="rId36" w:tgtFrame="_blank" w:history="1"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t>ZDE</w:t>
        </w:r>
      </w:hyperlink>
      <w:r w:rsidRPr="00B60F41">
        <w:rPr>
          <w:rFonts w:ascii="Poppins" w:eastAsia="Times New Roman" w:hAnsi="Poppins" w:cs="Poppins"/>
          <w:lang w:eastAsia="cs-CZ"/>
        </w:rPr>
        <w:t>), </w:t>
      </w:r>
    </w:p>
    <w:p w14:paraId="6C19200B" w14:textId="77777777" w:rsidR="001E7297" w:rsidRPr="00B60F41" w:rsidRDefault="001E7297" w:rsidP="001E7297">
      <w:pPr>
        <w:numPr>
          <w:ilvl w:val="0"/>
          <w:numId w:val="11"/>
        </w:numPr>
        <w:spacing w:before="60"/>
        <w:ind w:left="1200"/>
        <w:jc w:val="both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a s účinností od 15. 2. 2022 ve znění mimořádného opatření (</w:t>
      </w:r>
      <w:hyperlink r:id="rId37" w:tgtFrame="_blank" w:history="1"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t>ZDE</w:t>
        </w:r>
      </w:hyperlink>
      <w:r w:rsidRPr="00B60F41">
        <w:rPr>
          <w:rFonts w:ascii="Poppins" w:eastAsia="Times New Roman" w:hAnsi="Poppins" w:cs="Poppins"/>
          <w:lang w:eastAsia="cs-CZ"/>
        </w:rPr>
        <w:t>).</w:t>
      </w:r>
    </w:p>
    <w:p w14:paraId="1AEF2AC7" w14:textId="77777777" w:rsidR="001E7297" w:rsidRPr="00B60F41" w:rsidRDefault="00AA5766" w:rsidP="001E7297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03F65DEF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6448D39B" w14:textId="77777777" w:rsidR="001E7297" w:rsidRPr="00B60F41" w:rsidRDefault="001E7297" w:rsidP="001E7297">
      <w:pPr>
        <w:jc w:val="right"/>
        <w:rPr>
          <w:rFonts w:ascii="Poppins" w:eastAsia="Times New Roman" w:hAnsi="Poppins" w:cs="Poppins"/>
          <w:lang w:eastAsia="cs-CZ"/>
        </w:rPr>
      </w:pPr>
      <w:r w:rsidRPr="00B60F41">
        <w:rPr>
          <w:rFonts w:ascii="Poppins" w:eastAsia="Times New Roman" w:hAnsi="Poppins" w:cs="Poppins"/>
          <w:lang w:eastAsia="cs-CZ"/>
        </w:rPr>
        <w:t>MŠMT, </w:t>
      </w:r>
      <w:r w:rsidRPr="00B60F41">
        <w:rPr>
          <w:rFonts w:ascii="Poppins" w:eastAsia="Times New Roman" w:hAnsi="Poppins" w:cs="Poppins"/>
          <w:b/>
          <w:bCs/>
          <w:color w:val="363636"/>
          <w:lang w:eastAsia="cs-CZ"/>
        </w:rPr>
        <w:t>9. 2. 2022</w:t>
      </w:r>
    </w:p>
    <w:p w14:paraId="58EACDCE" w14:textId="77777777" w:rsidR="001E7297" w:rsidRPr="00B60F41" w:rsidRDefault="001E7297" w:rsidP="001E7297">
      <w:pPr>
        <w:numPr>
          <w:ilvl w:val="0"/>
          <w:numId w:val="12"/>
        </w:numPr>
        <w:rPr>
          <w:rFonts w:ascii="Poppins" w:eastAsia="Times New Roman" w:hAnsi="Poppins" w:cs="Poppins"/>
          <w:lang w:eastAsia="cs-CZ"/>
        </w:rPr>
      </w:pPr>
      <w:hyperlink r:id="rId38" w:history="1"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t>#COVID</w:t>
        </w:r>
        <w:r w:rsidRPr="00B60F41">
          <w:rPr>
            <w:rFonts w:ascii="Poppins" w:eastAsia="Times New Roman" w:hAnsi="Poppins" w:cs="Poppins"/>
            <w:color w:val="00AAFF"/>
            <w:u w:val="single"/>
            <w:lang w:eastAsia="cs-CZ"/>
          </w:rPr>
          <w:noBreakHyphen/>
          <w:t>19</w:t>
        </w:r>
      </w:hyperlink>
    </w:p>
    <w:p w14:paraId="42E63246" w14:textId="77777777" w:rsidR="001E7297" w:rsidRDefault="001E7297" w:rsidP="001E7297"/>
    <w:p w14:paraId="5DAB2430" w14:textId="77777777" w:rsidR="006E057D" w:rsidRDefault="006E057D"/>
    <w:sectPr w:rsidR="006E05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A24AC"/>
    <w:multiLevelType w:val="multilevel"/>
    <w:tmpl w:val="2CC60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237CC2"/>
    <w:multiLevelType w:val="multilevel"/>
    <w:tmpl w:val="C838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D03F72"/>
    <w:multiLevelType w:val="multilevel"/>
    <w:tmpl w:val="5AB08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D04F75"/>
    <w:multiLevelType w:val="multilevel"/>
    <w:tmpl w:val="E004A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FCB2974"/>
    <w:multiLevelType w:val="multilevel"/>
    <w:tmpl w:val="1F5C8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6FB21CB"/>
    <w:multiLevelType w:val="multilevel"/>
    <w:tmpl w:val="21426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A3D2095"/>
    <w:multiLevelType w:val="multilevel"/>
    <w:tmpl w:val="41DE2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1A25557"/>
    <w:multiLevelType w:val="multilevel"/>
    <w:tmpl w:val="753E3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25A33F3"/>
    <w:multiLevelType w:val="multilevel"/>
    <w:tmpl w:val="76AE4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0D1A1C"/>
    <w:multiLevelType w:val="multilevel"/>
    <w:tmpl w:val="991EA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D7E2D83"/>
    <w:multiLevelType w:val="multilevel"/>
    <w:tmpl w:val="58E85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F860EB5"/>
    <w:multiLevelType w:val="multilevel"/>
    <w:tmpl w:val="F5182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72103727">
    <w:abstractNumId w:val="7"/>
  </w:num>
  <w:num w:numId="2" w16cid:durableId="985671573">
    <w:abstractNumId w:val="5"/>
  </w:num>
  <w:num w:numId="3" w16cid:durableId="1049302351">
    <w:abstractNumId w:val="10"/>
  </w:num>
  <w:num w:numId="4" w16cid:durableId="969941864">
    <w:abstractNumId w:val="11"/>
  </w:num>
  <w:num w:numId="5" w16cid:durableId="73553460">
    <w:abstractNumId w:val="0"/>
  </w:num>
  <w:num w:numId="6" w16cid:durableId="1168324802">
    <w:abstractNumId w:val="9"/>
  </w:num>
  <w:num w:numId="7" w16cid:durableId="823356976">
    <w:abstractNumId w:val="3"/>
  </w:num>
  <w:num w:numId="8" w16cid:durableId="1956446915">
    <w:abstractNumId w:val="6"/>
  </w:num>
  <w:num w:numId="9" w16cid:durableId="738937673">
    <w:abstractNumId w:val="4"/>
  </w:num>
  <w:num w:numId="10" w16cid:durableId="78143733">
    <w:abstractNumId w:val="2"/>
  </w:num>
  <w:num w:numId="11" w16cid:durableId="1662462766">
    <w:abstractNumId w:val="1"/>
  </w:num>
  <w:num w:numId="12" w16cid:durableId="12073340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297"/>
    <w:rsid w:val="001E7297"/>
    <w:rsid w:val="006E057D"/>
    <w:rsid w:val="00AA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8A5E6"/>
  <w15:chartTrackingRefBased/>
  <w15:docId w15:val="{D50918CD-C8C8-BC43-9DF4-85AC04124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72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du.cz/informace-msmt-ke-zmenam-mimoradnych-opatreni-ministerstva-zdravotnictvi-ke-covid-19-s-ucinnosti-od-10-2-2022-a-19-2-2022/" TargetMode="External"/><Relationship Id="rId18" Type="http://schemas.openxmlformats.org/officeDocument/2006/relationships/hyperlink" Target="https://www.edu.cz/informace-msmt-ke-zmenam-mimoradnych-opatreni-ministerstva-zdravotnictvi-ke-covid-19-s-ucinnosti-od-10-2-2022-a-19-2-2022/" TargetMode="External"/><Relationship Id="rId26" Type="http://schemas.openxmlformats.org/officeDocument/2006/relationships/hyperlink" Target="https://www.mzcr.cz/wp-content/uploads/2021/12/Zmena-mimoradneho-opatreni-ze-dne-27-10-2021-k-ochrane-dychacich-cest-s-ucinnosti-od-14-12-2021.pdf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mzcr.cz/wp-content/uploads/2022/02/Mimoradne-opatreni-podminky-konani-hromadnych-akci-s-ucinnosti-od-19.-2.-do-28.-2.-2022.pdf" TargetMode="External"/><Relationship Id="rId34" Type="http://schemas.openxmlformats.org/officeDocument/2006/relationships/hyperlink" Target="https://www.mzcr.cz/wp-content/uploads/2021/10/Mimoradne-opatreni-%E2%80%93-ochrana-dychacich-cest-s-ucinnosti-od-1.-11.-2021-do-odvolani.pdf" TargetMode="External"/><Relationship Id="rId7" Type="http://schemas.openxmlformats.org/officeDocument/2006/relationships/hyperlink" Target="https://www.edu.cz/informace-msmt-ke-zmenam-mimoradnych-opatreni-ministerstva-zdravotnictvi-ke-covid-19-s-ucinnosti-od-10-2-2022-a-19-2-2022/" TargetMode="External"/><Relationship Id="rId12" Type="http://schemas.openxmlformats.org/officeDocument/2006/relationships/hyperlink" Target="https://www.edu.cz/informace-msmt-ke-zmenam-mimoradnych-opatreni-ministerstva-zdravotnictvi-ke-covid-19-s-ucinnosti-od-10-2-2022-a-19-2-2022/" TargetMode="External"/><Relationship Id="rId17" Type="http://schemas.openxmlformats.org/officeDocument/2006/relationships/hyperlink" Target="https://www.edu.cz/informace-msmt-ke-zmenam-mimoradnych-opatreni-ministerstva-zdravotnictvi-ke-covid-19-s-ucinnosti-od-10-2-2022-a-19-2-2022/" TargetMode="External"/><Relationship Id="rId25" Type="http://schemas.openxmlformats.org/officeDocument/2006/relationships/hyperlink" Target="https://www.mzcr.cz/wp-content/uploads/2021/11/Zmena-mimoradneho-opatreni-ze-dne-27-10-2021-k-ochrane-dychacich-cest-s-ucinnosti-od-15-11-2021.pdf" TargetMode="External"/><Relationship Id="rId33" Type="http://schemas.openxmlformats.org/officeDocument/2006/relationships/hyperlink" Target="https://www.mzcr.cz/wp-content/uploads/2022/02/Mimoradne-opatreni-preventivni-testovani-zamestnancu-poskytovatelu-zdravotnich-a-socialnich-sluzeb-s-ucinnosti-od-19.-2.-2022.pdf" TargetMode="External"/><Relationship Id="rId38" Type="http://schemas.openxmlformats.org/officeDocument/2006/relationships/hyperlink" Target="https://www.edu.cz/tag/covid%e2%80%9119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du.cz/informace-msmt-ke-zmenam-mimoradnych-opatreni-ministerstva-zdravotnictvi-ke-covid-19-s-ucinnosti-od-10-2-2022-a-19-2-2022/" TargetMode="External"/><Relationship Id="rId20" Type="http://schemas.openxmlformats.org/officeDocument/2006/relationships/hyperlink" Target="https://www.mzcr.cz/wp-content/uploads/2022/02/Mimoradne-opatreni-podminky-konani-hromadnych-akci-s-ucinnosti-od-10.-2.-2022-do-18.-2.-2022.pdf" TargetMode="External"/><Relationship Id="rId29" Type="http://schemas.openxmlformats.org/officeDocument/2006/relationships/hyperlink" Target="https://www.edu.cz/wp-content/uploads/2022/02/Informace-ke-zmene-maloobchodu-a-ke-zruseni-testovani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du.cz/informace-msmt-ke-zmenam-mimoradnych-opatreni-ministerstva-zdravotnictvi-ke-covid-19-s-ucinnosti-od-10-2-2022-a-19-2-2022/" TargetMode="External"/><Relationship Id="rId11" Type="http://schemas.openxmlformats.org/officeDocument/2006/relationships/hyperlink" Target="https://www.edu.cz/informace-msmt-ke-zmenam-mimoradnych-opatreni-ministerstva-zdravotnictvi-ke-covid-19-s-ucinnosti-od-10-2-2022-a-19-2-2022/" TargetMode="External"/><Relationship Id="rId24" Type="http://schemas.openxmlformats.org/officeDocument/2006/relationships/hyperlink" Target="https://www.mzcr.cz/wp-content/uploads/2021/10/Mimoradne-opatreni-%E2%80%93-ochrana-dychacich-cest-s-ucinnosti-od-1.-11.-2021-do-odvolani.pdf" TargetMode="External"/><Relationship Id="rId32" Type="http://schemas.openxmlformats.org/officeDocument/2006/relationships/hyperlink" Target="https://www.mzcr.cz/wp-content/uploads/2022/02/Zruseni-mimoradnych-opatreni-screeningove-testovani-ve-skolach-testovani-zamestnancu-a-dalsich-osob-s-ucinnosti-od-18.-2.-2022.pdf" TargetMode="External"/><Relationship Id="rId37" Type="http://schemas.openxmlformats.org/officeDocument/2006/relationships/hyperlink" Target="https://www.mzcr.cz/wp-content/uploads/2022/01/Zmena-nekterych-mimoradnych-opatreni-v-souvislosti-ze-zmenou-doby-platnosti-ockovani-proti-nemoci-covid-19-s-ucinnosti-od-15-2-2022.pdf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www.edu.cz/informace-msmt-ke-zmenam-mimoradnych-opatreni-ministerstva-zdravotnictvi-ke-covid-19-s-ucinnosti-od-10-2-2022-a-19-2-2022/" TargetMode="External"/><Relationship Id="rId15" Type="http://schemas.openxmlformats.org/officeDocument/2006/relationships/hyperlink" Target="https://www.edu.cz/informace-msmt-ke-zmenam-mimoradnych-opatreni-ministerstva-zdravotnictvi-ke-covid-19-s-ucinnosti-od-10-2-2022-a-19-2-2022/" TargetMode="External"/><Relationship Id="rId23" Type="http://schemas.openxmlformats.org/officeDocument/2006/relationships/hyperlink" Target="https://www.mzcr.cz/wp-content/uploads/2022/02/Mimoradne-opatreni-preventivni-testovani-zamestnancu-poskytovatelu-zdravotnich-a-socialnich-sluzeb-s-ucinnosti-od-19.-2.-2022.pdf" TargetMode="External"/><Relationship Id="rId28" Type="http://schemas.openxmlformats.org/officeDocument/2006/relationships/hyperlink" Target="https://www.mzcr.cz/wp-content/uploads/2022/02/Mimoradne-opatreni-preventivni-testovani-zamestnancu-poskytovatelu-zdravotnich-a-socialnich-sluzeb-s-ucinnosti-od-19.-2.-2022.pdf" TargetMode="External"/><Relationship Id="rId36" Type="http://schemas.openxmlformats.org/officeDocument/2006/relationships/hyperlink" Target="https://www.mzcr.cz/wp-content/uploads/2021/12/Zmena-mimoradneho-opatreni-ze-dne-27-10-2021-k-ochrane-dychacich-cest-s-ucinnosti-od-14-12-2021.pdf" TargetMode="External"/><Relationship Id="rId10" Type="http://schemas.openxmlformats.org/officeDocument/2006/relationships/hyperlink" Target="https://www.edu.cz/informace-msmt-ke-zmenam-mimoradnych-opatreni-ministerstva-zdravotnictvi-ke-covid-19-s-ucinnosti-od-10-2-2022-a-19-2-2022/" TargetMode="External"/><Relationship Id="rId19" Type="http://schemas.openxmlformats.org/officeDocument/2006/relationships/hyperlink" Target="https://www.edu.cz/informace-msmt-ke-zmenam-mimoradnych-opatreni-ministerstva-zdravotnictvi-ke-covid-19-s-ucinnosti-od-10-2-2022-a-19-2-2022/" TargetMode="External"/><Relationship Id="rId31" Type="http://schemas.openxmlformats.org/officeDocument/2006/relationships/hyperlink" Target="https://www.mzcr.cz/wp-content/uploads/2022/02/Mimoradne-opatreni-podminky-konani-hromadnych-akci-s-ucinnosti-od-19.-2.-do-28.-2.-2022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du.cz/informace-msmt-ke-zmenam-mimoradnych-opatreni-ministerstva-zdravotnictvi-ke-covid-19-s-ucinnosti-od-10-2-2022-a-19-2-2022/" TargetMode="External"/><Relationship Id="rId14" Type="http://schemas.openxmlformats.org/officeDocument/2006/relationships/hyperlink" Target="https://www.edu.cz/informace-msmt-ke-zmenam-mimoradnych-opatreni-ministerstva-zdravotnictvi-ke-covid-19-s-ucinnosti-od-10-2-2022-a-19-2-2022/" TargetMode="External"/><Relationship Id="rId22" Type="http://schemas.openxmlformats.org/officeDocument/2006/relationships/hyperlink" Target="https://www.mzcr.cz/wp-content/uploads/2022/02/Zruseni-mimoradnych-opatreni-screeningove-testovani-ve-skolach-testovani-zamestnancu-a-dalsich-osob-s-ucinnosti-od-18.-2.-2022.pdf" TargetMode="External"/><Relationship Id="rId27" Type="http://schemas.openxmlformats.org/officeDocument/2006/relationships/hyperlink" Target="https://www.mzcr.cz/wp-content/uploads/2022/01/Zmena-nekterych-mimoradnych-opatreni-v-souvislosti-ze-zmenou-doby-platnosti-ockovani-proti-nemoci-covid-19-s-ucinnosti-od-15-2-2022.pdf" TargetMode="External"/><Relationship Id="rId30" Type="http://schemas.openxmlformats.org/officeDocument/2006/relationships/hyperlink" Target="https://www.mzcr.cz/wp-content/uploads/2022/02/Mimoradne-opatreni-podminky-konani-hromadnych-akci-s-ucinnosti-od-10.-2.-2022-do-18.-2.-2022.pdf" TargetMode="External"/><Relationship Id="rId35" Type="http://schemas.openxmlformats.org/officeDocument/2006/relationships/hyperlink" Target="https://www.mzcr.cz/wp-content/uploads/2021/11/Zmena-mimoradneho-opatreni-ze-dne-27-10-2021-k-ochrane-dychacich-cest-s-ucinnosti-od-15-11-2021.pdf" TargetMode="External"/><Relationship Id="rId8" Type="http://schemas.openxmlformats.org/officeDocument/2006/relationships/hyperlink" Target="https://www.edu.cz/informace-msmt-ke-zmenam-mimoradnych-opatreni-ministerstva-zdravotnictvi-ke-covid-19-s-ucinnosti-od-10-2-2022-a-19-2-2022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2772</Words>
  <Characters>16359</Characters>
  <Application>Microsoft Office Word</Application>
  <DocSecurity>0</DocSecurity>
  <Lines>136</Lines>
  <Paragraphs>38</Paragraphs>
  <ScaleCrop>false</ScaleCrop>
  <Company/>
  <LinksUpToDate>false</LinksUpToDate>
  <CharactersWithSpaces>19093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2023-05-30T11:34:00Z</dcterms:created>
  <dcterms:modified xsi:type="dcterms:W3CDTF">2023-05-30T11:34:00Z</dcterms:modified>
</cp:coreProperties>
</file>