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2835F" w14:textId="77777777" w:rsidR="005277C4" w:rsidRPr="008A2C65" w:rsidRDefault="005277C4" w:rsidP="005277C4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</w:pPr>
      <w:r w:rsidRPr="008A2C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Dokládání očkování ukrajinských dětí bez očkovacího průkazu (včetně informací v ukrajinštině)</w:t>
      </w:r>
    </w:p>
    <w:p w14:paraId="1266A077" w14:textId="77777777" w:rsidR="005277C4" w:rsidRPr="008A2C65" w:rsidRDefault="005277C4" w:rsidP="005277C4">
      <w:pPr>
        <w:spacing w:before="100" w:beforeAutospacing="1" w:after="100" w:afterAutospacing="1" w:line="375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0626BD9D" w14:textId="77777777" w:rsidR="005277C4" w:rsidRPr="008A2C65" w:rsidRDefault="005277C4" w:rsidP="005277C4">
      <w:pPr>
        <w:spacing w:before="100" w:beforeAutospacing="1" w:after="100" w:afterAutospacing="1" w:line="375" w:lineRule="atLeast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8A2C6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Ukrajinské ministerstvo zdravotnictví připravilo návod, jak mohou rodiče „dálkově“ získat potvrzení o očkování svého dítěte, pokud si s sebou při útěku nestihli vzít očkovací průkazy či jinou zdravotní dokumentaci! Certifikát o provedeném očkování může být vyžádán od lékaře na Ukrajině, který očkování provedl, nebo přímo od zdravotnického zařízení, ve kterém lékař působil či prostřednictvím on-line formuláře a zaslán v elektronické podobě. Certifikát následně posoudí český lékař, který vydává potvrzení pro účely přijetí do mateřské školy. Více informací v ukrajinštině na webu </w:t>
      </w:r>
      <w:hyperlink r:id="rId4" w:tgtFrame="_blank" w:history="1">
        <w:r w:rsidRPr="008A2C65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Ukrajinského ministerstva zdravotnictví</w:t>
        </w:r>
      </w:hyperlink>
      <w:r w:rsidRPr="008A2C6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1744F559" w14:textId="77777777" w:rsidR="005277C4" w:rsidRPr="008A2C65" w:rsidRDefault="005277C4" w:rsidP="005277C4">
      <w:pPr>
        <w:rPr>
          <w:rFonts w:ascii="Times New Roman" w:hAnsi="Times New Roman" w:cs="Times New Roman"/>
          <w:sz w:val="24"/>
          <w:szCs w:val="24"/>
        </w:rPr>
      </w:pPr>
    </w:p>
    <w:p w14:paraId="57FEDB9E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7C4"/>
    <w:rsid w:val="005277C4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B81923"/>
  <w15:chartTrackingRefBased/>
  <w15:docId w15:val="{FD3B8875-0664-F348-B075-3FD0425C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77C4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277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z.gov.ua/article/health/jak-otrimati-dani-pro-provedeni-scheplennja-rekomendacii-moz-dlja-bizhenciv-i-pereselenciv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747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2023-05-30T13:46:00Z</dcterms:created>
  <dcterms:modified xsi:type="dcterms:W3CDTF">2023-05-30T13:46:00Z</dcterms:modified>
</cp:coreProperties>
</file>