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3577" w14:textId="77777777" w:rsidR="00BF4FBA" w:rsidRPr="00A26EB4" w:rsidRDefault="00BF4FBA" w:rsidP="00BF4FBA">
      <w:pPr>
        <w:spacing w:before="100" w:beforeAutospacing="1"/>
        <w:jc w:val="center"/>
        <w:outlineLvl w:val="0"/>
        <w:rPr>
          <w:rFonts w:ascii="Source Sans Pro" w:eastAsia="Times New Roman" w:hAnsi="Source Sans Pro" w:cs="Times New Roman"/>
          <w:b/>
          <w:bCs/>
          <w:color w:val="1A74B4"/>
          <w:kern w:val="36"/>
          <w:sz w:val="39"/>
          <w:szCs w:val="39"/>
          <w:lang w:eastAsia="cs-CZ"/>
        </w:rPr>
      </w:pPr>
      <w:r w:rsidRPr="00A26EB4">
        <w:rPr>
          <w:rFonts w:ascii="Source Sans Pro" w:eastAsia="Times New Roman" w:hAnsi="Source Sans Pro" w:cs="Times New Roman"/>
          <w:b/>
          <w:bCs/>
          <w:color w:val="1A74B4"/>
          <w:kern w:val="36"/>
          <w:sz w:val="39"/>
          <w:szCs w:val="39"/>
          <w:lang w:eastAsia="cs-CZ"/>
        </w:rPr>
        <w:t>Kvalitní škola – metodický portál</w:t>
      </w:r>
    </w:p>
    <w:p w14:paraId="29000C2B" w14:textId="77777777" w:rsidR="00BF4FBA" w:rsidRPr="00A26EB4" w:rsidRDefault="00BF4FBA" w:rsidP="00BF4FBA">
      <w:pPr>
        <w:rPr>
          <w:rFonts w:ascii="Source Sans Pro" w:eastAsia="Times New Roman" w:hAnsi="Source Sans Pro" w:cs="Times New Roman"/>
          <w:color w:val="2D4152"/>
          <w:sz w:val="27"/>
          <w:szCs w:val="27"/>
          <w:lang w:eastAsia="cs-CZ"/>
        </w:rPr>
      </w:pPr>
    </w:p>
    <w:p w14:paraId="01DFA3B8" w14:textId="6BF19B79" w:rsidR="00BF4FBA" w:rsidRPr="00A26EB4" w:rsidRDefault="00BF4FBA" w:rsidP="00BF4FBA">
      <w:pPr>
        <w:jc w:val="both"/>
        <w:rPr>
          <w:rFonts w:ascii="Source Sans Pro" w:eastAsia="Times New Roman" w:hAnsi="Source Sans Pro" w:cs="Times New Roman"/>
          <w:color w:val="2D4152"/>
          <w:lang w:eastAsia="cs-CZ"/>
        </w:rPr>
      </w:pP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S cílem maximální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 podpory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škol a školských zařízení, jejich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ředitelů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učitelů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na cestě k průběžnému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zvyšování kvality</w:t>
      </w:r>
      <w:r w:rsidR="00471128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 xml:space="preserve"> 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poskytovaného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vzdělávání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připravila Česká školní inspekce nový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 metodický portál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s názvem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Kvalitní škola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.</w:t>
      </w:r>
    </w:p>
    <w:p w14:paraId="7B987201" w14:textId="77777777" w:rsidR="00BF4FBA" w:rsidRPr="00A26EB4" w:rsidRDefault="00BF4FBA" w:rsidP="00BF4FBA">
      <w:pPr>
        <w:jc w:val="both"/>
        <w:rPr>
          <w:rFonts w:ascii="Source Sans Pro" w:eastAsia="Times New Roman" w:hAnsi="Source Sans Pro" w:cs="Times New Roman"/>
          <w:color w:val="2D4152"/>
          <w:lang w:eastAsia="cs-CZ"/>
        </w:rPr>
      </w:pP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Metodický portál nabízí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mnoho různých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inspirací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zejména pro realizaci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vlastního hodnocení školy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a poskytuje vedení škol i učitelům na jednom místě mnoho relevantních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podkladů využitelných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při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sledování kvality vzdělávání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a při aktivitách vedoucích k jejímu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zvyšování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.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br/>
        <w:t>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br/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Obsahovou osou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, ke které se metodický portál váže, jsou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kritéria hodnocení podmínek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,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průběhu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a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výsledků vzdělávání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vycházející z modelu tzv.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Kvalitní školy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, v jednotlivých modifikacích a s popisem té nejvyšší, cílové, tedy tzv. výborné úrovně. K těmto hodnoticím kritériím, s nimiž pracuje Česká školní inspekce při externím hodnocení škol a školských zařízení, jsou pak navázána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další metodická doporučení,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 odkazy na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příklady inspirativní praxe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i nástroje využitelné při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vlastním hodnocení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.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br/>
        <w:t> 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br/>
        <w:t>Metodický portál, který bude </w:t>
      </w:r>
      <w:r w:rsidRPr="00A26EB4">
        <w:rPr>
          <w:rFonts w:ascii="Source Sans Pro" w:eastAsia="Times New Roman" w:hAnsi="Source Sans Pro" w:cs="Times New Roman"/>
          <w:b/>
          <w:bCs/>
          <w:color w:val="2D4152"/>
          <w:lang w:eastAsia="cs-CZ"/>
        </w:rPr>
        <w:t>průběžně doplňován</w:t>
      </w:r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, je přístupný na adrese </w:t>
      </w:r>
      <w:hyperlink r:id="rId4" w:tgtFrame="_blank" w:history="1">
        <w:r w:rsidRPr="00A26EB4">
          <w:rPr>
            <w:rFonts w:ascii="Source Sans Pro" w:eastAsia="Times New Roman" w:hAnsi="Source Sans Pro" w:cs="Times New Roman"/>
            <w:color w:val="1A74B4"/>
            <w:u w:val="single"/>
            <w:lang w:eastAsia="cs-CZ"/>
          </w:rPr>
          <w:t>www.kvalitniskola.cz</w:t>
        </w:r>
      </w:hyperlink>
      <w:r w:rsidRPr="00A26EB4">
        <w:rPr>
          <w:rFonts w:ascii="Source Sans Pro" w:eastAsia="Times New Roman" w:hAnsi="Source Sans Pro" w:cs="Times New Roman"/>
          <w:color w:val="2D4152"/>
          <w:lang w:eastAsia="cs-CZ"/>
        </w:rPr>
        <w:t>.</w:t>
      </w:r>
    </w:p>
    <w:p w14:paraId="225A77FE" w14:textId="77777777" w:rsidR="00BF4FBA" w:rsidRDefault="00BF4FBA" w:rsidP="00BF4FBA"/>
    <w:p w14:paraId="0153AB2B" w14:textId="77777777" w:rsidR="00402C4B" w:rsidRDefault="00402C4B"/>
    <w:sectPr w:rsidR="00402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BA"/>
    <w:rsid w:val="00402C4B"/>
    <w:rsid w:val="00471128"/>
    <w:rsid w:val="00BF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B53646"/>
  <w15:chartTrackingRefBased/>
  <w15:docId w15:val="{C8AA4727-1451-904A-BB89-B58A166D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4F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valitniskol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2023-05-28T15:48:00Z</dcterms:created>
  <dcterms:modified xsi:type="dcterms:W3CDTF">2023-05-28T15:49:00Z</dcterms:modified>
</cp:coreProperties>
</file>