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D6C23" w14:textId="77777777" w:rsidR="00E840FE" w:rsidRPr="00E840FE" w:rsidRDefault="00E840FE" w:rsidP="00E840FE">
      <w:pPr>
        <w:pStyle w:val="styl1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E840FE">
        <w:rPr>
          <w:b/>
          <w:bCs/>
          <w:sz w:val="32"/>
          <w:szCs w:val="32"/>
        </w:rPr>
        <w:t xml:space="preserve">K á P é Z </w:t>
      </w:r>
      <w:proofErr w:type="spellStart"/>
      <w:r w:rsidRPr="00E840FE">
        <w:rPr>
          <w:b/>
          <w:bCs/>
          <w:sz w:val="32"/>
          <w:szCs w:val="32"/>
        </w:rPr>
        <w:t>etka</w:t>
      </w:r>
      <w:proofErr w:type="spellEnd"/>
    </w:p>
    <w:p w14:paraId="356A3D8E" w14:textId="77777777" w:rsidR="00E840FE" w:rsidRPr="00E840FE" w:rsidRDefault="00E840FE" w:rsidP="00E840FE">
      <w:pPr>
        <w:pStyle w:val="Bezmezer"/>
        <w:spacing w:before="0" w:beforeAutospacing="0" w:after="0" w:afterAutospacing="0"/>
        <w:jc w:val="center"/>
        <w:rPr>
          <w:sz w:val="32"/>
          <w:szCs w:val="32"/>
        </w:rPr>
      </w:pPr>
      <w:r w:rsidRPr="00E840FE">
        <w:rPr>
          <w:b/>
          <w:bCs/>
          <w:sz w:val="32"/>
          <w:szCs w:val="32"/>
        </w:rPr>
        <w:t>Průvodce pro zřizovatele škol</w:t>
      </w:r>
    </w:p>
    <w:p w14:paraId="47C83BF7" w14:textId="77777777" w:rsidR="00E840FE" w:rsidRPr="00E840FE" w:rsidRDefault="00E840FE" w:rsidP="00E840FE">
      <w:pPr>
        <w:pStyle w:val="Bezmezer"/>
        <w:spacing w:before="0" w:beforeAutospacing="0" w:after="0" w:afterAutospacing="0"/>
        <w:jc w:val="center"/>
        <w:rPr>
          <w:sz w:val="32"/>
          <w:szCs w:val="32"/>
        </w:rPr>
      </w:pPr>
      <w:proofErr w:type="spellStart"/>
      <w:r w:rsidRPr="00E840FE">
        <w:rPr>
          <w:i/>
          <w:iCs/>
          <w:sz w:val="32"/>
          <w:szCs w:val="32"/>
        </w:rPr>
        <w:t>EDUin</w:t>
      </w:r>
      <w:proofErr w:type="spellEnd"/>
      <w:r w:rsidRPr="00E840FE">
        <w:rPr>
          <w:i/>
          <w:iCs/>
          <w:sz w:val="32"/>
          <w:szCs w:val="32"/>
        </w:rPr>
        <w:t xml:space="preserve"> 2023</w:t>
      </w:r>
    </w:p>
    <w:p w14:paraId="67B1423A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 </w:t>
      </w:r>
    </w:p>
    <w:p w14:paraId="1646A090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  <w:u w:val="single"/>
        </w:rPr>
        <w:t>OBSAH</w:t>
      </w:r>
    </w:p>
    <w:p w14:paraId="2E8A6099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Mapa témat v průvodci</w:t>
      </w:r>
    </w:p>
    <w:p w14:paraId="0DA88E79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Průvodce pro zřizovatele: k čemu vám může být dobrý?</w:t>
      </w:r>
    </w:p>
    <w:p w14:paraId="166E76F9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Povinnosti zřizovatele a školská rada</w:t>
      </w:r>
    </w:p>
    <w:p w14:paraId="26D6FF15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Role zřizovatele v pedagogické oblasti</w:t>
      </w:r>
    </w:p>
    <w:p w14:paraId="21048D31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Kapacity škol a plánování</w:t>
      </w:r>
    </w:p>
    <w:p w14:paraId="46A94BFE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Lokální strategie rozvoje školství</w:t>
      </w:r>
    </w:p>
    <w:p w14:paraId="67D53C24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Způsob financování škol</w:t>
      </w:r>
    </w:p>
    <w:p w14:paraId="7A712E5B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Kontrolní a hodnoticí činnost zřizovatele</w:t>
      </w:r>
    </w:p>
    <w:p w14:paraId="630C4DDF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Hodnocení školy, hodnocení a odměňování ředitele</w:t>
      </w:r>
    </w:p>
    <w:p w14:paraId="6A1444BE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Konkurzy</w:t>
      </w:r>
    </w:p>
    <w:p w14:paraId="269E19F9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Komunikace mezi zřizovatelem a ředitelem</w:t>
      </w:r>
    </w:p>
    <w:p w14:paraId="1A571CFB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Žáci ze znevýhodněných podmínek a odbourávání nerovností ve vzdělávání</w:t>
      </w:r>
    </w:p>
    <w:p w14:paraId="1AFF9384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Komunitní role školy</w:t>
      </w:r>
    </w:p>
    <w:p w14:paraId="59CAE99F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Neformální vzdělávání</w:t>
      </w:r>
    </w:p>
    <w:p w14:paraId="58715B37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Pedagogické trendy</w:t>
      </w:r>
    </w:p>
    <w:p w14:paraId="0FC540BF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Užitečné odkazy</w:t>
      </w:r>
    </w:p>
    <w:p w14:paraId="1D51AB37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O Klubu zřizovatelů</w:t>
      </w:r>
    </w:p>
    <w:p w14:paraId="61222FED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Jak se dělá dobrá škola</w:t>
      </w:r>
    </w:p>
    <w:p w14:paraId="779573DB" w14:textId="77777777" w:rsidR="00E840FE" w:rsidRPr="00E840FE" w:rsidRDefault="00E840FE" w:rsidP="00E840FE">
      <w:pPr>
        <w:pStyle w:val="Bezmezer"/>
        <w:spacing w:before="0" w:beforeAutospacing="0" w:after="0" w:afterAutospacing="0"/>
        <w:rPr>
          <w:sz w:val="22"/>
          <w:szCs w:val="22"/>
        </w:rPr>
      </w:pPr>
      <w:r w:rsidRPr="00E840FE">
        <w:rPr>
          <w:sz w:val="22"/>
          <w:szCs w:val="22"/>
        </w:rPr>
        <w:t> </w:t>
      </w:r>
    </w:p>
    <w:p w14:paraId="7F723221" w14:textId="77777777" w:rsidR="004A2451" w:rsidRPr="00E840FE" w:rsidRDefault="004A2451">
      <w:pPr>
        <w:rPr>
          <w:rFonts w:ascii="Times New Roman" w:hAnsi="Times New Roman" w:cs="Times New Roman"/>
          <w:sz w:val="22"/>
          <w:szCs w:val="22"/>
        </w:rPr>
      </w:pPr>
    </w:p>
    <w:sectPr w:rsidR="004A2451" w:rsidRPr="00E840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0FE"/>
    <w:rsid w:val="004A2451"/>
    <w:rsid w:val="00E8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9B642ED"/>
  <w15:chartTrackingRefBased/>
  <w15:docId w15:val="{0E6CB6B6-E283-9B4A-BB13-6D06A5DE2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E840F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Bezmezer">
    <w:name w:val="No Spacing"/>
    <w:basedOn w:val="Normln"/>
    <w:uiPriority w:val="1"/>
    <w:qFormat/>
    <w:rsid w:val="00E840F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46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546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2023-11-13T12:14:00Z</dcterms:created>
  <dcterms:modified xsi:type="dcterms:W3CDTF">2023-11-13T12:15:00Z</dcterms:modified>
</cp:coreProperties>
</file>