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BEDAF" w14:textId="57FB4326" w:rsidR="00702EA1" w:rsidRPr="00702EA1" w:rsidRDefault="00702EA1" w:rsidP="00702EA1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702EA1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NA SŠ JE MOŽNÉ SE HLÁSIT ELEKTRONICKY, SYSTÉM SPUŠTĚN</w:t>
      </w:r>
    </w:p>
    <w:p w14:paraId="048A2E24" w14:textId="620A6626" w:rsidR="00702EA1" w:rsidRPr="00702EA1" w:rsidRDefault="00702EA1" w:rsidP="00702EA1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Containers/UBF8T346G9.ms/WebArchiveCopyPasteTempFiles/com.microsoft.Word/11293.jpg" \* MERGEFORMATINET </w:instrText>
      </w: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702EA1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0797B0F2" wp14:editId="6C826931">
            <wp:extent cx="1524000" cy="1524000"/>
            <wp:effectExtent l="0" t="0" r="0" b="0"/>
            <wp:docPr id="613365815" name="Obrázek 1" descr="Tiskovka_30.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skovka_30.1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4418CD35" w14:textId="77777777" w:rsidR="00702EA1" w:rsidRPr="00702EA1" w:rsidRDefault="00702EA1" w:rsidP="00702EA1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AKTUALIZOVÁNO: Praha, 2. února 2024 - Digitální přihlašovací systém </w:t>
      </w:r>
      <w:proofErr w:type="spellStart"/>
      <w:r w:rsidRPr="00702EA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DiPSy</w:t>
      </w:r>
      <w:proofErr w:type="spellEnd"/>
      <w:r w:rsidRPr="00702EA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pro podávání přihlášek na střední školy pro školní rok 2024/2025 byl spuštěn dnes večer. Uchazeči a jejich rodiče mohou přihlášky podávat do 20. února. Přihlášku je možné podat zcela online s využitím Identity občana. Bez ní je možné přihlášku v systému </w:t>
      </w:r>
      <w:proofErr w:type="spellStart"/>
      <w:r w:rsidRPr="00702EA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DiPSy</w:t>
      </w:r>
      <w:proofErr w:type="spellEnd"/>
      <w:r w:rsidRPr="00702EA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vyplnit a následně vytisknout a poslat. Zůstává v platnosti i možnost podat přihlášku "po staru" papírově. Nově se mohou uchazeči hlásit až na tři školy/obory.</w:t>
      </w:r>
    </w:p>
    <w:p w14:paraId="06853197" w14:textId="77777777" w:rsidR="00702EA1" w:rsidRPr="00702EA1" w:rsidRDefault="00702EA1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Všechny potřebné informace i přístup do systému </w:t>
      </w:r>
      <w:proofErr w:type="spellStart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DiPSy</w:t>
      </w:r>
      <w:proofErr w:type="spellEnd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najdou uchazeči a jejich zákonní zástupci na adrese </w:t>
      </w:r>
      <w:hyperlink r:id="rId5" w:tooltip="[Odkaz do nového okna] " w:history="1">
        <w:r w:rsidRPr="00702EA1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https://www.prihlaskynastredni.cz</w:t>
        </w:r>
      </w:hyperlink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  </w:t>
      </w:r>
    </w:p>
    <w:p w14:paraId="3ECC1E56" w14:textId="77777777" w:rsidR="00702EA1" w:rsidRPr="00702EA1" w:rsidRDefault="00702EA1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Ministerstvo školství rozhodlo o zavedení digitalizace přijímacího řízení s cílem usnadnit proces přihlašování a zpřehlednit rozřazování uchazečů do škol na základě jejich preferencí a toho, jak u přijímacích zkoušek uspěli. Díky digitalizaci procesu už uchazeči a jejich zákonní zástupci nebudou obcházet školy se zápisovými lístky, které se </w:t>
      </w:r>
      <w:proofErr w:type="gramStart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ruší</w:t>
      </w:r>
      <w:proofErr w:type="gramEnd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Systém sám přiřadí uchazeče do škol podle jejich výsledků a pořadí škol uvedených na přihlášce, které je ale nově závazné.</w:t>
      </w:r>
    </w:p>
    <w:p w14:paraId="37B490BA" w14:textId="77777777" w:rsidR="00702EA1" w:rsidRPr="00702EA1" w:rsidRDefault="00702EA1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„</w:t>
      </w:r>
      <w:r w:rsidRPr="00702EA1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Proto je v nejlepším zájmu uchazeče napsat do přihlášek pořadí oborů podle skutečného zájmu – na první místo obor, kam skutečně chce jít nejvíc a na třetí místo dát například obor, kde existuje vyšší pravděpodobnost přijetí. Taktizovat v tomto případě nemá význam. Systém vás ‘v žebříčku’ přiřadí na nejvýše zapsanou školu, kde uspějete,"</w:t>
      </w: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uvedl ministr školství, mládeže a tělovýchovy Mikuláš Bek.</w:t>
      </w:r>
    </w:p>
    <w:p w14:paraId="2520EDFD" w14:textId="77777777" w:rsidR="00702EA1" w:rsidRPr="00702EA1" w:rsidRDefault="00702EA1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 případě, že uchazeč odmítne na školu, kam byl přiřazen, nastoupit a vzdá se svého místa, nepostoupí automaticky na školu zapsanou na nižší pozici, i kdyby tam také uspěl. Musí podat novou přihlášku do druhého kola.</w:t>
      </w:r>
    </w:p>
    <w:p w14:paraId="7B56C225" w14:textId="77777777" w:rsidR="00702EA1" w:rsidRPr="00702EA1" w:rsidRDefault="00702EA1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„</w:t>
      </w:r>
      <w:r w:rsidRPr="00702EA1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Doporučujeme také podat si alespoň jednu přihlášku do maturitního oboru, a absolvovat tak jednotnou přijímací zkoušku. I s jednou jedinou přihláškou na maturitní obor budete mít dva pokusy. Ve druhém a dalších kolech přijímacího řízení se už jednotná přijímací zkouška neskládá a bez jejího absolvování v kole prvním není možné být přijat na maturitní obor</w:t>
      </w: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," dodal ministr.</w:t>
      </w:r>
    </w:p>
    <w:p w14:paraId="4A631155" w14:textId="77777777" w:rsidR="00702EA1" w:rsidRPr="00702EA1" w:rsidRDefault="00702EA1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Podání přihlášky přes systém </w:t>
      </w:r>
      <w:proofErr w:type="spellStart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DiPSy</w:t>
      </w:r>
      <w:proofErr w:type="spellEnd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je velmi jednoduché. Systém </w:t>
      </w:r>
      <w:proofErr w:type="spellStart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DiPSy</w:t>
      </w:r>
      <w:proofErr w:type="spellEnd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je napojen na registr obyvatel a při využití elektronické identity občana po přihlášení vyhledá příslušného uchazeče a nabídne přihlášku předvyplněnou základními údaji o uchazeči. Po vyplnění celé přihlášky a případném vložení oskenovaných či ofocených příloh (podle toho, co která škola v rámci přijímacího řízení požaduje) se přihláška jedním klikem odešle. To je vše, není třeba nic tisknout, nic se nikam nenosí. Ředitelé středních škol přihlášku i s přílohami v systému najdou.</w:t>
      </w:r>
    </w:p>
    <w:p w14:paraId="559CC883" w14:textId="77777777" w:rsidR="00702EA1" w:rsidRPr="00702EA1" w:rsidRDefault="00702EA1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Další možností, kterou systém </w:t>
      </w:r>
      <w:proofErr w:type="spellStart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DiPSy</w:t>
      </w:r>
      <w:proofErr w:type="spellEnd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nabízí, je podání přihlášky bez identity občana či jiné národní identifikační autority. Zde už však nelze využít propojení s registrem obyvatel, je nutné celou přihlášku v systému </w:t>
      </w:r>
      <w:proofErr w:type="spellStart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DiPSy</w:t>
      </w:r>
      <w:proofErr w:type="spellEnd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vyplnit. Následně bude na email přihlašovatele zaslán výpis, který je nutné vytisknout, podepsat a výpisy fyzicky odnést na všechny školy, kam se uchazeč hlásí.</w:t>
      </w:r>
    </w:p>
    <w:p w14:paraId="7AC5333C" w14:textId="77777777" w:rsidR="00702EA1" w:rsidRPr="00702EA1" w:rsidRDefault="00702EA1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Přihlásit se až na tři další obory mohou i uchazeči, kteří si na podzim podali přihlášku na obory s talentovými zkouškami. V únoru tak mohou napsat do přihlášky až pět oborů – k maximálně dvěma talentovým, kam se hlásili na podzim, si mohou vybrat tři další obory, maturitní i nematuritní.</w:t>
      </w:r>
    </w:p>
    <w:p w14:paraId="7A4B8957" w14:textId="77777777" w:rsidR="00702EA1" w:rsidRDefault="00702EA1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lastRenderedPageBreak/>
        <w:t>V případě problémů bude možné se obrátit na email určený pro dotazy veřejnosti: </w:t>
      </w:r>
      <w:hyperlink r:id="rId6" w:history="1">
        <w:r w:rsidRPr="00702EA1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prihlaskynastredni@msmt.cz</w:t>
        </w:r>
      </w:hyperlink>
      <w:r w:rsidRPr="00702EA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.</w:t>
      </w:r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Systém </w:t>
      </w:r>
      <w:proofErr w:type="spellStart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DiPSy</w:t>
      </w:r>
      <w:proofErr w:type="spellEnd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je kompatibilní se všemi operačními systémy. Přihlášky bude možné do systému </w:t>
      </w:r>
      <w:proofErr w:type="spellStart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DiPSy</w:t>
      </w:r>
      <w:proofErr w:type="spellEnd"/>
      <w:r w:rsidRPr="00702EA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podat i přes mobilní telefon.</w:t>
      </w:r>
    </w:p>
    <w:p w14:paraId="51B23F23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F4B01CA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486BF83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23A30CA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03516837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7F968C9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662B309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18770119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31FFC82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05649412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1A9B144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1F9DE6EF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1230E1C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CA6C402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BC40342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8C160CD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70AC4D7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F865A5F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293BA4D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61EE7182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F8012CD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0D08A5D8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64014BF7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1542001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3D6B86D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488B031B" w14:textId="77777777" w:rsidR="0019071F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6998C104" w14:textId="77777777" w:rsidR="0019071F" w:rsidRPr="00702EA1" w:rsidRDefault="0019071F" w:rsidP="00702EA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03134B6A" w14:textId="2A1FBDA4" w:rsidR="005A17D9" w:rsidRPr="0019071F" w:rsidRDefault="0019071F" w:rsidP="0019071F">
      <w:pPr>
        <w:jc w:val="right"/>
        <w:rPr>
          <w:b/>
          <w:bCs/>
        </w:rPr>
      </w:pPr>
      <w:r w:rsidRPr="0019071F">
        <w:rPr>
          <w:b/>
          <w:bCs/>
        </w:rPr>
        <w:t>www.msmt.cz</w:t>
      </w:r>
    </w:p>
    <w:sectPr w:rsidR="005A17D9" w:rsidRPr="00190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EA1"/>
    <w:rsid w:val="0019071F"/>
    <w:rsid w:val="005A17D9"/>
    <w:rsid w:val="0070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A34DD4"/>
  <w15:chartTrackingRefBased/>
  <w15:docId w15:val="{589AF318-47EB-BB47-AB01-C60EC569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02E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02EA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02EA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702EA1"/>
  </w:style>
  <w:style w:type="character" w:styleId="Hypertextovodkaz">
    <w:name w:val="Hyperlink"/>
    <w:basedOn w:val="Standardnpsmoodstavce"/>
    <w:uiPriority w:val="99"/>
    <w:semiHidden/>
    <w:unhideWhenUsed/>
    <w:rsid w:val="00702EA1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702EA1"/>
    <w:rPr>
      <w:i/>
      <w:iCs/>
    </w:rPr>
  </w:style>
  <w:style w:type="character" w:styleId="Siln">
    <w:name w:val="Strong"/>
    <w:basedOn w:val="Standardnpsmoodstavce"/>
    <w:uiPriority w:val="22"/>
    <w:qFormat/>
    <w:rsid w:val="00702EA1"/>
    <w:rPr>
      <w:b/>
      <w:bCs/>
    </w:rPr>
  </w:style>
  <w:style w:type="character" w:customStyle="1" w:styleId="eaddress">
    <w:name w:val="eaddress"/>
    <w:basedOn w:val="Standardnpsmoodstavce"/>
    <w:rsid w:val="00702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0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52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55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ihlaskynastredni@msmt.cz" TargetMode="External"/><Relationship Id="rId5" Type="http://schemas.openxmlformats.org/officeDocument/2006/relationships/hyperlink" Target="https://www.prihlaskynastredni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570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2024-02-05T17:29:00Z</dcterms:created>
  <dcterms:modified xsi:type="dcterms:W3CDTF">2024-02-05T18:21:00Z</dcterms:modified>
</cp:coreProperties>
</file>