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6E" w:rsidRPr="008F5A56" w:rsidRDefault="008F5A56" w:rsidP="008F5A56">
      <w:pPr>
        <w:jc w:val="center"/>
        <w:rPr>
          <w:b/>
          <w:sz w:val="36"/>
          <w:szCs w:val="36"/>
        </w:rPr>
      </w:pPr>
      <w:r w:rsidRPr="008F5A56">
        <w:rPr>
          <w:b/>
          <w:sz w:val="36"/>
          <w:szCs w:val="36"/>
        </w:rPr>
        <w:t>„Komínová vyhláška“</w:t>
      </w:r>
    </w:p>
    <w:p w:rsidR="008F5A56" w:rsidRPr="008F5A56" w:rsidRDefault="008F5A56">
      <w:pPr>
        <w:rPr>
          <w:szCs w:val="24"/>
        </w:rPr>
      </w:pPr>
    </w:p>
    <w:p w:rsidR="008F5A56" w:rsidRPr="008F5A56" w:rsidRDefault="008F5A56" w:rsidP="008F5A56">
      <w:pPr>
        <w:spacing w:after="200"/>
        <w:jc w:val="both"/>
        <w:rPr>
          <w:rFonts w:eastAsia="Times New Roman"/>
          <w:szCs w:val="24"/>
          <w:lang w:eastAsia="cs-CZ"/>
        </w:rPr>
      </w:pPr>
      <w:r w:rsidRPr="008F5A56">
        <w:rPr>
          <w:rFonts w:eastAsia="Times New Roman"/>
          <w:szCs w:val="24"/>
          <w:lang w:eastAsia="cs-CZ"/>
        </w:rPr>
        <w:t>Od 1. l</w:t>
      </w:r>
      <w:r w:rsidR="00530F15">
        <w:rPr>
          <w:rFonts w:eastAsia="Times New Roman"/>
          <w:szCs w:val="24"/>
          <w:lang w:eastAsia="cs-CZ"/>
        </w:rPr>
        <w:t xml:space="preserve">edna 2011 vstoupilo v platnost </w:t>
      </w:r>
      <w:r w:rsidR="00530F15" w:rsidRPr="00CB71D8">
        <w:rPr>
          <w:rFonts w:eastAsia="Times New Roman"/>
          <w:b/>
          <w:i/>
          <w:szCs w:val="24"/>
          <w:lang w:eastAsia="cs-CZ"/>
        </w:rPr>
        <w:t>n</w:t>
      </w:r>
      <w:r w:rsidRPr="008F5A56">
        <w:rPr>
          <w:rFonts w:eastAsia="Times New Roman"/>
          <w:b/>
          <w:i/>
          <w:szCs w:val="24"/>
          <w:lang w:eastAsia="cs-CZ"/>
        </w:rPr>
        <w:t>ařízení vlády č. 91/2010</w:t>
      </w:r>
      <w:r w:rsidRPr="00CB71D8">
        <w:rPr>
          <w:rFonts w:eastAsia="Times New Roman"/>
          <w:b/>
          <w:i/>
          <w:szCs w:val="24"/>
          <w:lang w:eastAsia="cs-CZ"/>
        </w:rPr>
        <w:t xml:space="preserve"> </w:t>
      </w:r>
      <w:r w:rsidRPr="008F5A56">
        <w:rPr>
          <w:rFonts w:eastAsia="Times New Roman"/>
          <w:b/>
          <w:i/>
          <w:szCs w:val="24"/>
          <w:lang w:eastAsia="cs-CZ"/>
        </w:rPr>
        <w:t>Sb., o podmínkách požární bezpečnosti při provozu komínů, kouřovodů a spotřebičů paliv</w:t>
      </w:r>
      <w:r w:rsidRPr="008F5A56">
        <w:rPr>
          <w:rFonts w:eastAsia="Times New Roman"/>
          <w:szCs w:val="24"/>
          <w:lang w:eastAsia="cs-CZ"/>
        </w:rPr>
        <w:t>. Ve zmiňovaném nařízení je stanoven způsob kontroly a čištěné spalinové cesty včetně stanovení lhůt pro provádění této činnosti. Zároveň definuje, kdy se jednotlivé činnosti mají provádět, kým a jak mají být zpracovány písemné dokumenty.</w:t>
      </w:r>
    </w:p>
    <w:p w:rsidR="008F5A56" w:rsidRPr="008F5A56" w:rsidRDefault="008F5A56" w:rsidP="008F5A56">
      <w:pPr>
        <w:spacing w:before="100" w:beforeAutospacing="1" w:after="100" w:afterAutospacing="1"/>
        <w:rPr>
          <w:rFonts w:eastAsia="Times New Roman"/>
          <w:szCs w:val="24"/>
          <w:u w:val="single"/>
          <w:lang w:eastAsia="cs-CZ"/>
        </w:rPr>
      </w:pPr>
      <w:r w:rsidRPr="008F5A56">
        <w:rPr>
          <w:rFonts w:eastAsia="Times New Roman"/>
          <w:szCs w:val="24"/>
          <w:u w:val="single"/>
          <w:lang w:eastAsia="cs-CZ"/>
        </w:rPr>
        <w:t> Kontroly a čištění spalinové cesty</w:t>
      </w:r>
    </w:p>
    <w:p w:rsidR="008F5A56" w:rsidRPr="008F5A56" w:rsidRDefault="008F5A56" w:rsidP="008F5A56">
      <w:pPr>
        <w:spacing w:after="200"/>
        <w:jc w:val="both"/>
        <w:rPr>
          <w:rFonts w:eastAsia="Times New Roman"/>
          <w:szCs w:val="24"/>
          <w:lang w:eastAsia="cs-CZ"/>
        </w:rPr>
      </w:pPr>
      <w:r w:rsidRPr="008F5A56">
        <w:rPr>
          <w:rFonts w:eastAsia="Times New Roman"/>
          <w:szCs w:val="24"/>
          <w:lang w:eastAsia="cs-CZ"/>
        </w:rPr>
        <w:t>Kontrolu i čištění spalinové cesty provádí odborně způsobilá osoby, která je držitelem živnostenského oprávnění v oboru kominictví. Nařízením vlády je povoleno: čištění spalinové cesty sloužící pro odtah spalin od spotřebiče na pevná paliva o jmenovitém výkonu do 50 kW včetně provádět svépomocí. Vždy je však třeba nechat provést kontrolu odborně způsobilou osobou takto vyčištěné spalinové cesty alespoň jednou za rok.</w:t>
      </w:r>
    </w:p>
    <w:p w:rsidR="008F5A56" w:rsidRPr="00CB71D8" w:rsidRDefault="008F5A56" w:rsidP="00CB71D8">
      <w:pPr>
        <w:spacing w:after="200"/>
        <w:jc w:val="both"/>
        <w:rPr>
          <w:rFonts w:eastAsia="Times New Roman"/>
          <w:szCs w:val="24"/>
          <w:lang w:eastAsia="cs-CZ"/>
        </w:rPr>
      </w:pPr>
      <w:r w:rsidRPr="008F5A56">
        <w:rPr>
          <w:rFonts w:eastAsia="Times New Roman"/>
          <w:szCs w:val="24"/>
          <w:lang w:eastAsia="cs-CZ"/>
        </w:rPr>
        <w:t>O provedené kontrole a čištění spalinové cesty vydá na závěr způsobilá osoba písemnou zprávu. O čištění svépomocí se provede záznam do požární knihy, popř. jiné provozní dokumentace.</w:t>
      </w:r>
    </w:p>
    <w:sectPr w:rsidR="008F5A56" w:rsidRPr="00CB71D8" w:rsidSect="003B0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F5A56"/>
    <w:rsid w:val="000C56C3"/>
    <w:rsid w:val="003460C4"/>
    <w:rsid w:val="003B046E"/>
    <w:rsid w:val="00524C45"/>
    <w:rsid w:val="00530F15"/>
    <w:rsid w:val="00794D04"/>
    <w:rsid w:val="0079510F"/>
    <w:rsid w:val="008C1081"/>
    <w:rsid w:val="008F5A56"/>
    <w:rsid w:val="00A82488"/>
    <w:rsid w:val="00CB71D8"/>
    <w:rsid w:val="00E5186E"/>
    <w:rsid w:val="00ED0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F7B"/>
    <w:pPr>
      <w:spacing w:after="0" w:line="240" w:lineRule="auto"/>
    </w:pPr>
    <w:rPr>
      <w:rFonts w:ascii="Times New Roman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F5A56"/>
    <w:pPr>
      <w:spacing w:before="100" w:beforeAutospacing="1" w:after="100" w:afterAutospacing="1"/>
    </w:pPr>
    <w:rPr>
      <w:rFonts w:eastAsia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Terezka</dc:creator>
  <cp:lastModifiedBy>Terezka</cp:lastModifiedBy>
  <cp:revision>3</cp:revision>
  <dcterms:created xsi:type="dcterms:W3CDTF">2011-01-14T15:21:00Z</dcterms:created>
  <dcterms:modified xsi:type="dcterms:W3CDTF">2011-01-14T15:23:00Z</dcterms:modified>
</cp:coreProperties>
</file>