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26F09" w14:textId="50FFE260" w:rsidR="00E3550C" w:rsidRPr="00E3550C" w:rsidRDefault="00E3550C" w:rsidP="00E3550C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</w:pPr>
      <w:r w:rsidRPr="00E3550C">
        <w:rPr>
          <w:rFonts w:ascii="Times New Roman" w:hAnsi="Times New Roman" w:cs="Times New Roman"/>
          <w:b/>
          <w:bCs/>
          <w:i/>
          <w:iCs/>
          <w:color w:val="43494D"/>
          <w:sz w:val="26"/>
          <w:szCs w:val="26"/>
          <w:shd w:val="clear" w:color="auto" w:fill="FFFFFF"/>
        </w:rPr>
        <w:t>Nařízení vlády</w:t>
      </w:r>
      <w:r>
        <w:rPr>
          <w:rFonts w:ascii="Times New Roman" w:hAnsi="Times New Roman" w:cs="Times New Roman"/>
          <w:b/>
          <w:bCs/>
          <w:i/>
          <w:iCs/>
          <w:color w:val="43494D"/>
          <w:sz w:val="26"/>
          <w:szCs w:val="26"/>
          <w:shd w:val="clear" w:color="auto" w:fill="FFFFFF"/>
        </w:rPr>
        <w:t xml:space="preserve"> č. 20/2025 Sb.</w:t>
      </w:r>
      <w:r w:rsidRPr="00E3550C">
        <w:rPr>
          <w:rFonts w:ascii="Times New Roman" w:hAnsi="Times New Roman" w:cs="Times New Roman"/>
          <w:b/>
          <w:bCs/>
          <w:i/>
          <w:iCs/>
          <w:color w:val="43494D"/>
          <w:sz w:val="26"/>
          <w:szCs w:val="26"/>
          <w:shd w:val="clear" w:color="auto" w:fill="FFFFFF"/>
        </w:rPr>
        <w:t>, kterým se mění nařízení vlády č. 361/2007 Sb., kterým se stanoví podmínky ochrany zdraví při práci, ve znění pozdějších předpisů</w:t>
      </w:r>
    </w:p>
    <w:p w14:paraId="36523291" w14:textId="77777777" w:rsidR="00E3550C" w:rsidRPr="00E3550C" w:rsidRDefault="00E3550C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</w:p>
    <w:p w14:paraId="24F6F3C5" w14:textId="2B1A9851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20</w:t>
      </w:r>
    </w:p>
    <w:p w14:paraId="30F28E6E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NAŘÍZENÍ VLÁDY</w:t>
      </w:r>
    </w:p>
    <w:p w14:paraId="644EDED6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ze dne 15. ledna 2025,</w:t>
      </w:r>
    </w:p>
    <w:p w14:paraId="40C79F85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kterým se mění nařízení vlády č. 361/2007 Sb., kterým se stanoví podmínky ochrany zdraví při práci, ve znění pozdějších předpisů</w:t>
      </w:r>
    </w:p>
    <w:p w14:paraId="453F7ABF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Vláda nařizuje podle § 21 písm. a) zákona č. 309/2006 Sb., kterým se upravují další požadavky bezpečnosti a ochrany zdraví při práci v pracovněprávních vztazích a o zajištění bezpečnosti a ochrany zdraví při činnosti nebo poskytování služeb mimo pracovněprávní vztahy (zákon o zajištění dalších podmínek bezpečnosti a ochrany zdraví při práci), a k provedení zákona č. 262/2006 Sb., zákoník práce, ve znění zákona č. 585/2006 Sb., zákona č. 181/2007 Sb., zákona č. 261/2007 Sb., zákona č. 296/2007 Sb., zákona č. 362/2007 Sb., nálezu Ústavního soudu, vyhlášeného pod č. 116/2008 Sb., zákona č. 121/2008 Sb., zákona č. 126/2008 Sb., zákona č. 294/2008 Sb., zákona č. 305/2008 Sb., zákona č. 306/2008 Sb., zákona č. 382/2008 Sb., zákona č. 286/2009 Sb., zákona č. 320/2009 Sb., zákona č. 326/2009 Sb., zákona č. 347/2010 Sb., zákona č. 427/2010 Sb., zákona č. 73/2011 Sb., zákona č. 180/2011 Sb., zákona č. 185/2011 Sb., zákona č. 341/2011 Sb., zákona č. 364/2011 Sb., zákona č. 365/2011 Sb., zákona č. 367/2011 Sb., zákona č. 375/2011 Sb., zákona č. 466/2011 Sb., zákona č. 167/2012 Sb., zákona č. 385/2012 Sb., zákona č. 396/2012 Sb., zákona č. 399/2012 Sb., zákona č. 155/2013 Sb., zákona č. 303/2013 Sb., zákona č. 101/2014 Sb., zákona č. 182/2014 Sb., zákona č. 250/2014 Sb., zákona č. 205/2015 Sb., zákona č. 298/2015 Sb., zákona č. 377/2015 Sb., zákona č. 47/2016 Sb., zákona č. 264/2016 Sb., zákona č. 298/2016 Sb., zákona č. 460/2016 Sb., zákona č. 93/2017 Sb., zákona č. 99/2017 Sb., zákona č. 148/2017 Sb., zákona č. 202/2017 Sb., zákona č. 203/2017 Sb., zákona č. 206/2017 Sb., zákona č. 222/2017 Sb., zákona č. 292/2017 Sb., zákona č. 310/2017 Sb., zákona č. 181/2018 Sb., zákona č. 32/2019 Sb., zákona č. 366/2019 Sb., zákona č. 285/2020 Sb., zákona č. 248/2021 Sb., zákona č. 251/2021 Sb., zákona č. 330/2021 Sb., zákona č. 363/2021 Sb., zákona č. 358/2022 Sb., zákona č. 432/2022 Sb., zákona č. 167/2023 Sb., zákona č. 281/2023 Sb., zákona č. 321/2023 Sb., zákona č. 408/2023 Sb., zákona č. 412/2023 Sb., zákona č. 413/2023 Sb., zákona č. 230/2024 Sb., zákona č. 263/2024 Sb. a zákona č. 417/2024 Sb.:</w:t>
      </w:r>
    </w:p>
    <w:p w14:paraId="2F54CB87" w14:textId="77777777" w:rsidR="009C5683" w:rsidRPr="009C5683" w:rsidRDefault="00B53A50" w:rsidP="009C5683">
      <w:pPr>
        <w:spacing w:before="24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B53A50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cs-CZ"/>
        </w:rPr>
        <w:pict w14:anchorId="4E847D0C"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6310C13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Čl. I</w:t>
      </w:r>
    </w:p>
    <w:p w14:paraId="14D196F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Nařízení vlády č. 361/2007 Sb., kterým se stanoví podmínky ochrany zdraví při práci, ve znění nařízení vlády č. 68/2010 Sb., nařízení vlády č. 93/2012 Sb., nařízení vlády č. 9/2013 Sb., nařízení vlády č. 32/2016 Sb., nařízení vlády č. 246/2018 Sb., nařízení vlády č. 41/2020 Sb., nařízení vlády č. 467/2020 Sb., nařízení vlády č. 195/2021 Sb., nařízení vlády č. 303/2022 Sb., nařízení vlády č. 330/2023 Sb. a nařízení vlády č. 452/2023 Sb., se mění takto:</w:t>
      </w:r>
    </w:p>
    <w:p w14:paraId="4799C48B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Na konci poznámky pod čarou č. 1 se na samostatné řádky doplňují věty</w:t>
      </w:r>
    </w:p>
    <w:p w14:paraId="7115EC86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„Směrnice Rady 92/91/EHS ze dne 3. listopadu 1992 o minimálních požadavcích na zlepšení bezpečnosti a ochrany zdraví zaměstnanců v těžebním vrtném průmyslu (jedenáctá samostatná směrnice ve smyslu čl. 16 odst. 1 směrnice 89/391/EHS).</w:t>
      </w:r>
    </w:p>
    <w:p w14:paraId="711FBD53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Směrnice Rady 92/104/ES ze dne 3. prosince 1992 o minimálních požadavcích na zlepšení bezpečnosti a ochrany zdraví zaměstnanců v povrchovém a hlubinném těžebním průmyslu (dvanáctá samostatná směrnice ve smyslu čl. 16 odst. 1 směrnice 89/391/EHS).“.</w:t>
      </w:r>
    </w:p>
    <w:p w14:paraId="69AF01AD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18 odst. 1 se za slova „používání látek“ vkládají slova „a směsí“ a slovo „přípravků“ se nahrazuje slovem „směsí“.</w:t>
      </w:r>
    </w:p>
    <w:p w14:paraId="79E032AB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V § 18 odst. 2 větě první se za slova „chemických látek“ vkládají slova „a směsí“, za slova „chemickou látkou“ se vkládá slovo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,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směsí“ a ve větě poslední se slovo „dále“ zrušuje.</w:t>
      </w:r>
    </w:p>
    <w:p w14:paraId="2904CEBF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V § 25a a 27a se za slovo „minut“ vkládá slovo „nejpozději“ a na konci § 25a a 27a se tečka zrušuje a doplňují se slova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;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dojde-li ke střídání činností, nesmí být zaměstnanec exponován faktoru zařazenému v rizikové kategorii podle zákona o ochraně veřejného zdraví, pro který se zajišťuje střídání. Poslední bezpečnostní přestávka nesmí být zařazena později než 1 hodinu před ukončením směny.“.</w:t>
      </w:r>
    </w:p>
    <w:p w14:paraId="387C3C5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5.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29 odst. 11 větě první se část věty za středníkem včetně středníku zrušuje a ve větě druhé se slova „ruční manipulace s břemeny se zohledněním pracovní polohy“ nahrazují slovy „limitu pro kumulativní hmotnost“.</w:t>
      </w:r>
    </w:p>
    <w:p w14:paraId="1123D656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6.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V § 30 odst. 3 se za slovo „minut“ vkládá slovo „nejpozději“ a na konci textu odstavce 3 se tečka zrušuje a doplňují se slova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;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dojde-li ke střídání činností, nesmí být zaměstnanec exponován faktoru zařazenému v rizikové kategorii podle zákona o ochraně veřejného zdraví, pro který se zajišťuje střídání. Poslední bezpečnostní přestávka nesmí být zařazena později než 1 hodinu před ukončením směny.“.</w:t>
      </w:r>
    </w:p>
    <w:p w14:paraId="26E256F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7.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V § 33 a 35 se za slovo „minut“ vkládá slovo „nejpozději“ a na konci § 33 a 35 se tečka zrušuje a doplňují se slova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;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dojde-li ke střídání činností, nesmí být zaměstnanec exponován faktoru zařazenému v rizikové kategorii podle zákona o ochraně veřejného zdraví, pro který se zajišťuje střídání. Poslední bezpečnostní přestávka nesmí být zařazena později než 1 hodinu před ukončením směny.“.</w:t>
      </w:r>
    </w:p>
    <w:p w14:paraId="542F24A3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lastRenderedPageBreak/>
        <w:t>8.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§ 37 odst. 5 se slova „zdravotnickém nebo veterinárním zařízení“ nahrazují slovy „zdravotnickém zařízení nebo zařízení, kde je vykonávána odborná veterinární činnost, včetně pracovišť laboratoří, diagnostických laboratoří a prostorů pro pokusná zvířata,“.</w:t>
      </w:r>
    </w:p>
    <w:p w14:paraId="2F9D5210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9.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1 se číslo „6“ nahrazuje číslem „5“.</w:t>
      </w:r>
    </w:p>
    <w:p w14:paraId="41620947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10.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2 se slovo „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clonicími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 nahrazuje slovem „clonícími“.</w:t>
      </w:r>
    </w:p>
    <w:p w14:paraId="690ABDFC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11.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3 úvodní část ustanovení zní: „Pracovním prostorem se pro účely tohoto nařízení rozumí funkčně vymezený prostor s pracovišti s trvalou prací. Pracovní prostor s vyhovujícím denním osvětlením musí splňovat minimálně tyto hodnoty:“.</w:t>
      </w:r>
    </w:p>
    <w:p w14:paraId="5C275A8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12.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3 písm. a) se text „DT“ nahrazuje textem „D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T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 a text „DTM“ se nahrazuje textem „D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TM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“.</w:t>
      </w:r>
    </w:p>
    <w:p w14:paraId="6CC952D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13.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3 písmeno b) zní:</w:t>
      </w:r>
    </w:p>
    <w:p w14:paraId="027C2C32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b)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celkové elektrické osvětlení vyjádřené udržovanou osvětleností musí být nejméně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= 200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lx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s rovnoměrností osvětlení U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O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≥ 0,4 v převažující rovině místa zrakového úkolu, nestanoví-li česká technická norma upravující hodnoty elektrického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18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 vyšší hodnoty.“.</w:t>
      </w:r>
    </w:p>
    <w:p w14:paraId="70B83A3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14.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V § 45 odst. 4 úvodní části ustanovení se za slovo „osvětlením“ vkládají slova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,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ve kterém nelze technicky zajistit vyhovující denní osvětlení,“.</w:t>
      </w:r>
    </w:p>
    <w:p w14:paraId="669EA886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15.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4 písm. a) se text „DT“ nahrazuje textem „D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T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 a text „DTM“ se nahrazuje textem „D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TM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“.</w:t>
      </w:r>
    </w:p>
    <w:p w14:paraId="6FB40B5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16.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4 písm. b) se text „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 nahrazuje textem „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 a text „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Uo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 se nahrazuje textem „U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O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“.</w:t>
      </w:r>
    </w:p>
    <w:p w14:paraId="69243A0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17.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V § 45 odst. 5 se na konci textu písmene b) doplňují slova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,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kdy zpracovávaný materiál, povaha výrobků nebo činnosti vyžadují vyloučení denního světla nebo zvláštní požadavky na osvětlení, zejména použití technologicky nutných vlnových délek spektrálního složení světla, kterých nelze docílit denním osvětlením“.</w:t>
      </w:r>
    </w:p>
    <w:p w14:paraId="2DD349E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18.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5 písmeno c) zní:</w:t>
      </w:r>
    </w:p>
    <w:p w14:paraId="1DC70C92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c)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jehož konstrukční požadavky neumožňují zřídit dostačující počet nebo dostatečnou velikost osvětlovacích otvorů; jedná se zejména o pracoviště za účelem obrany státu v režimu vyššího stupně zabezpečení a o pracoviště v prostorech a stavbách podléhajících památkové ochraně,“.</w:t>
      </w:r>
    </w:p>
    <w:p w14:paraId="7839F4DC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19.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5 se písmeno d) zrušuje.</w:t>
      </w:r>
    </w:p>
    <w:p w14:paraId="6273821F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Dosavadní písmeno e) se označuje jako písmeno d).</w:t>
      </w:r>
    </w:p>
    <w:p w14:paraId="0453D62D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20.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6 se slova „a na základě písemné dohody s orgány ochrany veřejného zdraví i na současných pracovištích podle odstavce 5 písm. c) až e) s nevyhovujícím denním osvětlením“ nahrazují slovy „s nevyhovujícím denním nebo sdruženým osvětlením, jde-li o zaměstnance pracující v jednosměnném provozu na ranní směně,“ a slova „písm. c) až e)“ se nahrazují slovy „písm. b) až d)“.</w:t>
      </w:r>
    </w:p>
    <w:p w14:paraId="1F4C39F1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21.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 odst. 7 se text „Em“ nahrazuje textem „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“, text „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Uo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 se nahrazuje textem „U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O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“, za slova „udržované osvětlenosti“ se vkládá text „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“ a na konci textu odstavce 7 se doplňují slova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;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obdobně se navýší i hodnoty válcové osvětlenosti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, z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, osvětlenosti stěn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 xml:space="preserve">,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wall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a osvětlenosti stropů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m,ceiling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stanovené v české technické normě upravující hodnoty elektrického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18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)“.</w:t>
      </w:r>
    </w:p>
    <w:p w14:paraId="4A5791DD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22.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se na konci textu odstavce 1 doplňuje text „písm. a)“.</w:t>
      </w:r>
    </w:p>
    <w:p w14:paraId="1C83B7C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23.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odst. 2 se číslo „1,“ zrušuje a číslo „6“ se nahrazuje číslem „5“.</w:t>
      </w:r>
    </w:p>
    <w:p w14:paraId="042E4E1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24.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odst. 3 se slovo „slunění“ nahrazuje slovy „slunečnímu záření“.</w:t>
      </w:r>
    </w:p>
    <w:p w14:paraId="7F76D1C5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25.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odstavec 4 včetně poznámky pod čarou č. 37 zní:</w:t>
      </w:r>
    </w:p>
    <w:p w14:paraId="0C5A77B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(4)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Požadované normové hodnoty elektrického osvětlení se v projektu ověřují podle návrhu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14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 včetně jeho výpočtu. Po realizaci záměru se provede měření v souladu s postupy stanovenými v českých technických normách upravujících měření elektrického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31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). Měření provede na základě objednávky investora akreditovaná nebo autorizovaná laboratoř nebo držitel osvědčení o odborné způsobilosti v oboru fotometrie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37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). Od požadavku na měření je možné ustoupit za předpokladu, pokud typy a rozmístění svítidel uvedených v návrhu osvětlení se prokazatelně shodují s instalovanou osvětlovací soupravou a zároveň je podle výpočtu udržovaná osvětlenost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≥ 1,2násobku udržované osvětlenosti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požadované českou technickou normou upravující hodnoty elektrického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18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) pro konkrétní zrakový úkol a činnost. Hodnoty indexu podání barev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R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a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a náhradní teploty chromatičnosti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T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cp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se porovnávají s katalogovými údaji světelných zdrojů a jejich souladu s českou technickou normou upravující hodnoty elektrického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18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 nebo měřením. Požadované hodnoty denního osvětlení se kontrolují výpočtem nebo měřením v souladu s postupy stanovenými v českých technických normách upravujících měření denního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32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). Při volbě rozmístění měřicích bodů se postupuje podle postupu stanoveného v českých technických normách upravujících měření denního a elektrického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31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,32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).</w:t>
      </w:r>
    </w:p>
    <w:p w14:paraId="05AF78C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37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Nařízení vlády č. 592/2006 Sb., o podmínkách akreditace a provádění zkoušek z odborné způsobilosti, ve znění pozdějších předpisů.“.</w:t>
      </w:r>
    </w:p>
    <w:p w14:paraId="37B94734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26.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odst. 5 se slova „činitele oslnění R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UG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musí být součástí návrhu elektrického osvětlení a stanovení“ zrušují, slovo „osvětlení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34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)“ se nahrazuje slovem „osvětlení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18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)“ a na konci odstavce se doplňuje věta „Výsledek výpočtu se zaokrouhlí na celé číslo směrem dolů.“.</w:t>
      </w:r>
    </w:p>
    <w:p w14:paraId="59ED78B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27.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odstavec 6 zní:</w:t>
      </w:r>
    </w:p>
    <w:p w14:paraId="063D1B17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(6)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Pro dosažení zrakového výkonu musí mít pracovní prostory barevný tón světla neutrálně bílý. V prostorech s udržovanou osvětleností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Ē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bscript"/>
          <w:lang w:eastAsia="cs-CZ"/>
        </w:rPr>
        <w:t>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≥ 1 000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lx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nebo se zvláštními nároky na zrakový výkon se připouští barevný tón světla chladně bílý.“.</w:t>
      </w:r>
    </w:p>
    <w:p w14:paraId="7144F893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lastRenderedPageBreak/>
        <w:t>28.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odst. 7 se slovo „průměrných“ nahrazuje slovem „udržovaných“.</w:t>
      </w:r>
    </w:p>
    <w:p w14:paraId="7E011A95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29.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45a odst. 9 se slovo „umělého“ nahrazuje slovem „elektrického“.</w:t>
      </w:r>
    </w:p>
    <w:p w14:paraId="0B65B7A6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30.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nadpisu § 45b se slovo „venkovních“ nahrazuje slovem „vnitřních“.</w:t>
      </w:r>
    </w:p>
    <w:p w14:paraId="584315F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31.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45b se slovo „osvětlení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34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)“ nahrazuje slovem „osvětlení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18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)“.</w:t>
      </w:r>
    </w:p>
    <w:p w14:paraId="20AED3E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32.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45b se dosavadní text označuje jako odstavec 1 a doplňuje se odstavec 2, který zní:</w:t>
      </w:r>
    </w:p>
    <w:p w14:paraId="6E04856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(2)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Požadované normové hodnoty elektrického osvětlení se v projektu ověřují podle návrhu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14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 včetně jeho výpočtu.“.</w:t>
      </w:r>
    </w:p>
    <w:p w14:paraId="3E7ED8F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33.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nadpisu § 45c se slova „s trvalou prací“ zrušují.</w:t>
      </w:r>
    </w:p>
    <w:p w14:paraId="23569B6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34.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45c odstavec 2 zní:</w:t>
      </w:r>
    </w:p>
    <w:p w14:paraId="4C949B2E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(2)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Požadované normové hodnoty elektrického osvětlení se v projektu ověřují podle návrhu osvětlení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14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 včetně jeho výpočtu.“.</w:t>
      </w:r>
    </w:p>
    <w:p w14:paraId="7C12089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35.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Nadpis § 51 zní: „Prostor určený pro práci ve zdravotnickém zařízení a zařízení, kde je vykonávána odborná veterinární činnost, v laboratořích, diagnostických laboratořích a v prostorech pro pokusná zvířata“.</w:t>
      </w:r>
    </w:p>
    <w:p w14:paraId="5AE0F46E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36.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51 se slova „zdravotnickém nebo veterinárním zařízení“ nahrazují slovy „zdravotnickém zařízení nebo zařízení, kde je vykonávána odborná veterinární činnost,“ a slova „a prostor určený v tomto zařízení pro izolaci pacientů nebo zvířat, u nichž je podezření na nákazu biologickým činitelem skupin 3 nebo 4, musí odpovídat požadavkům upraveným v příloze č. 7 k tomuto nařízení, části B, tabulce č. 1 podle daného nebo předpokládaného biologického činitele“ se nahrazují slovy „musí splňovat bezpečnostní opatření stanovená v příloze č. 7 k tomuto nařízení, části B, tabulce č. 1 vyplývajícím z povahy činností a posouzení zdravotních rizik podle § 37“.</w:t>
      </w:r>
    </w:p>
    <w:p w14:paraId="030DFCCD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37.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51 se dosavadní text označuje jako odstavec 1 a doplňují se odstavce 2 až 4, které znějí:</w:t>
      </w:r>
    </w:p>
    <w:p w14:paraId="4AA7F9F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</w:t>
      </w: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(2)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Prostor ve zdravotnickém zařízení nebo v zařízení, kde je vykonávána odborná veterinární činnost, určený pro izolaci pacientů nebo zvířat, u nichž je podezření na nákazu biologickým činitelem skupin 3 nebo 4, musí odpovídat požadavkům stanoveným v příloze č. 7 k tomuto nařízení, části B, tabulce č. 1 vyplývajícím z posouzení zdravotních rizik podle § 37.</w:t>
      </w:r>
    </w:p>
    <w:p w14:paraId="292D9376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(3)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Prostor laboratoře, v níž se pracuje s materiálem, u něhož není jisté, zda obsahuje biologické činitele, které mohou být příčinou onemocnění člověka, musí odpovídat požadavkům zabezpečení pro biologické činitele skupiny 2 stanoveným v příloze č. 7 k tomuto nařízení, části B, tabulce č. 1 vyplývajícím z povahy činností a posouzení zdravotních rizik podle § 37.</w:t>
      </w:r>
    </w:p>
    <w:p w14:paraId="547EE3B7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(4)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Prostor laboratoře a diagnostické laboratoře, prostor pro pokusná zvířata, která byla záměrně infikována biologickým činitelem skupin 2, 3 nebo 4 a jsou nositelem nebo podezřelá z nosičství takového činitele, musí odpovídat požadavkům stanoveným k úrovni zabezpečení podle skupiny biologického činitele v příloze č. 7 k tomuto nařízení, části B, tabulce č. 1 vyplývajícím z povahy činností a posouzení zdravotních rizik podle § 37.“.</w:t>
      </w:r>
    </w:p>
    <w:p w14:paraId="22F2D91F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38.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§ 52 včetně nadpisu zní:</w:t>
      </w:r>
    </w:p>
    <w:p w14:paraId="5980347B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„§ 52</w:t>
      </w:r>
    </w:p>
    <w:p w14:paraId="266A31B2" w14:textId="77777777" w:rsidR="009C5683" w:rsidRPr="009C5683" w:rsidRDefault="009C5683" w:rsidP="009C568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Práce v průmyslových procesech</w:t>
      </w:r>
    </w:p>
    <w:p w14:paraId="5301396D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Prostor pracoviště průmyslového procesu podle § 37 odst. 6 musí odpovídat požadavkům stanoveným k úrovni zabezpečení podle skupiny biologického činitele podle přílohy č. 7 k tomuto nařízení, části B, tabulky č. 1 a 2 a vyplývajícím z povahy činností a posouzení zdravotních rizik podle § 37.“.</w:t>
      </w:r>
    </w:p>
    <w:p w14:paraId="7104FA8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39.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54 odst. 5 větě páté se za slovo „prostor“ vkládají slova „s omezeným přístupem, pokud možno vzájemně blokovanými dveřmi“ a slova „dveřmi a“ se nahrazují slovy „od exponované části“.</w:t>
      </w:r>
    </w:p>
    <w:p w14:paraId="670C6835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40.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54 odst. 5 větě šesté se za slova „požadována nebo“ vkládá slovo „je“.</w:t>
      </w:r>
    </w:p>
    <w:p w14:paraId="62069EA1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41.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54 odst. 5 se za větu šestou vkládá věta „Požadavky pro pracoviště, kdy je nutno zřídit vstupní hygienickou smyčku pro vědomou činnost s biologickými činiteli skupiny 2, 3 nebo 4, jsou stanoveny v příloze č. 7 k tomuto nařízení, části B, tabulce č. 1 a 2.“.</w:t>
      </w:r>
    </w:p>
    <w:p w14:paraId="33007D7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42.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54 odst. 6 větě páté se slovo „záchody“ nahrazuje slovem „záchodem“ a slovo „pisoáry“ se nahrazuje slovem „pisoárem“.</w:t>
      </w:r>
    </w:p>
    <w:p w14:paraId="34DA75E1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43.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§ 55 odst. 3 se text „§ 45 odst. 8“ nahrazuje textem „§ 45a odst. 1“.</w:t>
      </w:r>
    </w:p>
    <w:p w14:paraId="3BE91A4C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44.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příloze č. 2 část A zní:</w:t>
      </w:r>
    </w:p>
    <w:p w14:paraId="78A29C1D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lang w:eastAsia="cs-CZ"/>
        </w:rPr>
        <w:t>„ČÁST A</w:t>
      </w:r>
    </w:p>
    <w:p w14:paraId="114C01D2" w14:textId="77777777" w:rsidR="009C5683" w:rsidRPr="009C5683" w:rsidRDefault="009C5683" w:rsidP="009C568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Seznam chemických látek a jejich přípustné expoziční limity a nejvyšší přípustné koncentrace</w:t>
      </w:r>
    </w:p>
    <w:p w14:paraId="2BEE7D61" w14:textId="77777777" w:rsidR="009C5683" w:rsidRPr="009C5683" w:rsidRDefault="009C5683" w:rsidP="009C568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Tabulka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3"/>
        <w:gridCol w:w="893"/>
        <w:gridCol w:w="816"/>
        <w:gridCol w:w="816"/>
        <w:gridCol w:w="1000"/>
        <w:gridCol w:w="1000"/>
        <w:gridCol w:w="874"/>
        <w:gridCol w:w="990"/>
      </w:tblGrid>
      <w:tr w:rsidR="009C5683" w:rsidRPr="00E3550C" w14:paraId="036C830A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CAC8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Látka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83C3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Číslo CAS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br/>
              <w:t xml:space="preserve">registrační číslo používané v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Chemical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lastRenderedPageBreak/>
              <w:t>Abstracts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Service</w:t>
            </w:r>
            <w:proofErr w:type="spell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EB68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lastRenderedPageBreak/>
              <w:t>PEL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br/>
              <w:t>mg.m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cs-CZ"/>
              </w:rPr>
              <w:t>-3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přípustný expoziční limit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BD2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PEL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br/>
            </w:r>
            <w:proofErr w:type="spellStart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ppm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br/>
              <w:t>přípustný expoziční limit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732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NPK-P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br/>
              <w:t>mg.m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cs-CZ"/>
              </w:rPr>
              <w:t>-3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nejvyšší přípustná koncentrace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0BE79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NPK-P</w:t>
            </w: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br/>
            </w:r>
            <w:proofErr w:type="spellStart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ppm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br/>
              <w:t>nejvyšší přípustná koncentrace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FD8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Poznámky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EB42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Časová použitelnost limitu</w:t>
            </w:r>
          </w:p>
        </w:tc>
      </w:tr>
      <w:tr w:rsidR="009C5683" w:rsidRPr="00E3550C" w14:paraId="18F0E08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EBCE7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acetaldehyd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C1E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75-07-0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04E6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0C39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65E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45C9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2ED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79FD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8AF298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E1CF4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acetanhydrid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A31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108-24-7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D09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63B3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96B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68A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2F3C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42B1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A7D888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8241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aceton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E35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67-64-1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07F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EDA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331,4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20E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B19F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621,4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3956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6F9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F7A3E3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B288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acetonitril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7E0D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75-05-8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4B3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477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0E7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E641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58,6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6EAC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D8928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5541B7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B11FB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akrolein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A8C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2-propenal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15A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628180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ADC32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akrylaldehyd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236C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2-propenal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4CD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ECEE34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F77B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akrylamid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1D0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79-06-1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936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61BF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059C2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44BD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F9F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M, S,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45FB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93E549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F2CD7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akrylonitril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C186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2-propennitril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4849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E5E5A9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3F5B2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allylalkohol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7BE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2-propenol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9F9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071D78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C6155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allylglycidylether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CA2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106-92-3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6CE0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F1D5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03F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A165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CBE4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C1A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06741B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6BEB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allylchlorid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AFFC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3-chlor-1-propen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BA3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9AD04C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51BB6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1-allyloxy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-2,3-epoxypropan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8F9D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allylglycidylether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997F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9C1746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9DDA7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aminobenzen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3686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anilin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5897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890954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9BE90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2-aminoethanol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47F9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141-43-5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2863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33C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8B0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8F4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3A019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BEC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C0F9F5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AB93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2-aminopyridin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FCA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504-29-0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E926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8497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C3FB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8485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00CD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9DC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E150F5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1421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amitrol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(ISO)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3088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61-82-5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085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920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B0B2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CD53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211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7016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2C14B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A8EB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amoniak bezvodý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1E3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7664-41-7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D33A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6F44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48D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3FB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18D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F8F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492B2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2C21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amylacetát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7D97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pentylacetát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A55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67F4A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A09C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amylalkohol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260C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pentanol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9A7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64BCD5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21DB6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anhydrid kyseliny octové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EBAA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acetanhydrid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0762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6591BB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11AED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anilin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6E44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62-53-3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534C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BB8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100F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5BF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839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P,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8420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771B8C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8854C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antimon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2848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7440-36-0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7EC9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FB8D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609A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D3C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D490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ABA8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35F00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CA874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antimonu sloučeniny,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Sb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(s výjimkou oxidu antimonitého)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B4989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EC4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788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732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C9FA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93E9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E81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8A72B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71B1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arsenu anorganické sloučeniny, kyselina arseničná a její soli v odvětví tavby mědi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5DD5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983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E42C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9CD7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01E5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431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K, P,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F40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8563B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5F3C7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azoimid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013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azidovodík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150C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DA0310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F9F2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azidovodík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(páry)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9A5B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7782-79-8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B771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8A7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7C20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681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116D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837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D6E553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8660E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azid sodný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0DC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26628-22-8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1B9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19E2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49A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A04A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592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13A3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7B2350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C6F3B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aziridin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7FC4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ethylenimin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A86E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5919F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8590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barya sloučeniny rozpustné, jako 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C507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56AB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0EC2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38FD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19E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0657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5560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426D6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46C9F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FC8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71-43-2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8AFF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6BBF6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AC7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EE39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4CC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K, M,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041F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od 5. 4. 2026</w:t>
            </w:r>
          </w:p>
        </w:tc>
      </w:tr>
      <w:tr w:rsidR="009C5683" w:rsidRPr="00E3550C" w14:paraId="43E1AA5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6BD6D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1EE3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71-43-2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030D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2298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30B4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92A6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2C89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K, M,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3D8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do 4. 4. 2026</w:t>
            </w:r>
          </w:p>
        </w:tc>
      </w:tr>
      <w:tr w:rsidR="009C5683" w:rsidRPr="00E3550C" w14:paraId="6F43586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517C3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benzíny (technická směs uhlovodíků)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6257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718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16B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A75E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DFA1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5DE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K, 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B27B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1505CC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A47D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benzo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(a)pyren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650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50-32-8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010B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2AED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783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337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E59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K, M, T,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6F4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C6C29E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30CF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benzochinon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142F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106-51-4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6393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1D11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9AA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8348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7273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CFFE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667E8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0077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1,4-benzochinon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C23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p-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benzochinon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66C3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5BAD41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1055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benzoylperoxid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07B8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94-36-0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BCA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D094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B5B5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1B10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077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C22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8AF13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6F39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benzylalkohol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9B7F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100-51-6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7E2D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BA1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A111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6E2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CBE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7A4A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5A6871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54BDB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benzylchlorid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FE33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α-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chlortoluen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853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5A285C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998A8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berylium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 jeho anorganické sloučeniny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63F24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5144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0,0002 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39A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9E4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FA4D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BBF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K, S,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AAC7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od 12. 7. 2026</w:t>
            </w:r>
          </w:p>
        </w:tc>
      </w:tr>
      <w:tr w:rsidR="009C5683" w:rsidRPr="00E3550C" w14:paraId="3F1E00D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1FCA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berylium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 jeho anorganické sloučeniny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66DB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5B86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0,0006 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5057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DED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8A8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6E0F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K, S,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6343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do 11. 7. 2026</w:t>
            </w:r>
          </w:p>
        </w:tc>
      </w:tr>
      <w:tr w:rsidR="009C5683" w:rsidRPr="00E3550C" w14:paraId="5990C50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30EF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bifenyl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3147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92-52-4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9AC2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0DC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C980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4B81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9DD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791E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3D8CC9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E3E64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1,1‘-biphenyl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05FCD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bifenyl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C2D1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915AC6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2E4DD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bis(2-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ethylhexyl)ester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1,2-benzendikarboxylové kyseliny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6C40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di-(2-ethylhexyl) ftalát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EA35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63A7E4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82E1C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bisfenol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1C4F4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2,2-bis(4-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hydroxyfenyl)propan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A5B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DC94C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BC34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bis(2-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chlorethyl)ether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5093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111-44-4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A16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7F7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9640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DE2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94A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2BC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24B15E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594E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2,2-bis(4-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hydroxyfenyl)propan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(prach, aerosol)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D40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80-05-7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9C4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004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486F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DBD7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F8370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63F8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80BE76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4EAD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2B18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7726-95-6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610C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DBF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989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62E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79C4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C1F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9C504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9AA5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C8CD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74-96-4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9012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1BDA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8F1E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6DA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ED0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3D66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9947C8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BFDE3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bromethylen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D20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593-60-2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91C8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FF8D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B4B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DE6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E9D9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41FD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00661B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9834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2-brom-2-chlor-1,1,1-trifluorethan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AF3F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151-67-7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D58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9F95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ADC3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1EBD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B59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514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5CEB91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DFD73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1219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74-83-9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377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9D7F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1F93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7217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0B6D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3BA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3D3320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EE98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7232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10035-10-6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BB4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15B7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2123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24D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A0D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AC7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6F9002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1D80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bromtrifluormethan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88C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trifluorbrommethan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7051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0FBB28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88CB5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1,3-butadien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EE82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106-99-0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1BFD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EA8E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78E0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54EA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BE65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K, 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5416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E5C7A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FDC3A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buta-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1,3-dien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6F3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1,3-butadien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00B9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B2CFE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28BF5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butandion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4026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431-03-8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A45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0AA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C560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4FA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EEC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A8E7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D49A27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DFAAB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butanol (všechny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1-butanol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2-butanol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isobutyl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-alkohol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(2-methylpropanol)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terc. butanol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(2-methyl-2-propanol)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A4EC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71-36-3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78-92-2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78-83-1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75-65-0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FB3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8BF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97E9C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F022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3A7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63E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5B1E4F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EB16F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D94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78-93-3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90C2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DC2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A29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95EA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4B2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7CA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5E4372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AAED6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butanthiol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61FE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109-79-5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713B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0A4A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A09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D02B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DCA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FF3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A61A2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2540B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2-butenal (E)-2-butenal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F98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4170-30-3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123-73-9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FA24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48C2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C1F1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5B08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67D5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725E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5E27C8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5990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C02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111-76-2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101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5A57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1AC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A6C7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346E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969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275450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D00B1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2-butoxyethanol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acetát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45D5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8DA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D18B69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544E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butoxyethoxy)ethanol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130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112-34-5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F7DB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67,5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35D8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7C2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101,2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0767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DE0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9B7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759800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104E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735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112-07-2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A0A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42E1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C2E2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A7D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33A3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2555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275716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23FC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1-butoxy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-2-propanol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478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5131-66-8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03E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8FA7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8A3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24B9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DC8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5A12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818F76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B220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butylacetát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(všechny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), s výjimkou těch, které jsou uvedeny jinde v této příloze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447B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F65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8F0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196,8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DA2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ED91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248,6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F236E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3130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88638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D7732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n-butyl-acetát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6844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123-86-4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B68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4082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A8C4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420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927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5D7C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100475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5F742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isobutyl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8FA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110-19-0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BB62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D18B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DA11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966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064B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866C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131559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BE1C8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terc-butyl-acetát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8BF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540-88-5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A84F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BCD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196,8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9F1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AE2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248,6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7428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3263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19D4A3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C88E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sek-butyl-acetát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0D992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105-46-4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867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5EAB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8A9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CBB1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901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BC3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8C154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35A22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BBC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141-32-2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62D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C24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1A1F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2EB7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36A8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F747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FB1676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19A05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butylalkohol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28BE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butanol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CF4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101B3C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D8CCF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butylcellosolv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3CAE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114E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14409A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BA65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butylcellosolvacetát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098D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C01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488F64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33547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butyldiglykol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3D0C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butoxyethoxy)ethanol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153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319E5D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5CB83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butylester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2-propenové kyseliny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1304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7F2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5618EF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93DE6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butylmerkaptan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C8A3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butanthiol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B12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C35E2D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B568D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terc-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butylmethylether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8346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1634-04-4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589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23B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56D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4DC0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D4CB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500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120754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C606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butylmethylketon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ADA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2-hexanon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C43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DA20C2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F739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iso-butylmethylketon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414E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4-methyl-2-pentanon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6F5F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9EAE33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B9C5E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 2-propenoát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E9370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F116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8C7664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C0FD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2-yn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-1,4-diol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8C1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110-65-6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B01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492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7317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B72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D24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6E0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D19EF0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AC75A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celosolvacetát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9A3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2-ethoxyethylacetát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7791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483BE3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2D15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cínu anorganické sloučeniny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566F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B2D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0FA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600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085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CB4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3828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029ED8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4EBF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cínu organické sloučeniny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E48F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C1EF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0C89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11B0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9DB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29B4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9F5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4D32B9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9865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cyklohexan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3A9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110-82-7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CB89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722B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095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604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C4C9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844E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738A15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CF50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cyklohexanamin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038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cyklohexylamin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599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6AAFA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92F87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cyklohexanol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5320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108-93-0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19B48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2FD9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DE1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F3F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C0C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2D1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D2B983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E19C3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cyklohexanon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35D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108-94-1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B07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7AE3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72F1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83F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78783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A8435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53EEC7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BB13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cyklohexen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AD4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110-83-8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D3FC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8F22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3A2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AD4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323C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4F67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9D71B4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1F8A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cyklohexylamin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D08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108-91-8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3348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2FD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311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A0A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A91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EEBD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9B6C34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3E22D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dekahydronaftalen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ABC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91-17-8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583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7279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09D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609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17,4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B4D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8789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DC1B16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DFE3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desfluran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BF51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57041-67-5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ABAE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438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A94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FEF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179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8148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C58CC5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BFE7A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diacetonalkohol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25E7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123-42-2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2375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0F7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41,4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C42B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BE5C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62,1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F7C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8571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FB0256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A54F3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diacetyl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C26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butandion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C0C7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68D81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98853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4,4‘-diamino-difenylmethan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C49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101-77-9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D50E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9A24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0B6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26B1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71DB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F62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2BC90E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5D21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1,2-diaminoethan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A05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107-15-3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90D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93E19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4228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06B45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23E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63E7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A0E66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F9D7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diazomethan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9F82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334-88-3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233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769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C746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DBCB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2416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F15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08C1F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4880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dibenzoylperoxid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D2BF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benzoylperoxid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11CD9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E07064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51B3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diboran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F1BD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19287-45-7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F57F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3240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0,087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EED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3D54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D9D0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1A9D0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228912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89ECB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dibromdifluormethan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4A6D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75-61-6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256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D27A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91,7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1ED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04084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BE98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E4F2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B530A3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590D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1,2-dibromethan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A22B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106-93-4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67B0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F3FD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55E1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B702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EA76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94B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896B1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B13C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dibutylester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1,2-benzen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-dikarboxylové kyseliny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F29D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dibutylftalát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2DF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89C166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DF0B3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dibutylftalát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BEAC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84-74-2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F26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9E1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EA21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01C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42D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93D6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3F9E1D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3519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dicyklopentadien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2D08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77-73-6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B3EA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2CE7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776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7F6A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463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CF7C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680E2D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5A450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diethanolamin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171F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111-42-2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2D76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257F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3CE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2FE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9C144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304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D70A07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8A14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3177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109-89-7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C6CA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4A01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B5A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FB34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971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68A9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29768C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C909F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2-(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diethylamino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 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011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100-37-8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169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4A00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10,27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F72A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B24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20,54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241D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8565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3ABFB7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9AD4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diethylenglykol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monomethylether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722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methoxyethoxy)ethanol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A66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36B618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B5B6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diethylentriamin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4F31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111-40-0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3836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7FC5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BC51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802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71A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DD07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A22CC3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88BAD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diethylethanamin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7421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5CD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AB3F5D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020E5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diethylether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BD7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60-29-7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C46F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06DD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97,4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7E4B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1541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194,8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827A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94EF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1C7668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AD66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di-(2-ethylhexyl) ftalát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3008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117-81-7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B5BF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70F0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C2B2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42C1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1791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3F19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2B2D3F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5C4A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difenylamin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4612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122-39-4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42D4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5DF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70C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57B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459D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604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0DD26F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7A53A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difenylbenzen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E79B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61788-32-7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3852E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D159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3B8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9C878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864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0ABC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80F141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2C053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D170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101-84-8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E1C7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A523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4877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5CED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E12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CBD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C08894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19B8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difenylmethan-4,4’-diisokyanát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3966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101-68-8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0E29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4C36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D559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E3B9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56E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54D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DD9E44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871D8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difenyloxid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532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F0B8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FFCD97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6DD3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308E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75-10-5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D774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F88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AC68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F5B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2312,5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A131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32B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A4FE62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3025F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dihydrogenselenid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E40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selenovodík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666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30ACFA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3C63C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1,3-dihydroxybenzen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D3A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108-46-3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499B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EA47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CDD4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B90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9FE2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C3AE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F536DE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CC068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1,4-dihydroxybenzen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22C4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123-31-9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CCE4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575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1330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1EA4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8B35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5C2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506619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B58B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1,2-dichlorbenzen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77F1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95-50-1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30B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5AD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BCB8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0678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120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747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BE219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DB97B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1,4-dichlorbenzen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58B6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106-46-7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3F6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FCA0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A056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21EE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D2BA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F7D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0D68AE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1C71E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2,2’-dichlordiethylether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9A9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bis(2-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chlorethyl)ether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FED2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C003D6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B528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dichlordifluormethan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8D4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75-71-8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F22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BEDB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9D4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D39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A6D9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B46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A82AE3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41D41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1,1-dichlorethan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717D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75-34-3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70C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FECE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3B01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927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46C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449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1E098B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61D19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1,2-dichlorethan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B2596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107-06-2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BE2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BB60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27B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2E5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5CC1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E6B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8CEB1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EB7F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1,1-dichlorethen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F517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75-35-4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9E60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EF88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6273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5BC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804C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003F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AE04B5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2E22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1,2-dichlorethen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B29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540-59-0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018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82A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557D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C7F0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BB0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505B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6CBD1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B7AC6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1,1-dichlorethylen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D32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1,1-dichlorethen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7A43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51BE3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01A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1,2-dichlorethylen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5B7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1,2-dichlorethen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5E1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036D2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A2FE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dichlorfluormethan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D4D9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75-43-4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5B5E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002C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810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30FC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5267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3C6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70C2F3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E6E9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dichlormethan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499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75-09-2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72E1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0D7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D8E3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A488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81F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D89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200733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7B6CC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1,2-dichlor-1,1,2,2-tetrafluorethan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9D3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76-14-2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43B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99F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D842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706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84F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D79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88359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0579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2,2'-dichloro-4,4'-methylenedianilin (MOCA)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3C79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101-14-4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09ED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A27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3231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2B7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9453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BD8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1D1CFE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B9D9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diisokyanatohexan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A9B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hexamethylen-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1,6-diisokyanát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FD13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3C0FCE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22223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2,4-diisokyanáttoluen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698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toluylen-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2,4-diisokyanát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245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2A4E0F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B2C3B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2,6-diisokyanáttoluen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0A49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toluylen-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2,6-diisokyanát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B11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E0C87D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576B6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diisononylftalát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10C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28553-12-0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BEA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357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D49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B5C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A597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AAD0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82621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C389A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dimethylacetamid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83FF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127-19-5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ABB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4ED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F56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2A6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DCCC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933C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DF4F4A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F9D82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E756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124-40-3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BDA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5D34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A098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BE9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4C6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062C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F4A43C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5B867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dimethylanilin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323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121-69-7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076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4E0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99B6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F872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712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7F07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B27B4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168CE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dimethylbenzenamin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280D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dimethylanilin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B65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66A2D1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0FF2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dimethylcyklohexylamin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BA69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98-94-2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5F82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B04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CCF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90F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0686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AC5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C69124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17FD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A207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115-10-6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0528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FB55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C09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36A7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BE1C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2E1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58B754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EDD03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A3D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598-56-1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313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EE7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A3566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6CE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8E5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713F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F3E86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0576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dimethylformamid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C4EB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68-12-2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8B370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A50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8698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8221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5D3A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C38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69C0AA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7409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1,1-dimethylhydrazin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48D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57-14-7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5D77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737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A963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E6CD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371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0FF7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45A802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235E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1,2-dimethylhydrazin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A11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540-73-8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A63D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65D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C032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2ED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958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7D19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8D427B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F4684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dimethylisopropylamin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190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996-35-0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F27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21D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AB3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BF07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5,52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006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1A8E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E10FE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04EF5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2,2-dimethylpropan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F0E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463-82-1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CCC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877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3DB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4500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(1)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66E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4F0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2FA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FEC849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2B2E8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dimethylsulfát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52B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77-78-1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00B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8364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1B6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63D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09F1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1E8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1BA58A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A6726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N,N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-p-toluidin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8007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99-97-8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B72A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09A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5EB0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AD0D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F579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C92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E30592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7D72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dinitrobenzen (směs isomerů)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1,4-dinitrobenzen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1,3-dinitrobenzen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1,2-dinitrobenzen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607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25154-54-5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100-25-4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99-65-0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528-29-0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C012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262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AC1A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093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75A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890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78B703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D84A7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dinitroglykol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AE6E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ethylenglykoldinitrát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DCD2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DA461D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CFCB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dinitrochlorbenzen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7F9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1-chlor-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2,4-dinitrobenzen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181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19DFB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4AE1A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4,6-dinitro-o-kresol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FAE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534-52-1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3F8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7AD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7DAC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155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F4F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5EAC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1C40BB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A7617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dinitrotoluen (směs isomerů)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2,3-dinitrotoluen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2,4-dinitrotoluen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2,5-dinitrotoluen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2,6-dinitrotoluen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3,4-dinitrotoluen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3,5-dinitrotoluen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53F0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25321-14-6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602-01-7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121-14-2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619-15-8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606-20-2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610-39-9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618-85-9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41DE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366E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9018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15D7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683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B1A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3AF0ED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0249E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1,4-dioxan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984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123-91-1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BFBF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28A2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CA0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49B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B0E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A6A2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D1FB74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D843B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enfluran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A8A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13838-16-9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0A4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3C9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DBB4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7793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038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909E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E284E7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7FFA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epichlorhydrin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A6AA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1-chlor-2,3-epoxypropan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EB3A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782213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7624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1,2-epoxypropan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234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propylenoxid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E61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D0723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03F6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ethanal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CDFE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acetaldehyd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0E7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F4FEBA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BAD13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1,2-ethandiamin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FA1D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1,2-diaminoethan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58F8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F34A43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F8C4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ethanamin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8565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89F9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607986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8BFB1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ethan-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1,2-diol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B7A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5BAA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591CC4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6D92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1,2-ethandioldinitrát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A12E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ethylenglykoldinitrát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EBF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AE6FA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6BCB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91F0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64-17-5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D75B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ED6A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482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AFE2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8141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BCBD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3766EF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EF74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ethanolamin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1E1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2-aminoethanol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6CC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AF98A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BF10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ethenon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AA06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keten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D703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3849BF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8112F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ethenylbenzen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274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styren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FE8D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BB5700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1096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ethenylester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kyseliny octové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B1D1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vinylacetát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C251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584D40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6B45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2-ethoxyethanol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0A5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110-80-5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809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887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4D5A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3A4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2DC5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0AD4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4FAA12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C62C3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2-ethoxyethylacetát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B0B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111-15-9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151F5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5F3C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AFE83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B99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E083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2D46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152DDC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5C7F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1-ethoxypropan-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D409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1569-02-4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7B2A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1224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62,4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0E8D7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55D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127,1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03A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D84E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12FF84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382E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9176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141-78-6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5B7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554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191,1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6D3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058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245,7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DEBC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FDC9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4E0FE5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5569C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6EB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140-88-5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763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B8799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CF4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CBE6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5F2A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DC8B8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ED5DEE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998E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ethylalkohol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BBFC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4769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8CEBE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668A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932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75-04-7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84A14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D29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07F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E44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10,67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9734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C2D5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05316B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3A9E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ethylbenzen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D9F5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100-41-4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B405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3D8C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45,33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106E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BBC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113,32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0CD4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3F2A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6A8080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9B351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ethylbromid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5149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85C3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DDE4B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962B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ethylcelosolv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DD73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2-ethoxyethanol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15F1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BA3530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CCD1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ethylendiamin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7518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1,2-diaminoethan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48B0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CF756A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4181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ethylendibromid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0C21B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1,2-dibromethan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52A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371FE3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44B9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ethylendichlorid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5A5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1,2-dichlorethan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97D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E6102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1F91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ethylendinitrát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2EC0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ethylenglykoldinitrát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653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B5692C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7B53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BFC62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107-21-1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202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B9D4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19,38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C85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FF55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38,77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76D3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4EE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D7CB3C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9CCD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ethylenglykoldinitrát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4400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628-96-6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0FC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4147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8975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29B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14A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0A98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8DEBD0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0A242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ethylenglykolmonobutylether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8AE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80FB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859FD3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06E3E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ethylenglykolmonobutyletheracetát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1E2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2-butoxyethylacetát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370F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4CB1FB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4C3F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ethylenglykolmonoethylether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D79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2-ethoxyethanol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4F57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688006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C2D0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ethylenglykolmonoethyletheracetát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A77F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2-ethoxyethylacetát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DE4E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E6D4D9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3F20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ethylenglykolmonomethylether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951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DC53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1EBD12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73DD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ethylenglykolmonomethyletheracetát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CA8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75CA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5A00B8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C32A9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ethylenchlorhydrin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4EA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2-chlorethanol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015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914CD8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791E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ethylenimin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57D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151-56-4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2BF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624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282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2ED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4C1D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05B5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5C4658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CB1B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ethylenoxid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DBA4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75-21-8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4B8A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F1D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360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A6C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23D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K, M, P,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EFED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D046AE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81F4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ethylester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kyseliny 2-propenové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486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B83C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AE1003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6716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ethylethanamin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9EA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A73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1CA468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1CC5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ethylether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9A07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diethylether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2C2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67CF1C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00129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3-ethoxypropionát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50B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763-69-9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C20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DF99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216A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11A3A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82,3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C120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B5F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07BE80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3CD5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ethylformiát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F839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109-94-4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449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842C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AB7D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04B7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024C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3F9D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4DB99E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0799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2-ethylhexanol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50F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104-76-7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EA37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65BA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A6955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BB38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72FB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84A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0F101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BD35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ethylchlorid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863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62F2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2FB18C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E85A6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2-kyanakrylát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20A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7085-85-0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B0F0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15AC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7CE1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BEB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DF39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36A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7B838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26B4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2-kyanprop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-2-enoát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0951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ethyl-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2-kyanakrylát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191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18A0DE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71A88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ethyl-2-propenoat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5A749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37BE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3B8F66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3B4A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fenol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772A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108-95-2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9F1F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922B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A6EE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C0F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3,83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FB6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CEFC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F77FCE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12FE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fenylbenzenamin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274E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difenylamin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1AD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935395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2D3EC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fenylethylen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CDEF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styren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5C47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C0FEA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E4B0F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fenylhydrazin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66CE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100-63-0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FB0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E483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4E6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C7C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2EE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S,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AB4D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C745A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F52BC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2-fenylpropan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9E0B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kumen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30BC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5ED28E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91C5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2-fenylpropen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056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98-83-9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5B9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B9EB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96D36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849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EA5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FEC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EA01F9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47C9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fluor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A4B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7782-41-4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3506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39B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A6B2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055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CEB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845A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EF0B4B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E7DAB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fluoridy anorganické, jako 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BF4F1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900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B3E9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1ED4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B61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FC2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29D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C17BBC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105D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fluorovodík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A59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7664-39-3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21E3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17F2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0BA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72F4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DB7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CAC5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891F72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AF73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formaldehyd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9D3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50-00-0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866B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257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7E8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FB4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D07C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K,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4971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9E831A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C3A41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7A78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fosforovodík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67A3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9D370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C6738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B70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fosforovodík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7FE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F90E9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5C8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fosfor (bílý, žlutý)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E9D0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12185-10-3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072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8D2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D0E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F49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9C6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FCB6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135100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0DD5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fosforovodík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743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7803-51-2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654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C030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177D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23D0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F270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F76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9E5785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44AC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fosforoxychlorid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5D8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oxychlorid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21E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1D63D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468CD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fosforpentachlorid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9578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chlorid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C9A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4B9BC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8D226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fosfortrichlorid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C97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chlorid fosforitý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0CBA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8DC2C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A5287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fosgen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F50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karbonylchlorid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9E78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62A0DF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76A98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freon 11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395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F1B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D704EA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79B8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freon 12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70E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dichlordifluormethan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B40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12142B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575D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freon 12B2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797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dibromdifluormethan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7DE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B03C79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8950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freon 13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4A43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chlortrifluormethan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FE5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9A93BF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BF25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freon 13B1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C1C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trifluorbrommethan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152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2A80DE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6D78F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freon 21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6BB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dichlorfluormethan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45A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552CBE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2AA5B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freon 114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46A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1,2-dichlor-1,1,2,2-tetrafluorethan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0DBE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1AC34E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56A1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ftalanhydrid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389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85-44-9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E11C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0A58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E7A2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55DF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052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F37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C3DD93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76205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2,5-furandion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C379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maleinanhydrid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68E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40F74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42CC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2-furankarboxaldehyd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F61D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furfural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E2A0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5F3B95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B27D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2-furanmethanol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48D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2-furylmethanol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84F6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1DC06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A464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furfural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07CF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98-01-1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10D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E81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3AFF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C41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1449C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5F2B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8B6F9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6B524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furfurylalkohol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419C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2-furylmethanol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1FD7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246E5D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44AC5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furylmethanal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4D0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furfural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E66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EAC5F2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C7BD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2-furylmethanol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56CD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98-00-0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3B9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F64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44DD5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EC050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89E7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7409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DD1B34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BF1A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glutaraldehyd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359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1,5-pentandial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972E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2671CE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D79E5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glycerol, mlha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200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56-81-5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2EA4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53AC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DF4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A0A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696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63D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39C3C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CBEA5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glyceroltrinitrát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8BB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55-63-0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39A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3698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86DF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52E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8E7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B5A9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93D7D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99DC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halothan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6193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2-brom-2-chlor-1,1,1-trifluorethan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C1D8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541B75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C331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n-heptan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0C6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142-82-5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E6BE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2EDD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23A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E721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F9A8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C19A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B70C39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23E4B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heptan (směs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isomerů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2,4-dimethylpentan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2,2,3-trimethylbutan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3,3-dimethylpentan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2,3-dimethylpentan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3-methylhexan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2,2-dimethylpentan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2-methylhexan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 xml:space="preserve">3-ethylpentan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isoheptan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A25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426260-76-6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108-08-7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464-06-2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562-49-2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565-59-3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589-34-4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590-35-2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591-76-4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617-78-7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31394-54-4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471A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E8F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7DD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674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EF6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BC50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A69DE5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D16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2-heptanon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2BF75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110-43-0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C8E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789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31,6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55C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EE47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63,2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4162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7004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7970F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3BE1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3-heptanon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171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106-35-4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F6A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639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3CF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5FA6C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63,2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8DC0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07E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C06AC0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F0A38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hexachlorbenzen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BF4BE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118-74-1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D014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D5F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0DCC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89B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0EC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4CB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CFD460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021E3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hexachlor-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1,3-butadien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D50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87-68-3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7BD5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969F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615C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3476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B7F1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8B4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C6DC5B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74A32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hexachlorethan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A31D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67-72-1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FA2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8A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6D71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B869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A64D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09DC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E1CFA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6F83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hexachlornaftalen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D34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1335-87-1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B34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AC05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6197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C862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26F5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F61D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698506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7605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hexamethylen-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1,6-diisokyanát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6849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822-06-0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C9D7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AF8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0878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8C3F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6A1C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D93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807D06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50728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n-hexan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4778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110-54-3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F3C6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0FC9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FD4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71C1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145C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FCE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A0215C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2F2E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hexan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(s výjimkou n-hexanu)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2-methylpentan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3-methylpentan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2,2-dimethylbutan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2,3-dimethylbutan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isohexan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; směs isomerů hexanu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BC9E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107-83-5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96-14-0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75-83-2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79-29-8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73513-42-5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652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02F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0F3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4F1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294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861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B7DEAC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0AC47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2-hexanon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20F5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591-78-6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422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8860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220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CAB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9E6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109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01D8BF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38F9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hexogen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C90E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121-82-4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40A1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CEA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1E7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518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E5DD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6D10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2B5C79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F110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hydrazin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8DA1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302-01-2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922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DD9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605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30D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0C34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54DD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A4DF3B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B5AC6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hydrid lithný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434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7580-67-8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8B7D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A87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3120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AEC2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5F79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B4CD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3ADD1E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C7B4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hydrochinon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2B9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1,4-dihydroxybenzen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BC1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CB18AC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5B6C8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hydroxid draselný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E70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1310-58-3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EE2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DD8D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7BF1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DAB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A09E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C00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DA9726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2640D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hydroxid sodný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29A0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1310-73-2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BC6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5E78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948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AFB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56E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6B9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93722F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96C2D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hydroxid vápenatý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BDA1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1305-62-0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F30E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176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6B325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6BD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5649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5ACB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5A4C51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63D1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2-hydroxymethylfurfural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A1AA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2-furylmethanol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18E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1736A7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2A80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7BE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7782-50-5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9B0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7738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CB1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2E79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6E6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647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F4CE68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C8615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chloracetaldehyd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A7D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107-20-0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CDBF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C038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0660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6EA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BD6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EFC45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6BB296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55CA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F69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108-90-7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2B1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7A0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9BC2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929D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94F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50CC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8FEC53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F1B9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2-chlor-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1,3-butadien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4185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126-99-8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535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32B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3A79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6121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5,44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3F76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006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B3EB1C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E1B3C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chlordifluormethan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BB25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75-45-6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8DEC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AAE5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ACB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AF5E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ECA4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420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9868E9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5ECE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1-chlor-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2,4-dinitrobenzen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DAE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97-00-7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9971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B713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E947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41EC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7D3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P,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1DE2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505330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8B44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1-chlor-2,3-epoxypropan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A0D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106-89-8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00F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D55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54B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EAE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7414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74A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28C2F4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83B23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59C3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75-00-3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AEA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CD8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82D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25F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F024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BF28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9AF0E6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FDF66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2-chlorethanol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3B2A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107-07-3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4A73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DDD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9633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44F58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8C0A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FE4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00DB33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C7596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chlorethen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BCDC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vinylchlorid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6969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FD0218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1570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chlorid amonný (dýmy)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940E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12125-02-9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F03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FDD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BBED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178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B72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2FBF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28A92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A3ED5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chlorid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541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10026-13-8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0FB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BCC6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27F5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14FC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BEB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2EDE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F1227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D904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chlorid fosforitý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C521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7719-12-2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360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7F2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8E43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EE7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83CA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EA27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FF8545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C2E82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chlorid vápenatý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50BB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10043-52-4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44FB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756B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9F5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DCB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237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B4D2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790F4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7895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chlorid zinečnatý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D51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7646-85-7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5BCB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9421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E5F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F9A2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D13B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E377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7BB6AA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4BFC0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1034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74-87-3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C8F5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82DD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71A4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D2CC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0BC2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20BB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FE3F5A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F64BB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chlormethoxymethan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2E8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chlormethylmethylether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4FBB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8C8E93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539CC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chlormethylbenzen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320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α-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chlortoluen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F248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FA2BE7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7428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chlormethylmethylether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069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107-30-2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9CA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EB0C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0F9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174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01C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916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90AFF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0BAC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1-chlor-4-nitrobenzen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BB75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100-00-5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8A77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0B6F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97B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A4E3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AB53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A07A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E00540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BCAA9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chloroform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964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CF05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0D6E86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A467C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chloropren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D67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2-chlor-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1,3-butadien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F3F3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51F610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9F24C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chlorované bifenyly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5344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polychlorované bifenyly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4C6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FE6B0E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D95B0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5D2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7647-01-0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99F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CBE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DE12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790F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4ED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6962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7E418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D861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3-chlor-1-propen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AE7A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107-05-1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8C3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70B4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C9CA8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6B54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DC8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B20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8EC87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5AAF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alfa-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chlortoluen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9BCE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100-44-7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5FDD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CB10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434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802F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F4B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58F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65CCF4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AD42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chlortrifluormethan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D43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75-72-9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342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AB0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16E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23E7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A289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926C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FB9E52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871E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Chrom a nerozpustné sloučeniny chromu (II, III)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872BC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717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4C01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1B7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3F8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6C2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121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57BA93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7A52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chromu (VI) sloučeniny,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7F9F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E9F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03E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8D95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D56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114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I, K, M, P, S,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9DE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B63E7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6E41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2,2-iminobis(ethanol)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3A1D8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diethanolamin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8B9A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076A1C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872A4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isoamylalkohol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6DD7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3-methyl-1-butanol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00D1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5ED56D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9CB3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1,3-isobenzofurandion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557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ftalanhydrid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D2A4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09C90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29BCE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isofluran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4063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26675-46-7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37E1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75E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45A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7EF8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813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E9FF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5B9890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2FD0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isopentan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187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pentan a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isopentan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AA4F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090555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A474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isopentylacetát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D4D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pentylacetáty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21D9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DAB687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7868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isophoron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600C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78-59-1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BE45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18E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77B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9872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62E7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4F7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8F0273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D4A7A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isopropanol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091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AC1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F6F45B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CA3B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2-isopropoxyethanol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C2B6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109-59-1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E0E7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C7B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11,55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804D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342F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23,1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FDA6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66A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4ED81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D1EFE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2-isopropoxyethylacetát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EDE8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19234-20-9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0DD5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6A8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69D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259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21,4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113A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CC5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127B4C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48F3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isopropylacetát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B73F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108-21-4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311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C0A1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5CF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2B88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E23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522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2B7466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01CF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isopropylamin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46A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75-31-0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1651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39D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3AC0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F523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6BB2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BD5D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A1ECDC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451F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isopropylalkohol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98DF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C2ED8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6753C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C80EB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isopropylbenzen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8BB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kumen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71BC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25BA0F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6164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isopropylglykol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911D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2-isopropoxyethanol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180A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43F914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A261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jod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D38F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7553-56-2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3AD1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74F8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C727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F5E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A5A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D0D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35C03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543C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jodmethan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72F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74-88-4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D59B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4E4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BDF6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735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8E05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87A0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93CE08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1D1F6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kadmium a jeho anorganické sloučeniny, jako Cd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AAF9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4054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AA3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F68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C74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7A1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K,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9CA3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od 12. 7. 2027</w:t>
            </w:r>
          </w:p>
        </w:tc>
      </w:tr>
      <w:tr w:rsidR="009C5683" w:rsidRPr="00E3550C" w14:paraId="286D40A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E5A8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kadmium a jeho anorganické sloučeniny, jako Cd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6301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7440-43-9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592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0,002 mg Cd/g kreatininu v moči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4DCC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367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0,008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A8D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522C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K,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7494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do 11. 7. 2027</w:t>
            </w:r>
          </w:p>
        </w:tc>
      </w:tr>
      <w:tr w:rsidR="009C5683" w:rsidRPr="00E3550C" w14:paraId="4884BB3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52FD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kalafuna - prach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dým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90C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8050-09-7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974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E939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5D69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B7EA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9F7C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89E7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F2F4A8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E8F7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ε-kaprolaktam (prach)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265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105-60-2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F05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35A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BB33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D277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CF9C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BB802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0BFA71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4BF7E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ε-kaprolaktam (páry)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192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105-60-2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203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535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2266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0ED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2D56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D12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FB4F87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7AB7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karbonitril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E59E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kyanamid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22E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20F035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AD7F7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karbonylchlorid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FFF0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75-44-5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B19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8B11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7E3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AF9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72C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2AE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7C3C97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00936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keten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291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463-51-4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695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79D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A8CA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7C3E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8804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B2E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161723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150BB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kobalt a jeho sloučeniny, jako Co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010E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52D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F5D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06DD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636A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E726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K, S,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B7DB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4A2B2E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67B2C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kresol (směs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isomerů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 isomery)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o-kresol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m-kresol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p-kresol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132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1319-77-3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95-48-7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108-39-4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106-44-5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3B9F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D80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89D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8B02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F5B4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16AA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090836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B6A96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krotonaldehyd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CB7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2-butenal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57F6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99EFF2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DA5F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kumen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A4BA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98-82-8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A8B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06F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546D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9B4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9D96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A46A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95FEA9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AFE4C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kyanamid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927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420-04-2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9289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B6A9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9AF0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6A95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9A5D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1E3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A7C9B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81B2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kyanidy, jako CN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718C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7FB5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5E57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00B8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A6C0C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EC6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464A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0E53F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1281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kyanovodík jako CN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B31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74-90-8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B96D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100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8BB7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0606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776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3DD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A85F92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B878D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akrylová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015E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79-10-7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2C3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A07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0CDB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59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(4)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(1 min)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856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049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12E2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71E105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B5401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dusičná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6784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7697-37-2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4B33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FCB7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0D9E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3DF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31FA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6FB9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2B66D2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59BE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ethanová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B56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kyselina octová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D9B9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AAA20D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6914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kyselina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ethandiová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0A4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kyselina šťavelová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23E8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4C0D1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A799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fosforečná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7C3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7664-38-2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80E0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222C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F4DC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7E0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B74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64F6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64C4D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F649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chloristá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E25C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7601-90-3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819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837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4D9F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610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0318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D53B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F54521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19A3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 xml:space="preserve">kyselina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methanová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53B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kyselina mravenčí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1736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FD4901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E0DE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mravenčí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C73C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64-18-6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5CFA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9F4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529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E836A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682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852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AC696D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A7EC6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octová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56B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64-19-7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8FB6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E5C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E4A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09E4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3B2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33A8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CC54B4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68D0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kyselina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peroxyoctová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E13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79-21-0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77E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E68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F30D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889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79146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1110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CDCEDA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E65B7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pikrová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052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88-89-1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742A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6A8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003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8A0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875B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469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DFD0FD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954FC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propanová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306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kyselina propionová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C98B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54FB72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6CD0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propionová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05736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79-09-4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9A7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8A0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BFD3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1E7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19,49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AB0E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731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A07942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32604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sírová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(mlha koncentrované kyseliny)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39E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7664-93-9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54A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DDF7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64B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—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3DB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677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D943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48563B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C743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sírová, jako SO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bscript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425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7664-93-9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325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119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0EF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A72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3FA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CE61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0C538C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4F3CB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kyselina šťavelová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945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144-62-7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4BED2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4FC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EAA1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9DA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6A4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4DB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28B996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0197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maleinanhydrid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7E992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108-31-6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C6C86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032A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120B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001C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965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96D5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3B2F1D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89D99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mangan a jeho anorganické sloučeniny,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C69E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271D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5EA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3FC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EC44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DE2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056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91DFFE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F4FD6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měď (prach)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AB38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7440-50-8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A39B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7E76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880C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4D38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A10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132F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38378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F036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měď (dýmy)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17E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7440-50-8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EBB4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492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86B9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98A7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6A15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47D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98505E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B6611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mesitylen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B6F0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1,3,5-trimethylbenzen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3A9C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0B7D29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3FDC8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methanal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FD46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formaldehyd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959D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F3E9E5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16F24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methanamin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863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5E4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9674D6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E025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DAC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67-56-1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F3B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1AF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621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0BA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050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DD5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B29030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040A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3-methoxy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-n-butylacetát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8D2C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4435-53-4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838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FFD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16,46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79D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843B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32,92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58D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48AD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24F540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64D48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9AA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109-86-4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5506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D47B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856D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0056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C82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4F3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004D6D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58A9F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methoxyethoxy)ethanol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CBB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111-77-3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3995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BF0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ACF5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48CF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886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1F2C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5E860D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37B6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120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110-49-6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FE1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32B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BF4D8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E29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6D58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E62A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DA728F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D7AE0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3-methoxy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-3-methylbutanol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3D57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56539-66-3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5C6C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C2D9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20,36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FEFE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7E0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40,72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B1C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D21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00AEB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C587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-1-methylethylacetát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B80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108-65-6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BDF7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DC62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3BB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F85B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D04B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039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64C76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C000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-2-methylpropan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DA84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terc-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butylmethylether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DBE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92E4B7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3807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1-methoxy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-2-propanol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2F9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107-98-2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7EE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C02C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72,09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75CF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B89D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146,84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79AF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5692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74E897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15A3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-1-propylacetát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F99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70657-70-4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168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C1B34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49,2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08D7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5E4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7C81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9327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C3973B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BC55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methoxymethylethoxy)-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propanol (směs isomerů)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E55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34590-94-8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20324-32-7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BE60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AB6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43,8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C542A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9BC8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89,3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1246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BEF7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24992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93E2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methylacetát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7300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79-20-9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D93C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4D26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08B1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3E8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8B59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06FC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A3AED2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154BC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827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96-33-3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DA3A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1470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23C1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0AC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DB0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9A4A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9F0033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7C72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methylalkohol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901D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methanol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D7EEC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6004EF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7196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579E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74-89-5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112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067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7,75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E96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1FD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15,49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17E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031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4B20AD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0F93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4-methylanilin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6B8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p-toluidin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6A1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4DBCB0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6F5F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methylanilin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68A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100-61-8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1E9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9D1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8C1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3164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E8EC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307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F7B85A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08935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8B1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toluen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8C11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9ED3D7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301C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methylbenzenamin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80C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methylanilin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BE9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95F8A4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AEDF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methylbromid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6910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brommethan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04A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AA8C6E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479A6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3-methyl-1-butanol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FC5E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pentanol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BC8E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637B82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E42EA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1-methylbutylacetát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DE1A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pentylacetát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A8A1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36A09E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0AC1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methylcelosolv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F725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2-methoxyethanol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6896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791557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0A913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methylcelosolvacetát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721B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2-methoxyethylacetát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DA8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73E04B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8179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methylcyklohexan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FDA42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108-87-2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FD4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E455E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062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7E4C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490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AC1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360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536A04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76AE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methylcyklohexanol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, směs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isomerů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1-methylcyklohexanol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2-methylcyklohexanol,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směs isomerů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3-methylcyklohexanol,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směs isomerů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4-methylcyklohexanol,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směs isomerů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DCB6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25639-42-3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590-67-0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583-59-5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591-23-1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589-91-3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3ED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BDD8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EA6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6A2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E5368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69C1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EA407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056D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2-methylcyklohexanon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0E1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583-60-8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E74C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74BE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CC26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6C4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CCD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FA3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B7FD5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B7D9C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methyldinitrobenzen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AFB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dinitrotoluen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1013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AFEB9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7FCD9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2-methyl-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4,6-dinitrofenol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FF47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4,6-dinitro-o-kresol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5FB50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1A9210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EB05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1,1’-methylenbis(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4-isokyanatobenzen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F0C0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difenylmethan-4,4’-diisokyanát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21F4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F0F37B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63EF3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4,4’-methylen-bis-(2-chloranilin) (MOCA)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BFD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2,2’-dichloro-4,4’-methylendianilin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265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6D3AE0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D8A02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4,4’-methylendianilin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4AE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4,4’-diamino-difenylmethan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CA5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A34E18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C905F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methylenchlorid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F57A2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dichlormethan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5C7D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0F938C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D31D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methylester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2-methyl-2-propenové kyseliny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ED7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methylmetakrylát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FF0F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61369F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345E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methylethylketon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9D1D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2-butanon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7D25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9DA44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464B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methylformiát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7DD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107-31-3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DD3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963D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B78F6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05E2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C763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3314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B5077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3684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5-methyl-3-heptanon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B4E9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541-85-5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7A2E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A19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1940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8A2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6DD0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95C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FAB52D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D83D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5-methyl-2-hexanon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73D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110-12-3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DD7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01A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2CBE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5E1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42,1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5E3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243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FFE39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4BEE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methylhydrazin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6D10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60-34-4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06F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6DD4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6DDD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D685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D927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CE36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BE5176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AC98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methylchlorid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A250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FD06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77DFA8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F513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methylisokyanát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9C58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624-83-9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0CEF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5F9F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8A58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428A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E96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385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0D8B33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0CB3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methyljodid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18D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jodmethan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E0C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5AA9B5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F4C0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methylkyanid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53B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acetonitril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23B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2CFEC9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56D2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methylmetakrylát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9859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80-62-6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7385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941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FEAB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F68C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916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8037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61CEFC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4438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methylmethanamin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8EA6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dimethylamin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8BA3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16D9E1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26701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4-methyl-2-pentanon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800C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108-10-1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35A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1219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6D9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8E4E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523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EE2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AB8FC2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594B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1-methyl-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2-pyrrolidinon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726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872-50-4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F6C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A22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89B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7E3C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3942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BEA4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2DD47D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DDBC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minerální oleje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52D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oleje minerální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06FC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629D9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18CF9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molybden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032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7439-98-7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FEAC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1A33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2D0C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9F8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D2A7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2E3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33532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422A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molybdenu sloučeniny,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Mo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29CD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6B5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327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EFA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024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067C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729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198E6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AF6E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monochlormethylmethyleter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B005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chlormethylmethylether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DED8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C34112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89F6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morfolin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88A6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110-91-8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526D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03B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C95B3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BC70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40F2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9459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BFDF10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8402E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nafta solventní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1298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3A5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FFBC9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F3D2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F01D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A2C9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DC2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C93350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444D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naftalen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2389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91-20-3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1A0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F7E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87F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271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B8C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F3C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57B124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5870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1,5-naftalendiisokyanát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FA410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3173-72-6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DA4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CDDE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D75D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7B7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4C4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20E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10C2E3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9873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neopentan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5F2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2,2-dimethylpropan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813C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F8ADA4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6AC9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nikl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7A2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7440-02-0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0ED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BBB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5F9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4B9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844C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P,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8912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38CCE1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3D94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niklu sloučeniny, jako Ni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12BD8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DA3F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7C5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15F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9C1A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C20C6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P,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62B3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FD27BC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A9EE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niklu sloučeniny, jako Ni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3F8C6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FA9FB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D13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B69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9713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8F0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P,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5B8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D28922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E4406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nikotin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87ED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54-11-5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A6ED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53F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AB8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3809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567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151D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1087B7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C230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nitrobenzen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8D8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98-95-3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7964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023E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25E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7D7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826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P,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60C8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D163C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7588D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nitroethan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1000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79-24-3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EAE29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305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FC4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44B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FB9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2B15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2FCF5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D039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nitroglycerin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054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glyceroltrinitrát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6DB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3DEC46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32B35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nitroglykol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716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ethylenglykoldinitrát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BE7D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131A7B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2267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nitrochlorbenzen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29BA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1-chlor-4-nitrobenzen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99C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2F0A04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CBEC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2-nitropropan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2F85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79-46-9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EC0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9A0E4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21FE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5AC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635D1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5FC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1F2E0F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41846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nitrotoluen směs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isomerů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 isomery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2-nitrotoluen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3-nitrotoluen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4-nitrotoluen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81DD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1321-12-6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88-72-2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99-08-1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99-99-0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9D1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37B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74DDC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6CF0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445F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K, 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334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FEF321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CAEC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oleje minerální (aerosol)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9123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FC61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4D5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B6D0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737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24B6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30D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B7C421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60F21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olovo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471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7439-92-1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006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545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E7B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AD29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B83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2)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61C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E1022D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01114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olova sloučeniny,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Pb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 xml:space="preserve">(kromě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alkylsloučenin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FF9F5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9187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4B0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B39D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3AD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6597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 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(2)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71D5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989A79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14968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oxalonitril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064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460-19-5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8BEF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725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3D2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A46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825A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45B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0BB3CF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EFC73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1,1’-oxybis(benzen)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BB58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difenylether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3F5C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E010F0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F565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1,1-oxybis(ethan)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0AD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diethylether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C52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A1599C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AA7DC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oxid antimonitý,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Sb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8D7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1309-64-4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FFB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4236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42E3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488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A70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5C9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AC9009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A1E3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dusičitý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7296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10102-44-0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6B6D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497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9CB5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B7A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8CC1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B2F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253FEF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90FF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dusnatý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55CE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10102-43-9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E842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5E84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19A2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3EB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F6D6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8618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7D5630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7FA7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dusný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10A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10024-97-2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C340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64C9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98,4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9264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2D7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196,8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3FD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0E9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EE9581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5581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5236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1314-56-3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FF41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94A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180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9CF9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EA3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A6E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7A5514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E5C79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hořečnatý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27E1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1309-48-4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F86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0224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4B6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5339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C5E0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30FE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6ACE0E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B4AF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osmičelý, jako Os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78E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20816-12-0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43EB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9DC0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543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3033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F08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75F7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062B5B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3BD09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sírový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EC55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7446-11-9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A57E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6BA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7CA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6195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255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39B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0EFDF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2BBD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siřičitý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4C4EE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7446-09-5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C48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0428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8EE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48D8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B693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3F50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97F405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31BCF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uhelnatý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BB1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630-08-0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3C4D8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612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07A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E8E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82D89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P,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BC79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E9E88D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3947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uhličitý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414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124-38-9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D053F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3339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4921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2F0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19D4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24603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E8F7A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272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262DD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F5585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vanadičný (prach, dýmy)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A8A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1314-62-1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B9A1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087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D2A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244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183B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319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FD4858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B9EA1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vápenatý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569C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1305-78-8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01F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F0A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FA5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EB33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ADF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0FEB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12620D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13AF9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oxid zinečnatý, jako Zn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44E1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1314-13-2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8C69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C1108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43D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06B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F13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7F5D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3CA892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C60F3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oxiran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1FB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ethylenoxid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598E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669B07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FD7BD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1,1’-oxybis(2-chloroethan)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84773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bis(2-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chlorethyl)ether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E54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52990A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3C8E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oxychlorid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E3F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10025-87-3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58A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D238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EDA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F063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2DDA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653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647ED6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9FE78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ozon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8320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10028-15-6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941FE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8FD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FC3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A8B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4545D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5937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D76556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BCE8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pentafluorethan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EF4C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354-33-6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120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3077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5F89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1D15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B82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8C6E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F3E14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7DE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pentachlorfenol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6C0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87-86-5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697D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D07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082D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7E2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81C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B9FB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5F79C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7570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pentakarbonyl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železa,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Fe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73BFA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13463-40-6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D38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C9C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972F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425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E3EF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FDA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D6978E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D0083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pentan a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isopentan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D8B5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109-66-0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78-78-4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A33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972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BD757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4500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(1)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06F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4E5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469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DEE564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50693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1,5-pentandial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17C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111-30-8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7B07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E12C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4B8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DD28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76E2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BD8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959853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712C5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 xml:space="preserve">všechny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isoméry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 směsi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isomerů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(s výjimkou 3-methyl-1-butanolu)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1-pentanol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2-pentanol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3-pentanol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2-methyl-1-butanol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3-methyl-2-butanol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2-methyl-2-butanol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2,2-dimethyl-1-propanol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E45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30899-19-5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94624-12-1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71-41-0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6032-29-7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584-02-1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137-32-6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598-75-4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75-85-4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75-84-3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A94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4A6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0CF6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9B5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5BE3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2E7C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F02625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596DC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3 -methyl-1 -butanol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5EF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123-51-3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5294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2889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092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3B82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C3EB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CF47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AA3E8B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832F1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pentylacetát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všechny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isoméry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 směsi isomerů 2(nebo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3)-</w:t>
            </w:r>
            <w:proofErr w:type="spellStart"/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methylbutyl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-acetát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1-pentylacetát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isopentylacetát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2-methylbutylacetát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3-pentylacetát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pentylacetát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terc.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1-methylbutylacetát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B1975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84145-37-9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628-63-7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123-92-2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624-41-9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620-11-1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625-16-1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626-38-0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88B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60A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69AC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DD6F6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7C6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6318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A1FD10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248BC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pentylester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kyseliny octové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141B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pentylacetát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129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98FBC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A2F8D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perchlorethylen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167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tetrachorethylen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6390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89836E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00446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peroxid vodíku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D235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7722-84-1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50DD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3C20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A54E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CC4F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087EF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FAF5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D051E3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F693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piperazin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4B5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110-85-0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3A6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A33A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F51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D8B7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FF4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4A50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F4B3F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4EE0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platina (kov) a nerozpustné sloučeniny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0BAE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7440-06-4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2899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A226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9B420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0D6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2B1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2F59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4677D5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8EC3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platiny rozpustné sloučeniny (jako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Pt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7AB98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BFE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C9B7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3778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D87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9902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3DD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F67C89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02AF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polychlorované bifenyly (technické)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C9C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1336-36-3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DBD7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DDBF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C87D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F39F5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359A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6EB02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E8D76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62FB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2-propanamin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0DB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iso-propylamin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5AC94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176770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9B606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propan-butan (LPG)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CE4A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68476-85-7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FF81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641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B322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(1)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EDE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BD5B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A33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458C2D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C2784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8C2E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71-23-8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E2C8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D7C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0506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D49F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09F0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5CE8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913B5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7B6C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1-propanol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CCA9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n-propanol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5B1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FE3FB7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D245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87BA8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67-63-0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0BAB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B4B6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16B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839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D52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3D0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196A58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3E09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2-propanon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C9B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aceton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872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1BC67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A442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1,2,3-propantrioltrinitrát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65B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glyceroltrinitrát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D24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6E66E2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8B19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2-propenal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103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107-02-8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71B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CCAF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B9F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827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8D9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8E94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95A058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1D4C4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2-propenol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30AE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107-18-6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C6A0C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12D0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C93F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8443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24B33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FC12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A9AC48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91FFD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2-propennitril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12D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107-13-1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19E8D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6E4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57B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61BB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316D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531D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od 5. 4. 2026</w:t>
            </w:r>
          </w:p>
        </w:tc>
      </w:tr>
      <w:tr w:rsidR="009C5683" w:rsidRPr="00E3550C" w14:paraId="5DF0C27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71D13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2-propennitril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446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107-13-1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BA0D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1C4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E7E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EEBE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837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B420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do 4. 4. 2026</w:t>
            </w:r>
          </w:p>
        </w:tc>
      </w:tr>
      <w:tr w:rsidR="009C5683" w:rsidRPr="00E3550C" w14:paraId="6444C30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61F4D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ß-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propiolakton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C09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57-57-8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032CC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D900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EA33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3B49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3FD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EEEE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0CFD90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FA635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propylacetát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105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109-60-4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0568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7CEA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4B00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D85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73D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9DE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638879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C68A1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n-propylalkohol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AD2B9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n-propanol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6EFE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8C81EB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B6DD0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propylenoxid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B78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75-56-9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F1C1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57E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9BD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3257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B05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K, 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0BB2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434709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F31A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pseudokumen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3039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1,2,4-trimethylbenzen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240D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78B5EE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0F9A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pyrethrum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(vyčištěné od senzibilizujících laktonů)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061B2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8003-34-7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4BF2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A871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B49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E79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7F4E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120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ED91E8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3B6D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pyridin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49BB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110-86-1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B3D1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C4F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150D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6FBF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2CB4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827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A42C3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74DB3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resorcin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998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1,3-dihydroxybenzen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B6A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845550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2322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rtuť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9A2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7439-97-6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7A6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DC5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5D88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3A27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1AA5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3),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 D, P,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C9E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02A1E8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DAA6C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rtuti (dvojmocné) anorganické sloučeniny včetně oxidu rtuťnatého a chloridu rtuťnatého,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Hg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C3E6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341F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BE38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4C23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B310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41E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3)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1AA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5FAC23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E29C0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rtuti alkyl-sloučeniny,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Hg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898BB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C2DC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069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D61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5B83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E36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3)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924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B7D5C2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F906A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selan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8207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selenovodík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7F5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B42E9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4594E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selen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6ED7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7782-49-2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4106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B393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2BBA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EF9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A1CB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E1E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CC0D9B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C7C3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selenu sloučeniny, jako Se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(kromě selenovodíku)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E66BF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C924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870B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D291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31B4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E1CDD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1D04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7E07FB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DF13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selenovodík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CC99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7783-07-5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F78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226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DE3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AF2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323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F3B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F503AA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910A5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sevofluran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68A8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28523-86-6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3DAF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A9E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FF4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1E27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39D9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2180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4B4E1A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6681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sirník fosforečný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3505C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sulfid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2AF2E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D606B7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40BE4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sirouhlík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D1372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75-15-0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3DF9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9F93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3,16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DB03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25AC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6,32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46FD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83F52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B50CF8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700E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sirovodík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BA8DE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7783-06-4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E3F8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CF3D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83DE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F827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8A7E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1E87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32FD83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37799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solventní nafta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406B3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nafta solventní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5D59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38B15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5ADE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stříbro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6DA2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7440-22-4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E7D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DFF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7899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B5EF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738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148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83DC98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9306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stříbra rozpustné sloučeniny,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Ag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29D4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9BAE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372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B8E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0,03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BD4E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8A73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AC6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690CF3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8245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styren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470C9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100-42-5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A3D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AA4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77A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434E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2EDF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358D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582464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6A996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sulfan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C84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sirovodík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C3D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4F8353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CECE1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sulfid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C5EA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1314-80-3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C130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10CE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37DCD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115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3A1C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2A2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FEC82B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F65E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sulfotep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(ISO)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9435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3689-24-5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D7E3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EE1D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BF0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218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F92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04959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3D8353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EDEA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tellur a jeho sloučeniny, jako Te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8F729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2D17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B21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A1E18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6D0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7DA5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012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691B80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DE89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terfenyl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hydrogenovaný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043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difenylbenzen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1B3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9A2513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DF14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terpentýn - páry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2D4F7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8006-64-2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4E3D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9D3D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166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FCA35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3A86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184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901A21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11801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tetraethylester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kyseliny křemičité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B00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tetraethylsilikát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C6C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848EAC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3900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tetraethylolovo,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Pb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A9A10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78-00-2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9287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5B34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FAC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848C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FD2D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2)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 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D0D35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500B79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4A2C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tetraethylsilikát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559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78-10-4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1E4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7B26A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87D9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BDF0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20,33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788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7ED1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B702F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8F38E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tetraethoxysilan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5C5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tetraethylsilikát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EF63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7CE891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FAC95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O,O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,O',O'-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tetraethyl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dithiopyrofosfát</w:t>
            </w:r>
            <w:proofErr w:type="spellEnd"/>
          </w:p>
        </w:tc>
        <w:tc>
          <w:tcPr>
            <w:tcW w:w="0" w:type="auto"/>
            <w:gridSpan w:val="6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0B74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sulfotep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(ISO)</w:t>
            </w: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91DC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5C242C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F15C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O,O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,O',O'-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tetraethyldifosforodithiolát</w:t>
            </w:r>
            <w:proofErr w:type="spellEnd"/>
          </w:p>
        </w:tc>
        <w:tc>
          <w:tcPr>
            <w:tcW w:w="0" w:type="auto"/>
            <w:gridSpan w:val="6"/>
            <w:vMerge/>
            <w:vAlign w:val="center"/>
            <w:hideMark/>
          </w:tcPr>
          <w:p w14:paraId="55A3FB0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E296D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93D571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8973E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tetrafosfor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F94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fosfor (bílý, žlutý)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FEF5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A5A044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1C9B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tetrahydrofuran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E467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109-99-9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6609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F2B0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2E0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20F4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5A7B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34A9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426449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63FC0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tetrahydro-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1,4-oxazin</w:t>
            </w:r>
            <w:proofErr w:type="gram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779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morfolin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9758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BCF6BB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2286B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tetrachlorethen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97BC8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127-18-4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865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DD070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6478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967B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8BDA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4A3B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8D8FE6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48CD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tetrachlorethylen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D19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tetrachlorethen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109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0554DF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56C9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tetrachlormethan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3EA9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56-23-5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CA2B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6,4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B0E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8D9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E607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8A80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3D2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832441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9DEF5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tetrakarbonyl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niklu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F32C2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nikltetrakarbonyl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F0B3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299012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AEF6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tetramethylolovo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Pb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6F6C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75-74-1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ADF6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B1F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722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150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408A8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2)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, D, 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0F50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AA4F8F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E329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thallium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77F3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7440-28-0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D760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9E5F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BD5E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0A0E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DD3F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D1F4B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12AFA5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05E0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thallia sloučeniny rozpustné, jako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Tl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3BF6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E3C2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99D22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2129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3442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ED4B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63D6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6C7267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21BD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toluen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2F13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108-88-3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C39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E797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A18C3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384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8C4B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EF3F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5158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92C0FE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1BF6E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m-toluidin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BDA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108-44-1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A9C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F826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F96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68EC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75A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P,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5A52E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EEA52A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6A3D5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o-toluidin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151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95-53-4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5CF23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46C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749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46BC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783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49D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C12AE3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71716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p-toluidin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18B1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106-49-0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C36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9A65A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9C1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8,92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C720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3C593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3890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39979E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323E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2,4-toluylendiisokyanát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4B1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584-84-9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C972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35E40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78E25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90E8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5BB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8536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301840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E5FE7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2,6-toluylendiisokyanát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FDE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91-08-7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E84C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DC0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EC7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68665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A63D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I, 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4A88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0FD353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2E39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triethanolamin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52435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102-71-6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F3E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3898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D81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E3F3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C4E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086A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4B2C1A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EE650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triethylamin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A5A6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121-44-8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FC5B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5093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9A5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575FE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6EE1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8EC0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094DFE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BCBF1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trifluorbrommethan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FCE7B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75-63-8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52676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564B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B75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083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0C0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E65D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347F1F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5E97D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1,2,4-trichlorbenzen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383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120-82-1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1AA6C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CC0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100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37A4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07E1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4337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6AB589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B5DD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1,1,1-trichlorethan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ECC7D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71-55-6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BC6E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EE09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90,18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E233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E070F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180,36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B0F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D0C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53569D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71E62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1,1,2-trichlorethan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65AF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79-00-5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C09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ECC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F4F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48F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9D99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1FBA2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D7960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2A711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trichlorethen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14F3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79-01-6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89563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54,7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C3B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0326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164,1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D9FAD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92C7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I, 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C0F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E993A7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A403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trichlorethylen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E02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trichlorethen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1EFB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2F5281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65937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trichlorfluormethan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D736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75-69-4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1EB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3000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E68A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B54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42C1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4CB7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1E78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3091A0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0011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trichlorid-oxid fosforečný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626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oxychlorid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AD6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465A07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38978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trichlorid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fosforylu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AAC4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viz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oxychlorid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fosforečný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EFDA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D0B34A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C918C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trichlormethan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811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67-66-3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620C0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419A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7C1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9C014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EAA9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6A45F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6A0F956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EECFC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trimethylamin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667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75-50-3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D4E2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4,9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F06B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B47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12,5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A52ED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1B0B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422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3739EA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E28F9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1,2,3-trimethylbenzen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C71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526-73-8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8B7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DAF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AA9D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71950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E164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8EC7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8945B8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9AC40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1,2,4-trimethylbenzen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E824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95-63-6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8B9C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BCEFC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4753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6A77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7CCDA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A82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5058A7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88D27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1,3,5-trimethylbenzen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FEF97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108-67-8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B458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B677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11B9F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819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8D113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9BBC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11ABF6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9F15B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2,4,6-trinitrofenol</w:t>
            </w:r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1A0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kyselina pikrová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4465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1F5F0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2DF02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2,4,6-trinitrotoluen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27C7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118-96-7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E47A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F00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66B2E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9AF6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B66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98130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1DA3E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DFED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uhličitany a hydrogenuhličitany sodný a draselný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7446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88988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F92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B2D2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BFE20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EC42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C7694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2C547A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24AA3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vanad (prach) a anorganické sloučeniny jako 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A37BD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D1C75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D9E4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1AE31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0,15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(V)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67D0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89F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9D6F5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8568BD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5BA75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vinylacetát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2F99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108-05-4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66A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17,60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FF1EA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7310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35,20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09C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02F1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1AB31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5BE2C3C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F4B4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vinylbenzen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371DD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styren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1569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00ABC50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C9D4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vinylchlorid monomer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98D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75-01-4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1940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82D2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39FB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6D7E8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1,92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9B9C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CCC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729036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169D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vinylidenchlorid</w:t>
            </w:r>
            <w:proofErr w:type="spellEnd"/>
          </w:p>
        </w:tc>
        <w:tc>
          <w:tcPr>
            <w:tcW w:w="0" w:type="auto"/>
            <w:gridSpan w:val="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372D7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viz 1,1-dichlorethen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D7D59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293BA4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362B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 xml:space="preserve">xylen technická směs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isomerů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 a všechny isomery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o-xylen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p-xylen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m-xylen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E4B4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1330-20-7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95-47-6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106-42-3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br/>
              <w:t>108-38-3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BB1C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4E3E7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45,33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F5DA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9BF1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90,66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5B2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B, D, 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C722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BAFB7E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D5FD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2,4-xylidin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32FA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95-68-1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109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691E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3984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6438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BA249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I,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A2FF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59FF3E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E0AB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xylidin (směs </w:t>
            </w:r>
            <w:proofErr w:type="gram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isomerů</w:t>
            </w:r>
            <w:proofErr w:type="gram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5D7E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1300-73-8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159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F45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717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8A1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E28B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D, P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5D4E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E3EE6B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DA40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směsi polycyklických aromatických uhlovodíků, především ty, které obsahují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benzo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[a]pyren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6ADE7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626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F9BB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E6BE6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39BA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864B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D6A2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6FD33B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5ADF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minerální oleje, které byly předtím použity ve spalovacích motorech k lubrikaci a chlazení pohybujících se částí v motoru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F61A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303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0096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4E6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3ECE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3F50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C77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37622C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B594A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emise výfukových plynů ze vznětových motorů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15763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596E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(5)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5B74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3C9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78168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590C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8F608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6B157C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213E7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emise výfukových plynů ze vznětových motorů pro odvětví hlubinné těžby a výstavby tunelů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66B6C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E855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0,05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(5)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E82B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7AA3F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0242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A6B5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9622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od 21. 2. 2026</w:t>
            </w:r>
          </w:p>
        </w:tc>
      </w:tr>
    </w:tbl>
    <w:p w14:paraId="0C8128C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Vysvětlivky k tabulce:</w:t>
      </w:r>
    </w:p>
    <w:p w14:paraId="5206898D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PEL - přípustný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expoziční limit.</w:t>
      </w:r>
    </w:p>
    <w:p w14:paraId="5FD7BA97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NPK-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 - nejvyšší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přípustná koncentrace.</w:t>
      </w:r>
    </w:p>
    <w:p w14:paraId="721E20EC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Číslo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CAS - registrační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číslo používané v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Chemical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Abstracts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Service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.</w:t>
      </w:r>
    </w:p>
    <w:p w14:paraId="08E1F76C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(1)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Je brán zřetel na fyzikálně-chemické vlastnosti (například výbušnost).</w:t>
      </w:r>
    </w:p>
    <w:p w14:paraId="5FDD9D1C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(2)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Pro hodnocení expozice u olova je rozhodující výsledek vyšetření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plumbémie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.</w:t>
      </w:r>
    </w:p>
    <w:p w14:paraId="53E121D3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(3)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Při kontrole expozice rtuti a anorganickým sloučeninám dvojmocné rtuti se přihlíží k příslušným biologickým expozičním testům, které doplňují limitní hodnoty expozice na pracovišti.</w:t>
      </w:r>
    </w:p>
    <w:p w14:paraId="7EDB6FA5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(4)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Limitní hodnota krátkodobé expozice ve vztahu k uvedené době odběru.</w:t>
      </w:r>
    </w:p>
    <w:p w14:paraId="4356FE8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(5)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Měřeno jako elementární uhlík.</w:t>
      </w:r>
    </w:p>
    <w:p w14:paraId="7B6F8F54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V -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vdechovatelná</w:t>
      </w:r>
      <w:proofErr w:type="spellEnd"/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frakce aerosolu.</w:t>
      </w:r>
    </w:p>
    <w:p w14:paraId="01DA8740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R -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respirabilní</w:t>
      </w:r>
      <w:proofErr w:type="spellEnd"/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frakce aerosolu.</w:t>
      </w:r>
    </w:p>
    <w:p w14:paraId="37834DEF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Vysvětlivky ke sloupci „Poznámky“ v tabulce:</w:t>
      </w:r>
    </w:p>
    <w:p w14:paraId="43519FB2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B - u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látky je zaveden biologický expoziční test (BET) v moči nebo krvi.</w:t>
      </w:r>
    </w:p>
    <w:p w14:paraId="2D68404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D - při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expozici se významně uplatňuje pronikání faktoru kůží.</w:t>
      </w:r>
    </w:p>
    <w:p w14:paraId="13771B72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I - dráždí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sliznice (oči, dýchací cesty), resp. kůži.</w:t>
      </w:r>
    </w:p>
    <w:p w14:paraId="5B649F9B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K - karcinogen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kategorie 1A a 1B (s větou H350, H350i).</w:t>
      </w:r>
    </w:p>
    <w:p w14:paraId="3E4BEA2E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M - mutagen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v zárodečných buňkách kategorie 1A a 1B (s větou H340).</w:t>
      </w:r>
    </w:p>
    <w:p w14:paraId="0163BDA2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 - u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látky nelze vyloučit závažné pozdní účinky (s větou H372, H373).</w:t>
      </w:r>
    </w:p>
    <w:p w14:paraId="6A6E97F0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S - látka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má senzibilizující účinek (s větou H317, H334).</w:t>
      </w:r>
    </w:p>
    <w:p w14:paraId="2FC7B2D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T - toxická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pro reprodukci kategorie 1A a 1B (s větou H360 včetně příslušných kódů).</w:t>
      </w:r>
    </w:p>
    <w:p w14:paraId="1B24F9E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ppm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(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parts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per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million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) - počet objemových jednotek plynu v miliónu objemových jednotek vzduchu (ml/m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vzduchu).</w:t>
      </w:r>
    </w:p>
    <w:p w14:paraId="749439A1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Údaje o hmotnostní koncentraci v mg.m-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cs-CZ"/>
        </w:rPr>
        <w:t>3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platí za podmínky teploty 20 °C a tlaku 101,3 </w:t>
      </w:r>
      <w:proofErr w:type="spell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kPa</w:t>
      </w:r>
      <w:proofErr w:type="spell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.“.</w:t>
      </w:r>
    </w:p>
    <w:p w14:paraId="7573DB75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45.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 V příloze č. 7 části A vysvětlivkách k tabulce č. 1 až 4 se slova </w:t>
      </w:r>
      <w:proofErr w:type="gramStart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„ ,</w:t>
      </w:r>
      <w:proofErr w:type="gramEnd"/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 xml:space="preserve"> a proto požadavky na pracoviště postačují jako u práce s biologickým činitelem skupiny 2“ nahrazují slovy „ , a proto lze upustit od některých požadavků stanovených v příloze č. 7 k tomuto nařízení části B tabulce č. 1 ve zvláštních případech, na základě hodnocení rizik a s přihlédnutím k povaze daných specifických činností a množství daného biologického činitele“.</w:t>
      </w:r>
    </w:p>
    <w:p w14:paraId="78B70F03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46.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V příloze č. 7 části B tabulky č. 1 a 2 včetně nadpisů znějí:</w:t>
      </w:r>
    </w:p>
    <w:p w14:paraId="21C7DB81" w14:textId="77777777" w:rsidR="009C5683" w:rsidRPr="009C5683" w:rsidRDefault="009C5683" w:rsidP="009C568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„Tabulka č. 1: Požadavky na pracoviště zdravotnického zařízení a zařízení, kde je vykonávána odborná veterinární činnost, pracoviště laboratoří, diagnostických laboratoří a prostory pro pokusná zvířata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6"/>
        <w:gridCol w:w="1775"/>
        <w:gridCol w:w="2236"/>
        <w:gridCol w:w="1775"/>
      </w:tblGrid>
      <w:tr w:rsidR="009C5683" w:rsidRPr="00E3550C" w14:paraId="12299FC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CAF9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Požadavky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A0C6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Úroveň zabezpečení podle skupiny biologického činitele</w:t>
            </w:r>
          </w:p>
        </w:tc>
      </w:tr>
      <w:tr w:rsidR="009C5683" w:rsidRPr="00E3550C" w14:paraId="12F34BA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E2A9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A0714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6A23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2AB1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</w:tr>
      <w:tr w:rsidR="009C5683" w:rsidRPr="00E3550C" w14:paraId="2E2B5179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A930A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lastRenderedPageBreak/>
              <w:t>Pracoviště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BAC3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C9988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CA2B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16CC8B8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1669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Pracoviště musí být odděleno od ostatních činností v téže budově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2ACF8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8723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F291B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7E4576A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2359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Pracoviště musí být možno neprodyšně uzavřít za účelem zaplynování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E3FB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FE235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9FC49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5AF28A41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5951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Prostory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4BA9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C61D2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917C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2D2E5C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ED2B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 infikovaným materiálem a infikovanými zvířaty musí být manipulováno v mikrobiologickém bezpečnostním boxu, izolaci nebo v jiném zabezpečeném prostoru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D61D3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kde je to vhodné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C32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v případě infekce vzduchem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8B0F3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69DFEE87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4E8D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Vybavení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658A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2D30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5C83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5FDA08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EA27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Vzduch na pracoviště přiváděný a z něho odváděný je filtrován vysoce účinným vzdušným filtrem (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HEPA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a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) nebo podobným zařízením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3C49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ABD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u odváděného vzduchu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331E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u přiváděného i odváděného vzduchu</w:t>
            </w:r>
          </w:p>
        </w:tc>
      </w:tr>
      <w:tr w:rsidR="009C5683" w:rsidRPr="00E3550C" w14:paraId="267F31B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03B3A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Na pracovišti musí být udržován podtlak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0F12D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366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066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36BA66D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20C9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Nepropustné a snadno umyvatelné povrchy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B07E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u laboratorních stolů a podlahy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FA0D9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u laboratorních stolů, podlahy a jiných povrchů určených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8456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u laboratorních stolů, podlahy, zdí a stropu</w:t>
            </w:r>
          </w:p>
        </w:tc>
      </w:tr>
      <w:tr w:rsidR="009C5683" w:rsidRPr="00E3550C" w14:paraId="601BD91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72BD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Povrchy odolné vůči kyselinám, zásadám, rozpouštědlům a dezinfekčním prostředkům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93D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39AC1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8C36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68AB58F3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3C2D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Systém práce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374FA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7C2C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8824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8679F8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805D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Přístup je omezen pouze na určené zaměstnance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7FE3A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DE6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89B16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hygienickou smyčkou</w:t>
            </w:r>
          </w:p>
        </w:tc>
      </w:tr>
      <w:tr w:rsidR="009C5683" w:rsidRPr="00E3550C" w14:paraId="65EC1813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60A3B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Účinná kontrola vektorů, například hlodavců a hmyzu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46B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CDD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5946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310860F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64821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Specifikované dezinfekční postupy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E0A45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DAFF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3809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1E1277C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BD9B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Bezpečné uskladnění biologického činitele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C04F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38510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8846D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uskladnění s chráněným přístupem</w:t>
            </w:r>
          </w:p>
        </w:tc>
      </w:tr>
      <w:tr w:rsidR="009C5683" w:rsidRPr="00E3550C" w14:paraId="5F63A33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9E6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Zaměstnanci se musí před opuštěním uzavřeného prostoru osprchovat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395C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76A53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AD6E0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</w:tr>
      <w:tr w:rsidR="009C5683" w:rsidRPr="00E3550C" w14:paraId="0D206CCC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7A561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Odpad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46998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BFD8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ABE3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C62172D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FA8AB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Validovaný postup inaktivace pro bezpečnou likvidaci uhynulých zvířat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A8D96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8805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na místě nebo mimo pracoviště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4F2C4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na místě</w:t>
            </w:r>
          </w:p>
        </w:tc>
      </w:tr>
      <w:tr w:rsidR="009C5683" w:rsidRPr="00E3550C" w14:paraId="17121CEC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1FF77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Ostatní opatření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6522B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2815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58571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B1FFA1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EC3E1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Laboratoř musí mít své vlastní vybavení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1790B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870F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26029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1E50EE1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C9D4C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Je instalován průhled nebo jiné alternativní zařízení, jímž lze pozorovat zaměstnance v laboratoři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F434A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94AF2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045C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</w:tbl>
    <w:p w14:paraId="21CB585A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Vysvětlivky k tabulce č. 1:</w:t>
      </w:r>
    </w:p>
    <w:p w14:paraId="110946AC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a)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HEPA: vysoce účinný filtr pro odlučování částic ze vzduchu.</w:t>
      </w:r>
    </w:p>
    <w:p w14:paraId="2BE8DD06" w14:textId="77777777" w:rsidR="009C5683" w:rsidRPr="009C5683" w:rsidRDefault="009C5683" w:rsidP="009C568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Tabulka č. 2: Požadavky na pracoviště průmyslových procesů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7"/>
        <w:gridCol w:w="1883"/>
        <w:gridCol w:w="1883"/>
        <w:gridCol w:w="1949"/>
      </w:tblGrid>
      <w:tr w:rsidR="009C5683" w:rsidRPr="00E3550C" w14:paraId="7D2E35CC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3ECE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Požadavky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4E6F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Úroveň zabezpečení podle skupiny biologického činitele</w:t>
            </w:r>
          </w:p>
        </w:tc>
      </w:tr>
      <w:tr w:rsidR="009C5683" w:rsidRPr="00E3550C" w14:paraId="0A59E1C0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D2D4A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35337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4D8A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8C993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4</w:t>
            </w:r>
          </w:p>
        </w:tc>
      </w:tr>
      <w:tr w:rsidR="009C5683" w:rsidRPr="00E3550C" w14:paraId="3BD7F604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631F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Obecná opatření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27481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65EA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69BF2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47D6B7E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5DB0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Práce s životaschopnými mikroorganismy musí být prováděny v systému, který fyzicky odděluje proces od prostředí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B0AB1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A105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EA46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4F56A3D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59C54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 plyny unikajícími z uzavřeného systému musí být nakládáno tímto způsobem: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F1FCA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snížit únik na minimum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64D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zabránit úniku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8A5E7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zabránit úniku</w:t>
            </w:r>
          </w:p>
        </w:tc>
      </w:tr>
      <w:tr w:rsidR="009C5683" w:rsidRPr="00E3550C" w14:paraId="2B02B92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85A2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Sběr vzorků, přidávání materiálů do uzavřeného systému a přenos životaschopných mikroorganismů do jiného uzavřeného systému musí být prováděny tímto způsobem: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085FD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snížit únik na minimum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519F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zabránit úniku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69C6F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zabránit úniku</w:t>
            </w:r>
          </w:p>
        </w:tc>
      </w:tr>
      <w:tr w:rsidR="009C5683" w:rsidRPr="00E3550C" w14:paraId="196F17EE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85518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Objemné kapalné kultury nesmí být přemísťovány z uzavřených systémů, pokud životaschopné mikroorganismy nebyly: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956B6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inaktivovány validovanými chemickými nebo fyzikálními prostředky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633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inaktivovány validovanými chemickými nebo fyzikálními prostředky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354A4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inaktivovány validovanými chemickými nebo fyzikálními prostředky</w:t>
            </w:r>
          </w:p>
        </w:tc>
      </w:tr>
      <w:tr w:rsidR="009C5683" w:rsidRPr="00E3550C" w14:paraId="2F8658AB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5B74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Těsnění a uzávěry musí být navrženy tak, aby: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8563B4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snížily únik na minimum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ED7B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zabránily úniku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B673D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zabránily úniku</w:t>
            </w:r>
          </w:p>
        </w:tc>
      </w:tr>
      <w:tr w:rsidR="009C5683" w:rsidRPr="00E3550C" w14:paraId="1F21153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46AFE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Kontrolovaný prostor musí být navržen tak, aby zachytil celý obsah uzavřeného systému, pokud dojde k jeho úniku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9681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6A2D3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5482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012CC195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37CF7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Kontrolovaný prostor musí být utěsnitelný, aby umožňoval zaplynování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E3A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69E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C484F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2319F91F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B352A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Prostory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03636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092EE8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9839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7773557A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76D5C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Pro zaměstnance musí být zajištěny umývárny a dekontaminační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32F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71E19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E76DF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0A52C91C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A32FF8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Vybavení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4004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3C878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29168B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AEDDC1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9FF54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Přiváděný a odváděný vzduch z kontrolovaného prostoru má být filtrován filtry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HEPA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a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C5104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0E810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78F8C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5012EAF1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203ADC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V kontrolovaném prostoru musí být udržován podtlak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EFD1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015C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11270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2C71DCA7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C10C6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Kontrolovaný prostor musí být dostatečně větrán s cílem omezit kontaminaci vzduchu na minimum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C1AA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ano, pokud tak vyplývá z hodnocení 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73E4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 xml:space="preserve">ano, pokud tak vyplývá z hodnocení 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6D055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lastRenderedPageBreak/>
              <w:t>ano</w:t>
            </w:r>
          </w:p>
        </w:tc>
      </w:tr>
      <w:tr w:rsidR="009C5683" w:rsidRPr="00E3550C" w14:paraId="5FBCDF5D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ABF9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Systém práce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5FF2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9F3C0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8E74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200A896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D1CD85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 xml:space="preserve">Uzavřené </w:t>
            </w:r>
            <w:proofErr w:type="spellStart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systémy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b</w:t>
            </w:r>
            <w:proofErr w:type="spellEnd"/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cs-CZ"/>
              </w:rPr>
              <w:t>)</w:t>
            </w: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 musí být umístěny uvnitř kontrolovaného prostoru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C6663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D4D56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9CBCF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a to uvnitř prostoru k tomu účelu vybudovaného</w:t>
            </w:r>
          </w:p>
        </w:tc>
      </w:tr>
      <w:tr w:rsidR="009C5683" w:rsidRPr="00E3550C" w14:paraId="076FEEA9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6124D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Musí být rozmístěny značky pro biologické nebezpečí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904AA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4CEC9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2DFDD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0B908C48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37CCB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Přístup musí být omezen pouze na určené zaměstnance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768D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CD12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073A1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hygienickou smyčkou</w:t>
            </w:r>
          </w:p>
        </w:tc>
      </w:tr>
      <w:tr w:rsidR="009C5683" w:rsidRPr="00E3550C" w14:paraId="609F9602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6260C0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Zaměstnanci se musí před opuštěním kontrolovaného prostoru osprchovat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6813D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38D2A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F74F07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6E6609CF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4ABC17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Zaměstnanci musí nosit ochranný oděv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1EB7BC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pracovní oděv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BB163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511A2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úplné převlečení</w:t>
            </w:r>
          </w:p>
        </w:tc>
      </w:tr>
      <w:tr w:rsidR="009C5683" w:rsidRPr="00E3550C" w14:paraId="373BA51D" w14:textId="77777777" w:rsidTr="009C5683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345C1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  <w:t>Odpad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7EB2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363D6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DE24EE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9C5683" w:rsidRPr="00E3550C" w14:paraId="3E49BFE6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3A1DAF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Odpadní vodu z výlevek a sprch je nutné před vypuštěním zachytit a inaktivovat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91755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0C38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ano, pokud tak vyplývá z hodnocení zdravotních rizik podle § 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B1D2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ano</w:t>
            </w:r>
          </w:p>
        </w:tc>
      </w:tr>
      <w:tr w:rsidR="009C5683" w:rsidRPr="00E3550C" w14:paraId="0076A694" w14:textId="77777777" w:rsidTr="009C5683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53C1E2" w14:textId="77777777" w:rsidR="009C5683" w:rsidRPr="009C5683" w:rsidRDefault="009C5683" w:rsidP="009C568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Zpracování odpadní vody před konečným vypuštěním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1C115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inaktivovat validovanými chemickými nebo fyzikálními prostředky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9357F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inaktivovat validovanými chemickými nebo fyzikálními prostředky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60E12" w14:textId="77777777" w:rsidR="009C5683" w:rsidRPr="009C5683" w:rsidRDefault="009C5683" w:rsidP="009C56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9C568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cs-CZ"/>
              </w:rPr>
              <w:t>inaktivovat validovanými chemickými nebo fyzikálními prostředky</w:t>
            </w:r>
          </w:p>
        </w:tc>
      </w:tr>
    </w:tbl>
    <w:p w14:paraId="62E12DAB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Vysvětlivky k tabulce č. 2:</w:t>
      </w:r>
    </w:p>
    <w:p w14:paraId="73A1D1E9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a)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HEPA: vysoce účinný filtr pro odlučování částic ze vzduchu.</w:t>
      </w:r>
    </w:p>
    <w:p w14:paraId="21FEC651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vertAlign w:val="superscript"/>
          <w:lang w:eastAsia="cs-CZ"/>
        </w:rPr>
        <w:t>b)</w:t>
      </w: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 Uzavřený systém: systém, který fyzicky odděluje proces od okolního prostředí (například inkubátory, nádrže).“.</w:t>
      </w:r>
    </w:p>
    <w:p w14:paraId="460ACFD7" w14:textId="77777777" w:rsidR="009C5683" w:rsidRPr="009C5683" w:rsidRDefault="00B53A50" w:rsidP="009C5683">
      <w:pPr>
        <w:spacing w:before="24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B53A50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cs-CZ"/>
        </w:rPr>
        <w:pict w14:anchorId="4BBE0DD9"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27D450B6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cs-CZ"/>
        </w:rPr>
        <w:t>Čl. II</w:t>
      </w:r>
    </w:p>
    <w:p w14:paraId="17291549" w14:textId="77777777" w:rsidR="009C5683" w:rsidRPr="009C5683" w:rsidRDefault="009C5683" w:rsidP="009C568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9C5683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Účinnost</w:t>
      </w:r>
    </w:p>
    <w:p w14:paraId="1E2249B8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Toto nařízení nabývá účinnosti patnáctým dnem po jeho vyhlášení.</w:t>
      </w:r>
    </w:p>
    <w:p w14:paraId="2472D42A" w14:textId="77777777" w:rsidR="009C5683" w:rsidRPr="009C5683" w:rsidRDefault="00B53A50" w:rsidP="009C5683">
      <w:pPr>
        <w:spacing w:before="24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B53A50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cs-CZ"/>
        </w:rPr>
        <w:pict w14:anchorId="55262B87"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64420B33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Předseda vlády:</w:t>
      </w:r>
    </w:p>
    <w:p w14:paraId="54B4895B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prof. PhDr. Fiala, Ph.D., LL.M., v. r.</w:t>
      </w:r>
    </w:p>
    <w:p w14:paraId="2D063C21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Místopředseda vlády a ministr zdravotnictví:</w:t>
      </w:r>
    </w:p>
    <w:p w14:paraId="633D902F" w14:textId="77777777" w:rsidR="009C5683" w:rsidRPr="009C5683" w:rsidRDefault="009C5683" w:rsidP="009C5683">
      <w:pPr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</w:pPr>
      <w:r w:rsidRPr="009C56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cs-CZ"/>
        </w:rPr>
        <w:t>prof. MUDr. Válek, CSc., MBA, EBIR, v. r.</w:t>
      </w:r>
    </w:p>
    <w:p w14:paraId="342B763C" w14:textId="77777777" w:rsidR="00704B05" w:rsidRPr="00E3550C" w:rsidRDefault="00704B05">
      <w:pPr>
        <w:rPr>
          <w:rFonts w:ascii="Times New Roman" w:hAnsi="Times New Roman" w:cs="Times New Roman"/>
          <w:color w:val="000000" w:themeColor="text1"/>
        </w:rPr>
      </w:pPr>
    </w:p>
    <w:sectPr w:rsidR="00704B05" w:rsidRPr="00E35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3A19"/>
    <w:multiLevelType w:val="multilevel"/>
    <w:tmpl w:val="420AD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38D2"/>
    <w:multiLevelType w:val="multilevel"/>
    <w:tmpl w:val="3662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203B7E"/>
    <w:multiLevelType w:val="multilevel"/>
    <w:tmpl w:val="221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B96DAC"/>
    <w:multiLevelType w:val="multilevel"/>
    <w:tmpl w:val="6658D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9A6B22"/>
    <w:multiLevelType w:val="multilevel"/>
    <w:tmpl w:val="6B446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652617"/>
    <w:multiLevelType w:val="multilevel"/>
    <w:tmpl w:val="D1984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770717">
    <w:abstractNumId w:val="5"/>
  </w:num>
  <w:num w:numId="2" w16cid:durableId="1664116476">
    <w:abstractNumId w:val="2"/>
  </w:num>
  <w:num w:numId="3" w16cid:durableId="1122992084">
    <w:abstractNumId w:val="3"/>
  </w:num>
  <w:num w:numId="4" w16cid:durableId="174617916">
    <w:abstractNumId w:val="4"/>
  </w:num>
  <w:num w:numId="5" w16cid:durableId="1088619568">
    <w:abstractNumId w:val="1"/>
  </w:num>
  <w:num w:numId="6" w16cid:durableId="1023290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683"/>
    <w:rsid w:val="00452DEF"/>
    <w:rsid w:val="00704B05"/>
    <w:rsid w:val="009C5683"/>
    <w:rsid w:val="00B53A50"/>
    <w:rsid w:val="00B94EFF"/>
    <w:rsid w:val="00E3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E7799"/>
  <w15:chartTrackingRefBased/>
  <w15:docId w15:val="{4DD8C45C-B1DE-B644-9FA4-67233FB52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C56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C56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C56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C56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C56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6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C56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C56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C56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C56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C56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9C56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C568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sid w:val="009C568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68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C568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C568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C568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C56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C56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C568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C56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C56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C568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C568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C568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C56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C568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C568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C568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C5683"/>
    <w:rPr>
      <w:color w:val="800080"/>
      <w:u w:val="single"/>
    </w:rPr>
  </w:style>
  <w:style w:type="character" w:customStyle="1" w:styleId="apple-converted-space">
    <w:name w:val="apple-converted-space"/>
    <w:basedOn w:val="Standardnpsmoodstavce"/>
    <w:rsid w:val="009C5683"/>
  </w:style>
  <w:style w:type="character" w:customStyle="1" w:styleId="switch">
    <w:name w:val="switch"/>
    <w:basedOn w:val="Standardnpsmoodstavce"/>
    <w:rsid w:val="009C5683"/>
  </w:style>
  <w:style w:type="character" w:customStyle="1" w:styleId="h1a">
    <w:name w:val="h1a"/>
    <w:basedOn w:val="Standardnpsmoodstavce"/>
    <w:rsid w:val="009C5683"/>
  </w:style>
  <w:style w:type="character" w:customStyle="1" w:styleId="effnew">
    <w:name w:val="eff_new"/>
    <w:basedOn w:val="Standardnpsmoodstavce"/>
    <w:rsid w:val="009C5683"/>
  </w:style>
  <w:style w:type="character" w:customStyle="1" w:styleId="after">
    <w:name w:val="after"/>
    <w:basedOn w:val="Standardnpsmoodstavce"/>
    <w:rsid w:val="009C5683"/>
  </w:style>
  <w:style w:type="paragraph" w:customStyle="1" w:styleId="active">
    <w:name w:val="active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mode-normal">
    <w:name w:val="mode-normal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namenote">
    <w:name w:val="namenote"/>
    <w:basedOn w:val="Standardnpsmoodstavce"/>
    <w:rsid w:val="009C5683"/>
  </w:style>
  <w:style w:type="paragraph" w:styleId="Normlnweb">
    <w:name w:val="Normal (Web)"/>
    <w:basedOn w:val="Normln"/>
    <w:uiPriority w:val="99"/>
    <w:semiHidden/>
    <w:unhideWhenUsed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1">
    <w:name w:val="l1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9C5683"/>
    <w:rPr>
      <w:i/>
      <w:iCs/>
    </w:rPr>
  </w:style>
  <w:style w:type="paragraph" w:customStyle="1" w:styleId="q3">
    <w:name w:val="q3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para">
    <w:name w:val="para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ast">
    <w:name w:val="cast"/>
    <w:basedOn w:val="Normln"/>
    <w:rsid w:val="009C56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sectiontitle">
    <w:name w:val="sectiontitle"/>
    <w:basedOn w:val="Standardnpsmoodstavce"/>
    <w:rsid w:val="009C5683"/>
  </w:style>
  <w:style w:type="character" w:customStyle="1" w:styleId="sectiondesc">
    <w:name w:val="sectiondesc"/>
    <w:basedOn w:val="Standardnpsmoodstavce"/>
    <w:rsid w:val="009C5683"/>
  </w:style>
  <w:style w:type="character" w:customStyle="1" w:styleId="copyright">
    <w:name w:val="copyright"/>
    <w:basedOn w:val="Standardnpsmoodstavce"/>
    <w:rsid w:val="009C5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361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8181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8506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43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35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2460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18" w:space="0" w:color="C3D0D6"/>
                                <w:left w:val="single" w:sz="6" w:space="0" w:color="C3D0D6"/>
                                <w:bottom w:val="single" w:sz="6" w:space="0" w:color="C3D0D6"/>
                                <w:right w:val="single" w:sz="6" w:space="0" w:color="C3D0D6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991743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500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8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4615">
              <w:marLeft w:val="0"/>
              <w:marRight w:val="0"/>
              <w:marTop w:val="0"/>
              <w:marBottom w:val="9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726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92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2062">
                          <w:marLeft w:val="-101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7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02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63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40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676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716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898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360441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991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CBD1"/>
                                <w:right w:val="none" w:sz="0" w:space="0" w:color="auto"/>
                              </w:divBdr>
                            </w:div>
                            <w:div w:id="89439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BECBD1"/>
                                <w:right w:val="single" w:sz="6" w:space="29" w:color="BECBD1"/>
                              </w:divBdr>
                              <w:divsChild>
                                <w:div w:id="55662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87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4829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7317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377010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559472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9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2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50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466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39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551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161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596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666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4276345">
                          <w:marLeft w:val="74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37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1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62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1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5174">
                          <w:marLeft w:val="0"/>
                          <w:marRight w:val="0"/>
                          <w:marTop w:val="5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14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383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918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7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07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20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29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947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7193</Words>
  <Characters>42439</Characters>
  <Application>Microsoft Office Word</Application>
  <DocSecurity>0</DocSecurity>
  <Lines>353</Lines>
  <Paragraphs>99</Paragraphs>
  <ScaleCrop>false</ScaleCrop>
  <Company/>
  <LinksUpToDate>false</LinksUpToDate>
  <CharactersWithSpaces>49533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2025-02-03T16:42:00Z</dcterms:created>
  <dcterms:modified xsi:type="dcterms:W3CDTF">2025-02-03T16:45:00Z</dcterms:modified>
</cp:coreProperties>
</file>