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6AA64D" w14:textId="77777777" w:rsidR="002B1BBB" w:rsidRPr="002B1BBB" w:rsidRDefault="002B1BBB" w:rsidP="002B1BBB">
      <w:pPr>
        <w:spacing w:before="60" w:after="120"/>
        <w:jc w:val="center"/>
        <w:outlineLvl w:val="1"/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</w:pPr>
      <w:r w:rsidRPr="002B1BBB"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  <w:t>MŠMT SPOUŠTÍ PILOTNÍ OVĚŘOVÁNÍ MODELOVÝCH ŠVP</w:t>
      </w:r>
    </w:p>
    <w:p w14:paraId="517AE2D0" w14:textId="0B9AA788" w:rsidR="002B1BBB" w:rsidRPr="002B1BBB" w:rsidRDefault="002B1BBB" w:rsidP="002B1BBB">
      <w:p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725C35BA" w14:textId="172DAA9C" w:rsidR="002B1BBB" w:rsidRPr="002B1BBB" w:rsidRDefault="002B1BBB" w:rsidP="002B1BBB">
      <w:pPr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</w:pPr>
      <w:r w:rsidRPr="002B1BBB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Ministerstvo školství, mládeže a tělovýchovy vyhlašuje pilotní ověřování modelových školních vzdělávacích programů (</w:t>
      </w:r>
      <w:proofErr w:type="spellStart"/>
      <w:r w:rsidRPr="002B1BBB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mŠVP</w:t>
      </w:r>
      <w:proofErr w:type="spellEnd"/>
      <w:r w:rsidRPr="002B1BBB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). Tato iniciativa má základním školám pomoci s přechodem na revidovaný Rámcový vzdělávací program pro základní vzdělávání (RVP ZV) a zároveň poskytnout zpětnou vazbu pro finální úpravy modelových dokumentů. Ověřování bude probíhat od 1. června 2025 do 31. října 2026 na vybraných školách po celé České republice. </w:t>
      </w:r>
    </w:p>
    <w:p w14:paraId="56861D8D" w14:textId="77777777" w:rsidR="002B1BBB" w:rsidRPr="002B1BBB" w:rsidRDefault="002B1BBB" w:rsidP="002B1BBB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2B1BBB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Pilotní ověřování se zaměří na tři typy modelových ŠVP – předmětový, integrovaný a tematický. Zatímco předmětový model kopíruje tradiční strukturu výuky podle oborů RVP, integrovaný model kombinuje více vzdělávacích oborů do společných předmětů a tematický přístup nahrazuje předměty výukou postavenou na </w:t>
      </w:r>
      <w:proofErr w:type="spellStart"/>
      <w:r w:rsidRPr="002B1BBB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nadoborových</w:t>
      </w:r>
      <w:proofErr w:type="spellEnd"/>
      <w:r w:rsidRPr="002B1BBB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tématech. Každý z těchto přístupů má poskytnout školám jiný typ inspirace a nástroje pro tvorbu vlastního školního vzdělávacího programu. </w:t>
      </w:r>
    </w:p>
    <w:p w14:paraId="72288329" w14:textId="77777777" w:rsidR="002B1BBB" w:rsidRPr="002B1BBB" w:rsidRDefault="002B1BBB" w:rsidP="002B1BBB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2B1BBB">
        <w:rPr>
          <w:rFonts w:ascii="Arial" w:eastAsia="Times New Roman" w:hAnsi="Arial" w:cs="Arial"/>
          <w:i/>
          <w:iCs/>
          <w:color w:val="4C4C4C"/>
          <w:sz w:val="19"/>
          <w:szCs w:val="19"/>
          <w:lang w:eastAsia="cs-CZ"/>
        </w:rPr>
        <w:t>„Zkušenosti škol s tvorbou vlastních vzdělávacích programů podle modelových návrhů nám poskytnou cenné poznatky. Na jejich základě budeme moci nabídnout školám ještě srozumitelnější, praktičtější a inspirativnější materiály,“</w:t>
      </w:r>
      <w:r w:rsidRPr="002B1BBB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říká Mikuláš Bek, ministr školství, mládeže a tělovýchovy. </w:t>
      </w:r>
    </w:p>
    <w:p w14:paraId="173CAD0A" w14:textId="77777777" w:rsidR="002B1BBB" w:rsidRPr="002B1BBB" w:rsidRDefault="002B1BBB" w:rsidP="002B1BBB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2B1BBB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Do ověřování bude vybráno až 100 škol, které se mohou přihlásit prostřednictvím datové schránky MŠMT do 25. dubna 2025. Vybrané školy budou zařazeny tak, aby byla zajištěna co největší pestrost – z hlediska velikosti, zaměření i regionálního rozložení.  </w:t>
      </w:r>
    </w:p>
    <w:p w14:paraId="0DC716E7" w14:textId="77777777" w:rsidR="002B1BBB" w:rsidRPr="002B1BBB" w:rsidRDefault="002B1BBB" w:rsidP="002B1BBB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2B1BBB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Přihlášení je možné prostřednictvím formuláře dostupného na webu: </w:t>
      </w:r>
      <w:hyperlink r:id="rId4" w:history="1">
        <w:r w:rsidRPr="002B1BBB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Vyhlášení pilotního ověřování modelových školních vzdělávacích programů pro ZŠ</w:t>
        </w:r>
      </w:hyperlink>
      <w:r w:rsidRPr="002B1BBB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.</w:t>
      </w:r>
    </w:p>
    <w:p w14:paraId="29C64D39" w14:textId="77777777" w:rsidR="002B1BBB" w:rsidRPr="002B1BBB" w:rsidRDefault="002B1BBB" w:rsidP="002B1BBB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2B1BBB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Zúčastněné školy získají metodickou podporu. V rámci projektu OP JAK „Podpora kurikulární práce škol“ jim bude poskytnuto vzdělávání v rozsahu minimálně 24 hodin, odborné konzultace a možnost sdílení zkušeností s dalšími školami. Ověřování proběhne bezplatně, s důrazem na praktickou pomoc školním týmům při tvorbě vlastního ŠVP. </w:t>
      </w:r>
    </w:p>
    <w:p w14:paraId="378D4B1D" w14:textId="77777777" w:rsidR="002B1BBB" w:rsidRDefault="002B1BBB" w:rsidP="002B1BBB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2B1BBB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Výstupy pilotního ověřování poslouží k dalšímu zpřesnění návrhů modelových ŠVP. Mimo jiné vznikne metodické doporučení „Jak pracovat s modelovými ŠVP“ a vybrané školní programy budou zveřejněny jako ukázkové příklady dobré praxe. Cílem celého procesu je podpořit školy v tom, aby byly dobře připraveny na výuku podle revidovaného RVP, která bude povinná od září 2027. </w:t>
      </w:r>
    </w:p>
    <w:p w14:paraId="38499535" w14:textId="77777777" w:rsidR="002B1BBB" w:rsidRDefault="002B1BBB" w:rsidP="002B1BBB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37114BB2" w14:textId="77777777" w:rsidR="002B1BBB" w:rsidRDefault="002B1BBB" w:rsidP="002B1BBB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48D79FA0" w14:textId="77777777" w:rsidR="002B1BBB" w:rsidRDefault="002B1BBB" w:rsidP="002B1BBB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733CC042" w14:textId="77777777" w:rsidR="002B1BBB" w:rsidRDefault="002B1BBB" w:rsidP="002B1BBB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6D338482" w14:textId="77777777" w:rsidR="002B1BBB" w:rsidRDefault="002B1BBB" w:rsidP="002B1BBB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05A613AA" w14:textId="77777777" w:rsidR="002B1BBB" w:rsidRDefault="002B1BBB" w:rsidP="002B1BBB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5DE8329E" w14:textId="77777777" w:rsidR="002B1BBB" w:rsidRDefault="002B1BBB" w:rsidP="002B1BBB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5DA91446" w14:textId="77777777" w:rsidR="002B1BBB" w:rsidRDefault="002B1BBB" w:rsidP="002B1BBB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34D222CA" w14:textId="77777777" w:rsidR="002B1BBB" w:rsidRDefault="002B1BBB" w:rsidP="002B1BBB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580EECCB" w14:textId="77777777" w:rsidR="002B1BBB" w:rsidRDefault="002B1BBB" w:rsidP="002B1BBB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26737678" w14:textId="77777777" w:rsidR="002B1BBB" w:rsidRDefault="002B1BBB" w:rsidP="002B1BBB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36312EC8" w14:textId="77777777" w:rsidR="002B1BBB" w:rsidRPr="002B1BBB" w:rsidRDefault="002B1BBB" w:rsidP="002B1BBB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13E75753" w14:textId="17DC7DDC" w:rsidR="00704B05" w:rsidRPr="002B1BBB" w:rsidRDefault="002B1BBB" w:rsidP="002B1BBB">
      <w:pPr>
        <w:jc w:val="right"/>
        <w:rPr>
          <w:b/>
          <w:bCs/>
        </w:rPr>
      </w:pPr>
      <w:r w:rsidRPr="002B1BBB">
        <w:rPr>
          <w:b/>
          <w:bCs/>
        </w:rPr>
        <w:t>www.msmt.cz</w:t>
      </w:r>
    </w:p>
    <w:sectPr w:rsidR="00704B05" w:rsidRPr="002B1B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BBB"/>
    <w:rsid w:val="002B1BBB"/>
    <w:rsid w:val="0053197B"/>
    <w:rsid w:val="00704B05"/>
    <w:rsid w:val="00B9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CCAC71C"/>
  <w15:chartTrackingRefBased/>
  <w15:docId w15:val="{BBED3D22-B650-5949-8C00-E242EBEC6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B1B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B1B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B1B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B1B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B1B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B1BB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B1BB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B1BB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B1BB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B1B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2B1B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B1B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B1BB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B1BB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B1BB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B1BB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B1BB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B1BB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B1BB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B1B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B1BB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B1B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B1BB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B1BB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B1BB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B1BB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B1B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B1BB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B1BBB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2B1BB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Zdraznn">
    <w:name w:val="Emphasis"/>
    <w:basedOn w:val="Standardnpsmoodstavce"/>
    <w:uiPriority w:val="20"/>
    <w:qFormat/>
    <w:rsid w:val="002B1BBB"/>
    <w:rPr>
      <w:i/>
      <w:iCs/>
    </w:rPr>
  </w:style>
  <w:style w:type="character" w:customStyle="1" w:styleId="apple-converted-space">
    <w:name w:val="apple-converted-space"/>
    <w:basedOn w:val="Standardnpsmoodstavce"/>
    <w:rsid w:val="002B1BBB"/>
  </w:style>
  <w:style w:type="character" w:styleId="Hypertextovodkaz">
    <w:name w:val="Hyperlink"/>
    <w:basedOn w:val="Standardnpsmoodstavce"/>
    <w:uiPriority w:val="99"/>
    <w:semiHidden/>
    <w:unhideWhenUsed/>
    <w:rsid w:val="002B1BB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3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168353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2591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smt.gov.cz/vzdelavani/zakladni-vzdelavani/vyhlaseni-pilotniho-overovani-modelovych-skolnich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357</Words>
  <Characters>2109</Characters>
  <Application>Microsoft Office Word</Application>
  <DocSecurity>0</DocSecurity>
  <Lines>17</Lines>
  <Paragraphs>4</Paragraphs>
  <ScaleCrop>false</ScaleCrop>
  <Company/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2025-04-08T13:01:00Z</dcterms:created>
  <dcterms:modified xsi:type="dcterms:W3CDTF">2025-04-08T13:02:00Z</dcterms:modified>
</cp:coreProperties>
</file>