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58DC5" w14:textId="77777777" w:rsidR="00FE3308" w:rsidRDefault="00FE3308" w:rsidP="00FE3308">
      <w:pPr>
        <w:rPr>
          <w:b/>
          <w:bCs/>
          <w:color w:val="0070C0"/>
          <w:sz w:val="28"/>
          <w:szCs w:val="28"/>
        </w:rPr>
      </w:pPr>
      <w:r w:rsidRPr="00F821A5">
        <w:rPr>
          <w:b/>
          <w:bCs/>
          <w:color w:val="0070C0"/>
          <w:sz w:val="28"/>
          <w:szCs w:val="28"/>
        </w:rPr>
        <w:t>Uzavírání pracovních smluv, DPP a DPČ ředitelem se sebou samým</w:t>
      </w:r>
    </w:p>
    <w:p w14:paraId="46BC7F87" w14:textId="77777777" w:rsidR="00FE3308" w:rsidRPr="00F821A5" w:rsidRDefault="00FE3308" w:rsidP="00FE3308">
      <w:pPr>
        <w:rPr>
          <w:b/>
          <w:bCs/>
          <w:i/>
          <w:iCs/>
          <w:color w:val="0070C0"/>
        </w:rPr>
      </w:pPr>
      <w:r w:rsidRPr="00F821A5">
        <w:rPr>
          <w:b/>
          <w:bCs/>
          <w:i/>
          <w:iCs/>
          <w:color w:val="0070C0"/>
        </w:rPr>
        <w:t>2025</w:t>
      </w:r>
    </w:p>
    <w:p w14:paraId="48754A64" w14:textId="77777777" w:rsidR="00FE3308" w:rsidRDefault="00FE3308" w:rsidP="00FE3308"/>
    <w:p w14:paraId="56B3AAD4" w14:textId="77777777" w:rsidR="00FE3308" w:rsidRPr="00F821A5" w:rsidRDefault="00FE3308" w:rsidP="00FE3308">
      <w:pPr>
        <w:rPr>
          <w:b/>
          <w:bCs/>
        </w:rPr>
      </w:pPr>
      <w:r w:rsidRPr="00F821A5">
        <w:rPr>
          <w:b/>
          <w:bCs/>
        </w:rPr>
        <w:t xml:space="preserve">Ředitel školy či školského zařízení obecně může jako statutární orgán uzavřít pracovní smlouvu, dohodu o provedení práce (DPP) či dohodu o pracovní činnosti (DPČ) se sebou samým, jakožto zaměstnancem, ale je nutné v takovém případě postupovat obezřetně a splnit následující podmínky. </w:t>
      </w:r>
    </w:p>
    <w:p w14:paraId="45AD7250" w14:textId="77777777" w:rsidR="00FE3308" w:rsidRDefault="00FE3308" w:rsidP="00FE3308"/>
    <w:p w14:paraId="2A074519" w14:textId="77777777" w:rsidR="00FE3308" w:rsidRDefault="00FE3308" w:rsidP="00FE3308">
      <w:r>
        <w:t xml:space="preserve">ODLIŠNÝ DRUH PRÁCE </w:t>
      </w:r>
    </w:p>
    <w:p w14:paraId="73F2A858" w14:textId="77777777" w:rsidR="00FE3308" w:rsidRDefault="00FE3308" w:rsidP="00FE3308">
      <w:r>
        <w:t xml:space="preserve">Je třeba dodržet zásadu stanovenou v § 34b odst. 2 zákoníku práce, podle kterého za zaměstnance v dalším základním pracovněprávním vztahu u téhož zaměstnavatele nesmí vykonávat práce, které jsou stejně druhově vymezeny. Práce vykonávaná v dalším pracovněprávním vztahu musí být tedy povahově odlišná od činností vyplývajících z funkce ředitele. Další pracovněprávní vztah nesmí jen rozšiřovat pracovní náplň spojenou s výkonem funkce ředitele a musí být časově i obsahově oddělen. </w:t>
      </w:r>
    </w:p>
    <w:p w14:paraId="3F31371F" w14:textId="77777777" w:rsidR="00FE3308" w:rsidRDefault="00FE3308" w:rsidP="00FE3308">
      <w:r>
        <w:t xml:space="preserve">Doporučujeme, aby druh práce v dalším pracovněprávním vztahu byl co nejlépe definován tak, aby bylo zřejmé, že ji ředitel vykonává vedle činností běžně spojených s výkonem své funkce a že je od nich jasně oddělena (např. správce IT, manažer projektu, lektor volnočasových aktivit apod.) </w:t>
      </w:r>
    </w:p>
    <w:p w14:paraId="5E1C838A" w14:textId="77777777" w:rsidR="00FE3308" w:rsidRDefault="00FE3308" w:rsidP="00FE3308"/>
    <w:p w14:paraId="06EF38D3" w14:textId="77777777" w:rsidR="00FE3308" w:rsidRDefault="00FE3308" w:rsidP="00FE3308">
      <w:r>
        <w:t xml:space="preserve">NEEXISTENCE STŘETU ZÁJMŮ § Při sjednání dalšího pracovněprávního vztahu je třeba dbát na to, aby nedošlo ke střetu zájmů. Uzavření pracovní smlouvy, DPP nebo DPČ nesmí vést k situaci, která by byla v rozporu se zájmy školy. Ředitel tak pro sebe zejména nemůže sjednat nepřiměřeně vysokou odměnu, která by neodpovídala běžným podmínkám, nebo jinou neobvyklou výhodu, která by ho nedůvodně zvýhodňovala oproti jiným zaměstnancům. D Ředitel může provést analýzu platových podmínek pro daný typ práce (např. porovnání odměn na obdobných pozicích v regionu). Výše odměny by měla být v souladu s platovými předpisy (vč. předpisů školy) a odpovídat obvyklé praxi. Tuto analýzu doporučujeme též zdokumentovat, aby bylo možné případně prokázat, že odměna byla sjednána dle uvedených pravidel. </w:t>
      </w:r>
    </w:p>
    <w:p w14:paraId="2263BB83" w14:textId="77777777" w:rsidR="00FE3308" w:rsidRDefault="00FE3308" w:rsidP="00FE3308"/>
    <w:p w14:paraId="671D67A8" w14:textId="77777777" w:rsidR="00FE3308" w:rsidRDefault="00FE3308" w:rsidP="00FE3308">
      <w:r>
        <w:t xml:space="preserve">SAMOSTATNÉ JEDNÁNÍ PRÁVNICKÉ OSOBY </w:t>
      </w:r>
    </w:p>
    <w:p w14:paraId="6E1E746A" w14:textId="77777777" w:rsidR="00FE3308" w:rsidRDefault="00FE3308" w:rsidP="00FE3308">
      <w:r>
        <w:t xml:space="preserve">Právnická osoba vykonávající činnost školy jedná v pracovněprávních vztazích samostatně. Zřizovatel vůči řediteli není v postavení zaměstnavatele a jedná tehdy, stanoví-li tak </w:t>
      </w:r>
      <w:r w:rsidRPr="00F821A5">
        <w:t xml:space="preserve">zákon (např. jmenuje a odvolává ředitele a stanovuje mu plat). Proto ani při sjednání další ho pracovněprávního vztahu ředitele zřizovatel právně nejedná a pracovní smlouvu, DPP nebo DPČ s ředitelem neuzavírá. </w:t>
      </w:r>
    </w:p>
    <w:p w14:paraId="79582A00" w14:textId="27707E83" w:rsidR="00704B05" w:rsidRDefault="00FE3308">
      <w:r w:rsidRPr="00F821A5">
        <w:t>Veškerá právní jednání při sjednání dalšího pracovněprávního vztahu ředitele probíhají v rámci kompetencí zaměstnavatele. Pracovní smlouvu, DPP nebo DPČ za obě smluvní strany podepisuje ředitel. Zřizovateli v tomto procesu nenáleží dle zákona žádná pravomoc. Ředitel však může se zřizovatelem věc konzultovat a může se řídit jeho doporučení mi (například v rámci posouzení možného střetu zájmu) a tento postup lze doporučit.</w:t>
      </w:r>
    </w:p>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308"/>
    <w:rsid w:val="00181EE9"/>
    <w:rsid w:val="00704B05"/>
    <w:rsid w:val="00B94EFF"/>
    <w:rsid w:val="00FE33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38180B8"/>
  <w15:chartTrackingRefBased/>
  <w15:docId w15:val="{C88AFFD5-1F23-C140-BE92-D533B7855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E3308"/>
    <w:pPr>
      <w:spacing w:after="80"/>
    </w:pPr>
    <w:rPr>
      <w:rFonts w:ascii="Calibri" w:eastAsia="Calibri" w:hAnsi="Calibri" w:cs="Calibri"/>
      <w:kern w:val="2"/>
      <w:sz w:val="22"/>
      <w:szCs w:val="22"/>
      <w14:ligatures w14:val="standardContextual"/>
    </w:rPr>
  </w:style>
  <w:style w:type="paragraph" w:styleId="Nadpis1">
    <w:name w:val="heading 1"/>
    <w:basedOn w:val="Normln"/>
    <w:next w:val="Normln"/>
    <w:link w:val="Nadpis1Char"/>
    <w:uiPriority w:val="9"/>
    <w:qFormat/>
    <w:rsid w:val="00FE3308"/>
    <w:pPr>
      <w:keepNext/>
      <w:keepLines/>
      <w:spacing w:before="360"/>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Nadpis2">
    <w:name w:val="heading 2"/>
    <w:basedOn w:val="Normln"/>
    <w:next w:val="Normln"/>
    <w:link w:val="Nadpis2Char"/>
    <w:uiPriority w:val="9"/>
    <w:semiHidden/>
    <w:unhideWhenUsed/>
    <w:qFormat/>
    <w:rsid w:val="00FE3308"/>
    <w:pPr>
      <w:keepNext/>
      <w:keepLines/>
      <w:spacing w:before="160"/>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Nadpis3">
    <w:name w:val="heading 3"/>
    <w:basedOn w:val="Normln"/>
    <w:next w:val="Normln"/>
    <w:link w:val="Nadpis3Char"/>
    <w:uiPriority w:val="9"/>
    <w:semiHidden/>
    <w:unhideWhenUsed/>
    <w:qFormat/>
    <w:rsid w:val="00FE3308"/>
    <w:pPr>
      <w:keepNext/>
      <w:keepLines/>
      <w:spacing w:before="160"/>
      <w:outlineLvl w:val="2"/>
    </w:pPr>
    <w:rPr>
      <w:rFonts w:asciiTheme="minorHAnsi" w:eastAsiaTheme="majorEastAsia" w:hAnsiTheme="minorHAnsi" w:cstheme="majorBidi"/>
      <w:color w:val="0F4761" w:themeColor="accent1" w:themeShade="BF"/>
      <w:kern w:val="0"/>
      <w:sz w:val="28"/>
      <w:szCs w:val="28"/>
      <w14:ligatures w14:val="none"/>
    </w:rPr>
  </w:style>
  <w:style w:type="paragraph" w:styleId="Nadpis4">
    <w:name w:val="heading 4"/>
    <w:basedOn w:val="Normln"/>
    <w:next w:val="Normln"/>
    <w:link w:val="Nadpis4Char"/>
    <w:uiPriority w:val="9"/>
    <w:semiHidden/>
    <w:unhideWhenUsed/>
    <w:qFormat/>
    <w:rsid w:val="00FE3308"/>
    <w:pPr>
      <w:keepNext/>
      <w:keepLines/>
      <w:spacing w:before="80" w:after="40"/>
      <w:outlineLvl w:val="3"/>
    </w:pPr>
    <w:rPr>
      <w:rFonts w:asciiTheme="minorHAnsi" w:eastAsiaTheme="majorEastAsia" w:hAnsiTheme="minorHAnsi" w:cstheme="majorBidi"/>
      <w:i/>
      <w:iCs/>
      <w:color w:val="0F4761" w:themeColor="accent1" w:themeShade="BF"/>
      <w:kern w:val="0"/>
      <w:sz w:val="24"/>
      <w:szCs w:val="24"/>
      <w14:ligatures w14:val="none"/>
    </w:rPr>
  </w:style>
  <w:style w:type="paragraph" w:styleId="Nadpis5">
    <w:name w:val="heading 5"/>
    <w:basedOn w:val="Normln"/>
    <w:next w:val="Normln"/>
    <w:link w:val="Nadpis5Char"/>
    <w:uiPriority w:val="9"/>
    <w:semiHidden/>
    <w:unhideWhenUsed/>
    <w:qFormat/>
    <w:rsid w:val="00FE3308"/>
    <w:pPr>
      <w:keepNext/>
      <w:keepLines/>
      <w:spacing w:before="80" w:after="40"/>
      <w:outlineLvl w:val="4"/>
    </w:pPr>
    <w:rPr>
      <w:rFonts w:asciiTheme="minorHAnsi" w:eastAsiaTheme="majorEastAsia" w:hAnsiTheme="minorHAnsi" w:cstheme="majorBidi"/>
      <w:color w:val="0F4761" w:themeColor="accent1" w:themeShade="BF"/>
      <w:kern w:val="0"/>
      <w:sz w:val="24"/>
      <w:szCs w:val="24"/>
      <w14:ligatures w14:val="none"/>
    </w:rPr>
  </w:style>
  <w:style w:type="paragraph" w:styleId="Nadpis6">
    <w:name w:val="heading 6"/>
    <w:basedOn w:val="Normln"/>
    <w:next w:val="Normln"/>
    <w:link w:val="Nadpis6Char"/>
    <w:uiPriority w:val="9"/>
    <w:semiHidden/>
    <w:unhideWhenUsed/>
    <w:qFormat/>
    <w:rsid w:val="00FE3308"/>
    <w:pPr>
      <w:keepNext/>
      <w:keepLines/>
      <w:spacing w:before="40" w:after="0"/>
      <w:outlineLvl w:val="5"/>
    </w:pPr>
    <w:rPr>
      <w:rFonts w:asciiTheme="minorHAnsi" w:eastAsiaTheme="majorEastAsia" w:hAnsiTheme="minorHAnsi" w:cstheme="majorBidi"/>
      <w:i/>
      <w:iCs/>
      <w:color w:val="595959" w:themeColor="text1" w:themeTint="A6"/>
      <w:kern w:val="0"/>
      <w:sz w:val="24"/>
      <w:szCs w:val="24"/>
      <w14:ligatures w14:val="none"/>
    </w:rPr>
  </w:style>
  <w:style w:type="paragraph" w:styleId="Nadpis7">
    <w:name w:val="heading 7"/>
    <w:basedOn w:val="Normln"/>
    <w:next w:val="Normln"/>
    <w:link w:val="Nadpis7Char"/>
    <w:uiPriority w:val="9"/>
    <w:semiHidden/>
    <w:unhideWhenUsed/>
    <w:qFormat/>
    <w:rsid w:val="00FE3308"/>
    <w:pPr>
      <w:keepNext/>
      <w:keepLines/>
      <w:spacing w:before="40" w:after="0"/>
      <w:outlineLvl w:val="6"/>
    </w:pPr>
    <w:rPr>
      <w:rFonts w:asciiTheme="minorHAnsi" w:eastAsiaTheme="majorEastAsia" w:hAnsiTheme="minorHAnsi" w:cstheme="majorBidi"/>
      <w:color w:val="595959" w:themeColor="text1" w:themeTint="A6"/>
      <w:kern w:val="0"/>
      <w:sz w:val="24"/>
      <w:szCs w:val="24"/>
      <w14:ligatures w14:val="none"/>
    </w:rPr>
  </w:style>
  <w:style w:type="paragraph" w:styleId="Nadpis8">
    <w:name w:val="heading 8"/>
    <w:basedOn w:val="Normln"/>
    <w:next w:val="Normln"/>
    <w:link w:val="Nadpis8Char"/>
    <w:uiPriority w:val="9"/>
    <w:semiHidden/>
    <w:unhideWhenUsed/>
    <w:qFormat/>
    <w:rsid w:val="00FE3308"/>
    <w:pPr>
      <w:keepNext/>
      <w:keepLines/>
      <w:spacing w:after="0"/>
      <w:outlineLvl w:val="7"/>
    </w:pPr>
    <w:rPr>
      <w:rFonts w:asciiTheme="minorHAnsi" w:eastAsiaTheme="majorEastAsia" w:hAnsiTheme="minorHAnsi" w:cstheme="majorBidi"/>
      <w:i/>
      <w:iCs/>
      <w:color w:val="272727" w:themeColor="text1" w:themeTint="D8"/>
      <w:kern w:val="0"/>
      <w:sz w:val="24"/>
      <w:szCs w:val="24"/>
      <w14:ligatures w14:val="none"/>
    </w:rPr>
  </w:style>
  <w:style w:type="paragraph" w:styleId="Nadpis9">
    <w:name w:val="heading 9"/>
    <w:basedOn w:val="Normln"/>
    <w:next w:val="Normln"/>
    <w:link w:val="Nadpis9Char"/>
    <w:uiPriority w:val="9"/>
    <w:semiHidden/>
    <w:unhideWhenUsed/>
    <w:qFormat/>
    <w:rsid w:val="00FE3308"/>
    <w:pPr>
      <w:keepNext/>
      <w:keepLines/>
      <w:spacing w:after="0"/>
      <w:outlineLvl w:val="8"/>
    </w:pPr>
    <w:rPr>
      <w:rFonts w:asciiTheme="minorHAnsi" w:eastAsiaTheme="majorEastAsia" w:hAnsiTheme="minorHAnsi" w:cstheme="majorBidi"/>
      <w:color w:val="272727" w:themeColor="text1" w:themeTint="D8"/>
      <w:kern w:val="0"/>
      <w:sz w:val="24"/>
      <w:szCs w:val="24"/>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E330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FE330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FE330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FE330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FE330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FE330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E330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E330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E3308"/>
    <w:rPr>
      <w:rFonts w:eastAsiaTheme="majorEastAsia" w:cstheme="majorBidi"/>
      <w:color w:val="272727" w:themeColor="text1" w:themeTint="D8"/>
    </w:rPr>
  </w:style>
  <w:style w:type="paragraph" w:styleId="Nzev">
    <w:name w:val="Title"/>
    <w:basedOn w:val="Normln"/>
    <w:next w:val="Normln"/>
    <w:link w:val="NzevChar"/>
    <w:uiPriority w:val="10"/>
    <w:qFormat/>
    <w:rsid w:val="00FE3308"/>
    <w:pPr>
      <w:contextualSpacing/>
    </w:pPr>
    <w:rPr>
      <w:rFonts w:asciiTheme="majorHAnsi" w:eastAsiaTheme="majorEastAsia" w:hAnsiTheme="majorHAnsi" w:cstheme="majorBidi"/>
      <w:spacing w:val="-10"/>
      <w:kern w:val="28"/>
      <w:sz w:val="56"/>
      <w:szCs w:val="56"/>
      <w14:ligatures w14:val="none"/>
    </w:rPr>
  </w:style>
  <w:style w:type="character" w:customStyle="1" w:styleId="NzevChar">
    <w:name w:val="Název Char"/>
    <w:basedOn w:val="Standardnpsmoodstavce"/>
    <w:link w:val="Nzev"/>
    <w:uiPriority w:val="10"/>
    <w:rsid w:val="00FE330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E3308"/>
    <w:pPr>
      <w:numPr>
        <w:ilvl w:val="1"/>
      </w:numPr>
      <w:spacing w:after="160"/>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PodnadpisChar">
    <w:name w:val="Podnadpis Char"/>
    <w:basedOn w:val="Standardnpsmoodstavce"/>
    <w:link w:val="Podnadpis"/>
    <w:uiPriority w:val="11"/>
    <w:rsid w:val="00FE330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E3308"/>
    <w:pPr>
      <w:spacing w:before="160" w:after="160"/>
      <w:jc w:val="center"/>
    </w:pPr>
    <w:rPr>
      <w:rFonts w:asciiTheme="minorHAnsi" w:eastAsiaTheme="minorHAnsi" w:hAnsiTheme="minorHAnsi" w:cstheme="minorBidi"/>
      <w:i/>
      <w:iCs/>
      <w:color w:val="404040" w:themeColor="text1" w:themeTint="BF"/>
      <w:kern w:val="0"/>
      <w:sz w:val="24"/>
      <w:szCs w:val="24"/>
      <w14:ligatures w14:val="none"/>
    </w:rPr>
  </w:style>
  <w:style w:type="character" w:customStyle="1" w:styleId="CittChar">
    <w:name w:val="Citát Char"/>
    <w:basedOn w:val="Standardnpsmoodstavce"/>
    <w:link w:val="Citt"/>
    <w:uiPriority w:val="29"/>
    <w:rsid w:val="00FE3308"/>
    <w:rPr>
      <w:i/>
      <w:iCs/>
      <w:color w:val="404040" w:themeColor="text1" w:themeTint="BF"/>
    </w:rPr>
  </w:style>
  <w:style w:type="paragraph" w:styleId="Odstavecseseznamem">
    <w:name w:val="List Paragraph"/>
    <w:basedOn w:val="Normln"/>
    <w:uiPriority w:val="34"/>
    <w:qFormat/>
    <w:rsid w:val="00FE3308"/>
    <w:pPr>
      <w:spacing w:after="0"/>
      <w:ind w:left="720"/>
      <w:contextualSpacing/>
    </w:pPr>
    <w:rPr>
      <w:rFonts w:asciiTheme="minorHAnsi" w:eastAsiaTheme="minorHAnsi" w:hAnsiTheme="minorHAnsi" w:cstheme="minorBidi"/>
      <w:kern w:val="0"/>
      <w:sz w:val="24"/>
      <w:szCs w:val="24"/>
      <w14:ligatures w14:val="none"/>
    </w:rPr>
  </w:style>
  <w:style w:type="character" w:styleId="Zdraznnintenzivn">
    <w:name w:val="Intense Emphasis"/>
    <w:basedOn w:val="Standardnpsmoodstavce"/>
    <w:uiPriority w:val="21"/>
    <w:qFormat/>
    <w:rsid w:val="00FE3308"/>
    <w:rPr>
      <w:i/>
      <w:iCs/>
      <w:color w:val="0F4761" w:themeColor="accent1" w:themeShade="BF"/>
    </w:rPr>
  </w:style>
  <w:style w:type="paragraph" w:styleId="Vrazncitt">
    <w:name w:val="Intense Quote"/>
    <w:basedOn w:val="Normln"/>
    <w:next w:val="Normln"/>
    <w:link w:val="VrazncittChar"/>
    <w:uiPriority w:val="30"/>
    <w:qFormat/>
    <w:rsid w:val="00FE330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0"/>
      <w:sz w:val="24"/>
      <w:szCs w:val="24"/>
      <w14:ligatures w14:val="none"/>
    </w:rPr>
  </w:style>
  <w:style w:type="character" w:customStyle="1" w:styleId="VrazncittChar">
    <w:name w:val="Výrazný citát Char"/>
    <w:basedOn w:val="Standardnpsmoodstavce"/>
    <w:link w:val="Vrazncitt"/>
    <w:uiPriority w:val="30"/>
    <w:rsid w:val="00FE3308"/>
    <w:rPr>
      <w:i/>
      <w:iCs/>
      <w:color w:val="0F4761" w:themeColor="accent1" w:themeShade="BF"/>
    </w:rPr>
  </w:style>
  <w:style w:type="character" w:styleId="Odkazintenzivn">
    <w:name w:val="Intense Reference"/>
    <w:basedOn w:val="Standardnpsmoodstavce"/>
    <w:uiPriority w:val="32"/>
    <w:qFormat/>
    <w:rsid w:val="00FE33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2378</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2025-08-04T08:36:00Z</dcterms:created>
  <dcterms:modified xsi:type="dcterms:W3CDTF">2025-08-04T08:36:00Z</dcterms:modified>
</cp:coreProperties>
</file>