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FF4A6" w14:textId="77777777" w:rsidR="002E3C3E" w:rsidRPr="002E3C3E" w:rsidRDefault="002E3C3E" w:rsidP="002E3C3E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line="72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cs-CZ"/>
        </w:rPr>
      </w:pPr>
      <w:r w:rsidRPr="002E3C3E">
        <w:rPr>
          <w:rFonts w:ascii="Times New Roman" w:eastAsia="Times New Roman" w:hAnsi="Times New Roman" w:cs="Times New Roman"/>
          <w:kern w:val="36"/>
          <w:sz w:val="48"/>
          <w:szCs w:val="48"/>
          <w:lang w:eastAsia="cs-CZ"/>
        </w:rPr>
        <w:t>Od 30. září 2025 je zrušena povinnost povinných pracovnělékařských prohlídek u prací na DPP/DPČ v druhé nerizikové kategorii</w:t>
      </w:r>
    </w:p>
    <w:p w14:paraId="2E193A1B" w14:textId="6F0AF229" w:rsidR="002E3C3E" w:rsidRP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18D6E152" w14:textId="77777777" w:rsidR="002E3C3E" w:rsidRPr="002E3C3E" w:rsidRDefault="002E3C3E" w:rsidP="002E3C3E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Autospacing="1" w:line="450" w:lineRule="atLeas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2E3C3E">
        <w:rPr>
          <w:rFonts w:ascii="Times New Roman" w:eastAsia="Times New Roman" w:hAnsi="Times New Roman" w:cs="Times New Roman"/>
          <w:b/>
          <w:bCs/>
          <w:sz w:val="27"/>
          <w:szCs w:val="27"/>
          <w:bdr w:val="single" w:sz="2" w:space="0" w:color="E5E7EB" w:frame="1"/>
          <w:lang w:eastAsia="cs-CZ"/>
        </w:rPr>
        <w:t>Od 30. září 2025 už nemusí zaměstnanci pracující na dohodu o provedení práce (DPP) nebo dohodu o pracovní činnosti (DPČ) absolvovat vstupní lékařské prohlídky, pokud jejich práce spadá do druhé nerizikové kategorie podle zákona o ochraně veřejného zdraví. Společné stanovisko Ministerstva práce a sociálních věcí (MPSV) a Ministerstva zdravotnictví (MZD) tak přináší úlevu tisícům „</w:t>
      </w:r>
      <w:proofErr w:type="spellStart"/>
      <w:r w:rsidRPr="002E3C3E">
        <w:rPr>
          <w:rFonts w:ascii="Times New Roman" w:eastAsia="Times New Roman" w:hAnsi="Times New Roman" w:cs="Times New Roman"/>
          <w:b/>
          <w:bCs/>
          <w:sz w:val="27"/>
          <w:szCs w:val="27"/>
          <w:bdr w:val="single" w:sz="2" w:space="0" w:color="E5E7EB" w:frame="1"/>
          <w:lang w:eastAsia="cs-CZ"/>
        </w:rPr>
        <w:t>dohodářů</w:t>
      </w:r>
      <w:proofErr w:type="spellEnd"/>
      <w:r w:rsidRPr="002E3C3E">
        <w:rPr>
          <w:rFonts w:ascii="Times New Roman" w:eastAsia="Times New Roman" w:hAnsi="Times New Roman" w:cs="Times New Roman"/>
          <w:b/>
          <w:bCs/>
          <w:sz w:val="27"/>
          <w:szCs w:val="27"/>
          <w:bdr w:val="single" w:sz="2" w:space="0" w:color="E5E7EB" w:frame="1"/>
          <w:lang w:eastAsia="cs-CZ"/>
        </w:rPr>
        <w:t>“. Povinnost lékařských prohlídek zůstává zachována pouze u prací zařazených do druhé rizikové kategorie a vyšších.</w:t>
      </w:r>
    </w:p>
    <w:p w14:paraId="068ED385" w14:textId="77777777" w:rsidR="002E3C3E" w:rsidRPr="002E3C3E" w:rsidRDefault="002E3C3E" w:rsidP="002E3C3E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100" w:afterAutospacing="1" w:line="405" w:lineRule="atLeast"/>
        <w:rPr>
          <w:rFonts w:ascii="Times New Roman" w:eastAsia="Times New Roman" w:hAnsi="Times New Roman" w:cs="Times New Roman"/>
          <w:lang w:eastAsia="cs-CZ"/>
        </w:rPr>
      </w:pPr>
      <w:r w:rsidRPr="002E3C3E">
        <w:rPr>
          <w:rFonts w:ascii="Times New Roman" w:eastAsia="Times New Roman" w:hAnsi="Times New Roman" w:cs="Times New Roman"/>
          <w:lang w:eastAsia="cs-CZ"/>
        </w:rPr>
        <w:t>Vstupní lékařské prohlídky jsou povinné pouze u prací zařazených do druhé rizikové kategorie a výše (druhá riziková, třetí a čtvrtá kategorie). U pracovních poměrů zůstává dosavadní režim beze změny – vstupní lékařské prohlídky jsou nepovinné pouze u první kategorie prací. Povinnost prohlídky však nadále platí vždy, pokud o ni požádá zaměstnavatel nebo zaměstnanec (uchazeč).</w:t>
      </w:r>
    </w:p>
    <w:p w14:paraId="305548CB" w14:textId="77777777" w:rsidR="002E3C3E" w:rsidRPr="002E3C3E" w:rsidRDefault="002E3C3E" w:rsidP="002E3C3E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after="100" w:afterAutospacing="1" w:line="405" w:lineRule="atLeast"/>
        <w:rPr>
          <w:rFonts w:ascii="Times New Roman" w:eastAsia="Times New Roman" w:hAnsi="Times New Roman" w:cs="Times New Roman"/>
          <w:lang w:eastAsia="cs-CZ"/>
        </w:rPr>
      </w:pPr>
      <w:r w:rsidRPr="002E3C3E">
        <w:rPr>
          <w:rFonts w:ascii="Times New Roman" w:eastAsia="Times New Roman" w:hAnsi="Times New Roman" w:cs="Times New Roman"/>
          <w:lang w:eastAsia="cs-CZ"/>
        </w:rPr>
        <w:t>Zvláštní režim platí i nadále pro mladistvé zaměstnance bez ohledu na typ pracovněprávního vztahu. Pro jejich vstupní lékařské prohlídky je možné využít i pediatry, pokud jde o lehké práce zařazené do první kategorie a nevyžadují zvláštní zdravotní způsobilost stanovenou zákonem.</w:t>
      </w:r>
    </w:p>
    <w:p w14:paraId="52D6656B" w14:textId="77777777" w:rsid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2BA51FB5" w14:textId="77777777" w:rsid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3258C539" w14:textId="77777777" w:rsid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29FCD7E1" w14:textId="77777777" w:rsid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6D6C571C" w14:textId="77777777" w:rsid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61669A9D" w14:textId="77777777" w:rsid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7E47BD23" w14:textId="77777777" w:rsid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18B553E0" w14:textId="77777777" w:rsid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4CEF2F2C" w14:textId="77777777" w:rsid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6527C5CD" w14:textId="77777777" w:rsidR="002E3C3E" w:rsidRPr="002E3C3E" w:rsidRDefault="002E3C3E" w:rsidP="002E3C3E">
      <w:pPr>
        <w:rPr>
          <w:rFonts w:ascii="Times New Roman" w:eastAsia="Times New Roman" w:hAnsi="Times New Roman" w:cs="Times New Roman"/>
          <w:lang w:eastAsia="cs-CZ"/>
        </w:rPr>
      </w:pPr>
    </w:p>
    <w:p w14:paraId="1E0122C0" w14:textId="46F8A2E5" w:rsidR="00704B05" w:rsidRPr="002E3C3E" w:rsidRDefault="002E3C3E" w:rsidP="002E3C3E">
      <w:pPr>
        <w:jc w:val="right"/>
        <w:rPr>
          <w:b/>
          <w:bCs/>
        </w:rPr>
      </w:pPr>
      <w:r w:rsidRPr="002E3C3E">
        <w:rPr>
          <w:b/>
          <w:bCs/>
        </w:rPr>
        <w:t>www.mpsv.cz</w:t>
      </w:r>
    </w:p>
    <w:sectPr w:rsidR="00704B05" w:rsidRPr="002E3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C3E"/>
    <w:rsid w:val="002E3C3E"/>
    <w:rsid w:val="00704B05"/>
    <w:rsid w:val="00B94EFF"/>
    <w:rsid w:val="00BA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BD9D2C"/>
  <w15:chartTrackingRefBased/>
  <w15:docId w15:val="{56F49D9A-E5EE-8E4A-ADA7-A429CF6B6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E3C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E3C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2E3C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E3C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E3C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E3C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E3C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E3C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E3C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E3C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E3C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2E3C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E3C3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E3C3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E3C3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E3C3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E3C3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E3C3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E3C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E3C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E3C3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E3C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E3C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E3C3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E3C3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E3C3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E3C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E3C3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E3C3E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Standardnpsmoodstavce"/>
    <w:rsid w:val="002E3C3E"/>
  </w:style>
  <w:style w:type="character" w:customStyle="1" w:styleId="element">
    <w:name w:val="element"/>
    <w:basedOn w:val="Standardnpsmoodstavce"/>
    <w:rsid w:val="002E3C3E"/>
  </w:style>
  <w:style w:type="paragraph" w:styleId="Normlnweb">
    <w:name w:val="Normal (Web)"/>
    <w:basedOn w:val="Normln"/>
    <w:uiPriority w:val="99"/>
    <w:semiHidden/>
    <w:unhideWhenUsed/>
    <w:rsid w:val="002E3C3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2025-10-20T09:10:00Z</dcterms:created>
  <dcterms:modified xsi:type="dcterms:W3CDTF">2025-10-20T09:11:00Z</dcterms:modified>
</cp:coreProperties>
</file>