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46E6" w14:textId="770FAAA3" w:rsidR="00870590" w:rsidRPr="00870590" w:rsidRDefault="00870590">
      <w:pPr>
        <w:rPr>
          <w:b/>
          <w:bCs/>
          <w:color w:val="0070C0"/>
          <w:sz w:val="28"/>
          <w:szCs w:val="28"/>
        </w:rPr>
      </w:pPr>
      <w:r w:rsidRPr="00870590">
        <w:rPr>
          <w:b/>
          <w:bCs/>
          <w:color w:val="0070C0"/>
          <w:sz w:val="28"/>
          <w:szCs w:val="28"/>
        </w:rPr>
        <w:t xml:space="preserve">Školy zapsané ve školském rejstříku jsou osvobozeny od rozhlasového a televizního poplatku  </w:t>
      </w:r>
    </w:p>
    <w:p w14:paraId="1F63FB04" w14:textId="77777777" w:rsidR="00D84E10" w:rsidRPr="00D84E10" w:rsidRDefault="00D84E10" w:rsidP="00D84E10">
      <w:r w:rsidRPr="00D84E10">
        <w:t>Praha, březen 2026</w:t>
      </w:r>
    </w:p>
    <w:p w14:paraId="180DE87E" w14:textId="59A192DB" w:rsidR="00870590" w:rsidRDefault="00D84E10" w:rsidP="00D84E10">
      <w:r w:rsidRPr="00D84E10">
        <w:t>Č. j.: MSMT-23656/2025-3</w:t>
      </w:r>
    </w:p>
    <w:p w14:paraId="1C143CF9" w14:textId="77777777" w:rsidR="00D84E10" w:rsidRDefault="00D84E10" w:rsidP="00D84E10"/>
    <w:p w14:paraId="086E8BB6" w14:textId="5AA8C802" w:rsidR="00870590" w:rsidRDefault="00870590">
      <w:r w:rsidRPr="00870590">
        <w:t xml:space="preserve">Vážená paní ředitelko, </w:t>
      </w:r>
    </w:p>
    <w:p w14:paraId="585C8D24" w14:textId="77777777" w:rsidR="00870590" w:rsidRDefault="00870590">
      <w:r w:rsidRPr="00870590">
        <w:t xml:space="preserve">Vážený pane řediteli, </w:t>
      </w:r>
    </w:p>
    <w:p w14:paraId="0D0D6C74" w14:textId="77777777" w:rsidR="00870590" w:rsidRDefault="00870590"/>
    <w:p w14:paraId="284DADE2" w14:textId="77777777" w:rsidR="00870590" w:rsidRDefault="00870590">
      <w:r w:rsidRPr="00870590">
        <w:t xml:space="preserve">oslovuji Vás ve věci úhrady rozhlasového a televizního poplatku podle zákona č. 348/2005 Sb., o rozhlasových a televizních poplatcích a o změně některých zákonů, ve znění pozdějších předpisů. </w:t>
      </w:r>
    </w:p>
    <w:p w14:paraId="781DE0D8" w14:textId="77777777" w:rsidR="00870590" w:rsidRDefault="00870590">
      <w:r w:rsidRPr="00870590">
        <w:t xml:space="preserve">Výše uvedený zákon v § 4 odst. 1 písm. h) stanoví, že „od rozhlasového a televizního poplatku jsou osvobozeny školy zapsané ve školském rejstříku podle zákona č. 561/2004 Sb., o předškolním, základním, středním, vyšším odborném a jiném vzdělávání (školský zákon)“. </w:t>
      </w:r>
    </w:p>
    <w:p w14:paraId="33F1E3AA" w14:textId="77777777" w:rsidR="00870590" w:rsidRDefault="00870590">
      <w:r w:rsidRPr="00870590">
        <w:t xml:space="preserve">Rejstřík škol a školských zařízení zahrnuje vedle institucí nazvaných škola také další školská zařízení (celkem 42 typů). Jedná se například o domy dětí a mládeže, školní družiny, školní kluby, dětské domovy, výchovné ústavy, pedagogicko-psychologické poradny apod. Také tyto subjekty, které mají jako předmět činnosti výchovu a vzdělávání, jsou zapsány v Rejstříku škol a školských zařízení. </w:t>
      </w:r>
    </w:p>
    <w:p w14:paraId="610F9655" w14:textId="77777777" w:rsidR="00870590" w:rsidRDefault="00870590">
      <w:r w:rsidRPr="00870590">
        <w:t xml:space="preserve">Vzhledem k tomu, že nebylo jednoznačné, zda se osvobození od rozhlasového a televizního poplatku týká všech subjektů, které splňují podmínku zapsání do Rejstříku škol a školských zařízení nebo pouze těch, které vykonávají činnost školy, byla vedena jednání s Ministerstvem kultury. </w:t>
      </w:r>
    </w:p>
    <w:p w14:paraId="62C7C24F" w14:textId="61B7BE62" w:rsidR="005620EA" w:rsidRPr="00870590" w:rsidRDefault="00870590">
      <w:pPr>
        <w:rPr>
          <w:b/>
          <w:bCs/>
        </w:rPr>
      </w:pPr>
      <w:r w:rsidRPr="00870590">
        <w:t xml:space="preserve">Výstupem jednání je jednoznačné stanovisko Ministerstva kultury v tom smyslu, že </w:t>
      </w:r>
      <w:r w:rsidRPr="00870590">
        <w:rPr>
          <w:b/>
          <w:bCs/>
        </w:rPr>
        <w:t>všechny školy a školská zařízení zařazená do Rejstříku škol a školských zařízení lze pro účely zákona č. 348/2005 Sb. považovat za „školu“ a vztahovat na ně osvobození od rozhlasového a televizního poplatku podle § 4 odst. 1 písm. h) uvedeného zákona.</w:t>
      </w:r>
    </w:p>
    <w:sectPr w:rsidR="005620EA" w:rsidRPr="00870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90"/>
    <w:rsid w:val="00147BDC"/>
    <w:rsid w:val="00393B72"/>
    <w:rsid w:val="005620EA"/>
    <w:rsid w:val="00740067"/>
    <w:rsid w:val="00870590"/>
    <w:rsid w:val="008A5092"/>
    <w:rsid w:val="00D84E10"/>
    <w:rsid w:val="00DB7D01"/>
    <w:rsid w:val="00F1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0693C"/>
  <w15:chartTrackingRefBased/>
  <w15:docId w15:val="{E398EC82-127C-493C-B9B6-9A5F34F0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870590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70590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70590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705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705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705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705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705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705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8705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705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705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7059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7059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7059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7059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7059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7059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7059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705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7059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705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7059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70590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7059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7059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705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70590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705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2</cp:revision>
  <dcterms:created xsi:type="dcterms:W3CDTF">2026-03-09T06:49:00Z</dcterms:created>
  <dcterms:modified xsi:type="dcterms:W3CDTF">2026-03-09T06:57:00Z</dcterms:modified>
</cp:coreProperties>
</file>