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ADED8" w14:textId="77777777" w:rsidR="00CE1DB8" w:rsidRPr="00CE1DB8" w:rsidRDefault="00CE1DB8" w:rsidP="00CE1DB8">
      <w:pPr>
        <w:rPr>
          <w:rFonts w:asciiTheme="minorHAnsi" w:hAnsiTheme="minorHAnsi" w:cstheme="minorHAnsi"/>
          <w:b/>
          <w:bCs/>
          <w:color w:val="0070C0"/>
          <w:sz w:val="28"/>
          <w:szCs w:val="28"/>
        </w:rPr>
      </w:pPr>
      <w:r w:rsidRPr="00CE1DB8">
        <w:rPr>
          <w:rFonts w:asciiTheme="minorHAnsi" w:hAnsiTheme="minorHAnsi" w:cstheme="minorHAnsi"/>
          <w:b/>
          <w:bCs/>
          <w:color w:val="0070C0"/>
          <w:sz w:val="28"/>
          <w:szCs w:val="28"/>
        </w:rPr>
        <w:t>AI přináší nová rizika, školám pomáháme připravit na ně žáky</w:t>
      </w:r>
    </w:p>
    <w:p w14:paraId="1583EE7F" w14:textId="4E220BC8" w:rsidR="00CE1DB8" w:rsidRPr="00CE1DB8" w:rsidRDefault="00CE1DB8" w:rsidP="00CE1DB8">
      <w:pPr>
        <w:rPr>
          <w:rFonts w:asciiTheme="minorHAnsi" w:hAnsiTheme="minorHAnsi" w:cstheme="minorHAnsi"/>
        </w:rPr>
      </w:pPr>
    </w:p>
    <w:p w14:paraId="01613271" w14:textId="77777777" w:rsidR="00CE1DB8" w:rsidRPr="00CE1DB8" w:rsidRDefault="00CE1DB8" w:rsidP="00CE1DB8">
      <w:pPr>
        <w:rPr>
          <w:rFonts w:asciiTheme="minorHAnsi" w:hAnsiTheme="minorHAnsi" w:cstheme="minorHAnsi"/>
          <w:b/>
          <w:bCs/>
        </w:rPr>
      </w:pPr>
      <w:r w:rsidRPr="00CE1DB8">
        <w:rPr>
          <w:rFonts w:asciiTheme="minorHAnsi" w:hAnsiTheme="minorHAnsi" w:cstheme="minorHAnsi"/>
          <w:b/>
          <w:bCs/>
        </w:rPr>
        <w:t xml:space="preserve">Praha, 30. března </w:t>
      </w:r>
      <w:proofErr w:type="gramStart"/>
      <w:r w:rsidRPr="00CE1DB8">
        <w:rPr>
          <w:rFonts w:asciiTheme="minorHAnsi" w:hAnsiTheme="minorHAnsi" w:cstheme="minorHAnsi"/>
          <w:b/>
          <w:bCs/>
        </w:rPr>
        <w:t>2026  –</w:t>
      </w:r>
      <w:proofErr w:type="gramEnd"/>
      <w:r w:rsidRPr="00CE1DB8">
        <w:rPr>
          <w:rFonts w:asciiTheme="minorHAnsi" w:hAnsiTheme="minorHAnsi" w:cstheme="minorHAnsi"/>
          <w:b/>
          <w:bCs/>
        </w:rPr>
        <w:t xml:space="preserve">  Dnes už k vytvoření realistické fotografie nepotřebujeme fotoaparát ani profesionální ateliér. Stačí napsat pár slov do nástroje umělé inteligence. Jak ale poznat, co je skutečné – a co jen digitální iluze?</w:t>
      </w:r>
    </w:p>
    <w:p w14:paraId="08D8C44A" w14:textId="77777777" w:rsidR="00CE1DB8" w:rsidRPr="00CE1DB8" w:rsidRDefault="00CE1DB8" w:rsidP="00CE1DB8">
      <w:pPr>
        <w:rPr>
          <w:rFonts w:asciiTheme="minorHAnsi" w:hAnsiTheme="minorHAnsi" w:cstheme="minorHAnsi"/>
        </w:rPr>
      </w:pPr>
      <w:proofErr w:type="spellStart"/>
      <w:r w:rsidRPr="00CE1DB8">
        <w:rPr>
          <w:rFonts w:asciiTheme="minorHAnsi" w:hAnsiTheme="minorHAnsi" w:cstheme="minorHAnsi"/>
        </w:rPr>
        <w:t>Deepfake</w:t>
      </w:r>
      <w:proofErr w:type="spellEnd"/>
      <w:r w:rsidRPr="00CE1DB8">
        <w:rPr>
          <w:rFonts w:asciiTheme="minorHAnsi" w:hAnsiTheme="minorHAnsi" w:cstheme="minorHAnsi"/>
        </w:rPr>
        <w:t xml:space="preserve"> jsou falešná videa, audia nebo obrázky vytvořené pomocí umělé inteligence tak, že vypadají jako skutečné. Mohou zobrazovat události, které se nikdy nestaly, nebo upravovat tvář, hlas či chování konkrétního člověka.</w:t>
      </w:r>
    </w:p>
    <w:p w14:paraId="7EEEF6F0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</w:rPr>
        <w:t>Téma umělé inteligence a mediální výchovy je zahrnuto do probíhající širší proměny obsahu vzdělávání. </w:t>
      </w:r>
      <w:hyperlink r:id="rId5" w:history="1">
        <w:r w:rsidRPr="00CE1DB8">
          <w:rPr>
            <w:rStyle w:val="Hypertextovodkaz"/>
            <w:rFonts w:asciiTheme="minorHAnsi" w:hAnsiTheme="minorHAnsi" w:cstheme="minorHAnsi"/>
          </w:rPr>
          <w:t>V revidovaných rámcových vzdělávacích programech (RVP)</w:t>
        </w:r>
      </w:hyperlink>
      <w:r w:rsidRPr="00CE1DB8">
        <w:rPr>
          <w:rFonts w:asciiTheme="minorHAnsi" w:hAnsiTheme="minorHAnsi" w:cstheme="minorHAnsi"/>
        </w:rPr>
        <w:t> se promítá do rozvoje digitálních kompetencí, informatického a kritického myšlení žáků a </w:t>
      </w:r>
      <w:hyperlink r:id="rId6" w:history="1">
        <w:r w:rsidRPr="00CE1DB8">
          <w:rPr>
            <w:rStyle w:val="Hypertextovodkaz"/>
            <w:rFonts w:asciiTheme="minorHAnsi" w:hAnsiTheme="minorHAnsi" w:cstheme="minorHAnsi"/>
          </w:rPr>
          <w:t>schopnosti posuzovat důvěryhodnost informací</w:t>
        </w:r>
      </w:hyperlink>
      <w:r w:rsidRPr="00CE1DB8">
        <w:rPr>
          <w:rFonts w:asciiTheme="minorHAnsi" w:hAnsiTheme="minorHAnsi" w:cstheme="minorHAnsi"/>
        </w:rPr>
        <w:t>. Školy mají k dispozici metodiky i konkrétní materiály, které pomáhají žákům orientovat se v digitálním prostředí a rozpoznat manipulativní obsah.</w:t>
      </w:r>
    </w:p>
    <w:p w14:paraId="30845966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</w:rPr>
        <w:t>Cestu k zavádění těchto změn do škol MŠMT podpořilo prostřednictvím konkrétních výzev. V letech 2022 až 2025, respektive 2024 a 2025, realizoval Národní pedagogický institut ČR (NPI ČR) projekty </w:t>
      </w:r>
      <w:hyperlink r:id="rId7" w:history="1">
        <w:r w:rsidRPr="00CE1DB8">
          <w:rPr>
            <w:rStyle w:val="Hypertextovodkaz"/>
            <w:rFonts w:asciiTheme="minorHAnsi" w:hAnsiTheme="minorHAnsi" w:cstheme="minorHAnsi"/>
            <w:b/>
            <w:bCs/>
          </w:rPr>
          <w:t>DIGI</w:t>
        </w:r>
      </w:hyperlink>
      <w:r w:rsidRPr="00CE1DB8">
        <w:rPr>
          <w:rFonts w:asciiTheme="minorHAnsi" w:hAnsiTheme="minorHAnsi" w:cstheme="minorHAnsi"/>
        </w:rPr>
        <w:t> a </w:t>
      </w:r>
      <w:hyperlink r:id="rId8" w:history="1">
        <w:r w:rsidRPr="00CE1DB8">
          <w:rPr>
            <w:rStyle w:val="Hypertextovodkaz"/>
            <w:rFonts w:asciiTheme="minorHAnsi" w:hAnsiTheme="minorHAnsi" w:cstheme="minorHAnsi"/>
            <w:b/>
            <w:bCs/>
          </w:rPr>
          <w:t>AIDIG</w:t>
        </w:r>
      </w:hyperlink>
      <w:r w:rsidRPr="00CE1DB8">
        <w:rPr>
          <w:rFonts w:asciiTheme="minorHAnsi" w:hAnsiTheme="minorHAnsi" w:cstheme="minorHAnsi"/>
        </w:rPr>
        <w:t>. Cílem bylo pomoci školám lépe využívat digitální technologie ve výuce a zorientovat se v aktuálních trendech, jako je generativní umělá inteligence, mediální výchova, kritické myšlení, dezinformace nebo kyberbezpečnost.</w:t>
      </w:r>
    </w:p>
    <w:p w14:paraId="60667831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</w:rPr>
        <w:t>NPI ČR dále připravil pro školy konkrétní metodické materiály, které pomáhají rozpoznat manipulativní obsah a pracovat s informacemi v digitálním prostředí, například: projekt </w:t>
      </w:r>
      <w:proofErr w:type="spellStart"/>
      <w:r w:rsidRPr="00CE1DB8">
        <w:rPr>
          <w:rFonts w:asciiTheme="minorHAnsi" w:hAnsiTheme="minorHAnsi" w:cstheme="minorHAnsi"/>
        </w:rPr>
        <w:fldChar w:fldCharType="begin"/>
      </w:r>
      <w:r w:rsidRPr="00CE1DB8">
        <w:rPr>
          <w:rFonts w:asciiTheme="minorHAnsi" w:hAnsiTheme="minorHAnsi" w:cstheme="minorHAnsi"/>
        </w:rPr>
        <w:instrText>HYPERLINK "https://clanky.rvp.cz/clanek/c/O/23741/factczech-fotky-nelzou-.html"</w:instrText>
      </w:r>
      <w:r w:rsidRPr="00CE1DB8">
        <w:rPr>
          <w:rFonts w:asciiTheme="minorHAnsi" w:hAnsiTheme="minorHAnsi" w:cstheme="minorHAnsi"/>
        </w:rPr>
        <w:fldChar w:fldCharType="separate"/>
      </w:r>
      <w:r w:rsidRPr="00CE1DB8">
        <w:rPr>
          <w:rStyle w:val="Hypertextovodkaz"/>
          <w:rFonts w:asciiTheme="minorHAnsi" w:hAnsiTheme="minorHAnsi" w:cstheme="minorHAnsi"/>
          <w:b/>
          <w:bCs/>
        </w:rPr>
        <w:t>FactCzech</w:t>
      </w:r>
      <w:proofErr w:type="spellEnd"/>
      <w:r w:rsidRPr="00CE1DB8">
        <w:rPr>
          <w:rStyle w:val="Hypertextovodkaz"/>
          <w:rFonts w:asciiTheme="minorHAnsi" w:hAnsiTheme="minorHAnsi" w:cstheme="minorHAnsi"/>
          <w:b/>
          <w:bCs/>
        </w:rPr>
        <w:t>: Fotky Nelžou?</w:t>
      </w:r>
      <w:r w:rsidRPr="00CE1DB8">
        <w:rPr>
          <w:rFonts w:asciiTheme="minorHAnsi" w:hAnsiTheme="minorHAnsi" w:cstheme="minorHAnsi"/>
        </w:rPr>
        <w:fldChar w:fldCharType="end"/>
      </w:r>
      <w:r w:rsidRPr="00CE1DB8">
        <w:rPr>
          <w:rFonts w:asciiTheme="minorHAnsi" w:hAnsiTheme="minorHAnsi" w:cstheme="minorHAnsi"/>
        </w:rPr>
        <w:t> a </w:t>
      </w:r>
      <w:hyperlink r:id="rId9" w:history="1">
        <w:r w:rsidRPr="00CE1DB8">
          <w:rPr>
            <w:rStyle w:val="Hypertextovodkaz"/>
            <w:rFonts w:asciiTheme="minorHAnsi" w:hAnsiTheme="minorHAnsi" w:cstheme="minorHAnsi"/>
            <w:b/>
            <w:bCs/>
          </w:rPr>
          <w:t>Rozpoznat manipulativní komunikaci</w:t>
        </w:r>
      </w:hyperlink>
      <w:r w:rsidRPr="00CE1DB8">
        <w:rPr>
          <w:rFonts w:asciiTheme="minorHAnsi" w:hAnsiTheme="minorHAnsi" w:cstheme="minorHAnsi"/>
        </w:rPr>
        <w:t> naučí odhalovat obrazové hoaxy. Materiály </w:t>
      </w:r>
      <w:hyperlink r:id="rId10" w:history="1">
        <w:r w:rsidRPr="00CE1DB8">
          <w:rPr>
            <w:rStyle w:val="Hypertextovodkaz"/>
            <w:rFonts w:asciiTheme="minorHAnsi" w:hAnsiTheme="minorHAnsi" w:cstheme="minorHAnsi"/>
            <w:b/>
            <w:bCs/>
          </w:rPr>
          <w:t>Fotografie versus AI</w:t>
        </w:r>
      </w:hyperlink>
      <w:r w:rsidRPr="00CE1DB8">
        <w:rPr>
          <w:rFonts w:asciiTheme="minorHAnsi" w:hAnsiTheme="minorHAnsi" w:cstheme="minorHAnsi"/>
        </w:rPr>
        <w:t> nebo </w:t>
      </w:r>
      <w:hyperlink r:id="rId11" w:history="1">
        <w:r w:rsidRPr="00CE1DB8">
          <w:rPr>
            <w:rStyle w:val="Hypertextovodkaz"/>
            <w:rFonts w:asciiTheme="minorHAnsi" w:hAnsiTheme="minorHAnsi" w:cstheme="minorHAnsi"/>
            <w:b/>
            <w:bCs/>
          </w:rPr>
          <w:t>Ve světě obrazu</w:t>
        </w:r>
      </w:hyperlink>
      <w:r w:rsidRPr="00CE1DB8">
        <w:rPr>
          <w:rFonts w:asciiTheme="minorHAnsi" w:hAnsiTheme="minorHAnsi" w:cstheme="minorHAnsi"/>
        </w:rPr>
        <w:t> vysvětlují, jak poznat digitálně upravenou realitu. Dokument </w:t>
      </w:r>
      <w:hyperlink r:id="rId12" w:history="1">
        <w:r w:rsidRPr="00CE1DB8">
          <w:rPr>
            <w:rStyle w:val="Hypertextovodkaz"/>
            <w:rFonts w:asciiTheme="minorHAnsi" w:hAnsiTheme="minorHAnsi" w:cstheme="minorHAnsi"/>
            <w:b/>
            <w:bCs/>
          </w:rPr>
          <w:t>Jak na AI ve škole</w:t>
        </w:r>
      </w:hyperlink>
      <w:r w:rsidRPr="00CE1DB8">
        <w:rPr>
          <w:rFonts w:asciiTheme="minorHAnsi" w:hAnsiTheme="minorHAnsi" w:cstheme="minorHAnsi"/>
        </w:rPr>
        <w:t> doporučuje školám dbát na posilování AI gramotnosti v souvislosti s dezinformacemi a mediální výchovou.</w:t>
      </w:r>
    </w:p>
    <w:p w14:paraId="561DDD58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</w:rPr>
        <w:t>NPI ČR a MŠMT také dlouhodobě spolupracuje s neziskovými organizacemi a projekty, které se tématu umělé inteligence a jejím rizikům i přínosům věnují a poskytují školám metodickou podporu. Jedná se například o organizaci AI dětem nebo projekt E-Bezpečí, viz </w:t>
      </w:r>
      <w:hyperlink r:id="rId13" w:history="1">
        <w:r w:rsidRPr="00CE1DB8">
          <w:rPr>
            <w:rStyle w:val="Hypertextovodkaz"/>
            <w:rFonts w:asciiTheme="minorHAnsi" w:hAnsiTheme="minorHAnsi" w:cstheme="minorHAnsi"/>
          </w:rPr>
          <w:t>rozcestník</w:t>
        </w:r>
      </w:hyperlink>
      <w:r w:rsidRPr="00CE1DB8">
        <w:rPr>
          <w:rFonts w:asciiTheme="minorHAnsi" w:hAnsiTheme="minorHAnsi" w:cstheme="minorHAnsi"/>
        </w:rPr>
        <w:t>.</w:t>
      </w:r>
    </w:p>
    <w:p w14:paraId="52C1683D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</w:rPr>
        <w:t>Zneužití umělé inteligence již dnes není pouze otázkou etiky, ale představuje konkrétní riziko s reálnými dopady na společnost i vzdělávací prostředí. Nově ho řeší i trestní právo, například v případech zneužití identity nebo vydírání. Novela trestního zákoníku, účinná od 1. 1. 2026, totiž zavádí trestný čin zneužití identity k výrobě pornografie a její šíření a současně doplňuje postih i pro vybrané případy nepornografických „</w:t>
      </w:r>
      <w:proofErr w:type="spellStart"/>
      <w:r w:rsidRPr="00CE1DB8">
        <w:rPr>
          <w:rFonts w:asciiTheme="minorHAnsi" w:hAnsiTheme="minorHAnsi" w:cstheme="minorHAnsi"/>
        </w:rPr>
        <w:t>deepfake</w:t>
      </w:r>
      <w:proofErr w:type="spellEnd"/>
      <w:r w:rsidRPr="00CE1DB8">
        <w:rPr>
          <w:rFonts w:asciiTheme="minorHAnsi" w:hAnsiTheme="minorHAnsi" w:cstheme="minorHAnsi"/>
        </w:rPr>
        <w:t>“ materiálů v souladu s § 181 trestního zákonu (poškození cizích práv). </w:t>
      </w:r>
      <w:hyperlink r:id="rId14" w:anchor=":~:text=Generovan%C3%A1%20pornografie%20a%20zneu%C5%BEit%C3%AD%20identity:%20nov%C3%BD%20trestn%C3%BD%20%C4%8Din%20od%201.%20ledna%202026%20%2D%20E%2DBezpe%C4%8D%C3%AD" w:history="1">
        <w:r w:rsidRPr="00CE1DB8">
          <w:rPr>
            <w:rStyle w:val="Hypertextovodkaz"/>
            <w:rFonts w:asciiTheme="minorHAnsi" w:hAnsiTheme="minorHAnsi" w:cstheme="minorHAnsi"/>
          </w:rPr>
          <w:t xml:space="preserve">Podle dat </w:t>
        </w:r>
        <w:proofErr w:type="spellStart"/>
        <w:r w:rsidRPr="00CE1DB8">
          <w:rPr>
            <w:rStyle w:val="Hypertextovodkaz"/>
            <w:rFonts w:asciiTheme="minorHAnsi" w:hAnsiTheme="minorHAnsi" w:cstheme="minorHAnsi"/>
          </w:rPr>
          <w:t>Safer</w:t>
        </w:r>
        <w:proofErr w:type="spellEnd"/>
        <w:r w:rsidRPr="00CE1DB8">
          <w:rPr>
            <w:rStyle w:val="Hypertextovodkaz"/>
            <w:rFonts w:asciiTheme="minorHAnsi" w:hAnsiTheme="minorHAnsi" w:cstheme="minorHAnsi"/>
          </w:rPr>
          <w:t xml:space="preserve"> Internet Centrum (SIC ČR) ve spolupráci s Univerzitou Palackého v Olomouci</w:t>
        </w:r>
      </w:hyperlink>
      <w:r w:rsidRPr="00CE1DB8">
        <w:rPr>
          <w:rFonts w:asciiTheme="minorHAnsi" w:hAnsiTheme="minorHAnsi" w:cstheme="minorHAnsi"/>
        </w:rPr>
        <w:t> se s tímto problémem setkávají i děti – více než 7 % žáků uvedlo, že někdo zneužil umělou inteligenci k vytvoření jejich vlastní intimní fotografie, a více než dvě třetiny z nich se následně staly terčem vydírání.</w:t>
      </w:r>
    </w:p>
    <w:p w14:paraId="60C8BBE2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  <w:b/>
          <w:bCs/>
        </w:rPr>
        <w:t>Hlavní doporučení a kroky k rozpoznávání uměle vygenerované fotografie:</w:t>
      </w:r>
    </w:p>
    <w:p w14:paraId="0FDCB122" w14:textId="77777777" w:rsidR="00CE1DB8" w:rsidRPr="00CE1DB8" w:rsidRDefault="00CE1DB8" w:rsidP="00CE1DB8">
      <w:pPr>
        <w:numPr>
          <w:ilvl w:val="0"/>
          <w:numId w:val="28"/>
        </w:num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  <w:b/>
          <w:bCs/>
        </w:rPr>
        <w:t>Nejdůležitější nástroj? Kritické myšlení</w:t>
      </w:r>
      <w:r w:rsidRPr="00CE1DB8">
        <w:rPr>
          <w:rFonts w:asciiTheme="minorHAnsi" w:hAnsiTheme="minorHAnsi" w:cstheme="minorHAnsi"/>
        </w:rPr>
        <w:t>: Uměle vygenerované obrázky často cílí na emoce – snaží se vyvolat hněv, strach, ale i senzaci nebo ohromení. Pokud v nás obsah vyvolává silnou okamžitou reakci, může to být varovný signál. Nebojme se proto být kritičtí a nedůvěřiví i vůči sobě samotným.</w:t>
      </w:r>
    </w:p>
    <w:p w14:paraId="20842BA3" w14:textId="77777777" w:rsidR="00CE1DB8" w:rsidRPr="00CE1DB8" w:rsidRDefault="00CE1DB8" w:rsidP="00CE1DB8">
      <w:pPr>
        <w:numPr>
          <w:ilvl w:val="0"/>
          <w:numId w:val="28"/>
        </w:num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  <w:b/>
          <w:bCs/>
        </w:rPr>
        <w:t>Kde se (</w:t>
      </w:r>
      <w:proofErr w:type="spellStart"/>
      <w:r w:rsidRPr="00CE1DB8">
        <w:rPr>
          <w:rFonts w:asciiTheme="minorHAnsi" w:hAnsiTheme="minorHAnsi" w:cstheme="minorHAnsi"/>
          <w:b/>
          <w:bCs/>
        </w:rPr>
        <w:t>dez</w:t>
      </w:r>
      <w:proofErr w:type="spellEnd"/>
      <w:r w:rsidRPr="00CE1DB8">
        <w:rPr>
          <w:rFonts w:asciiTheme="minorHAnsi" w:hAnsiTheme="minorHAnsi" w:cstheme="minorHAnsi"/>
          <w:b/>
          <w:bCs/>
        </w:rPr>
        <w:t>)informace objevila?</w:t>
      </w:r>
      <w:r w:rsidRPr="00CE1DB8">
        <w:rPr>
          <w:rFonts w:asciiTheme="minorHAnsi" w:hAnsiTheme="minorHAnsi" w:cstheme="minorHAnsi"/>
        </w:rPr>
        <w:t>  Objevila se informace na důvěryhodném zpravodajském webu, nebo na anonymním profilu na sociální síti? Píšou o ní i další média? Důležité je také zkontrolovat si zdroj. Zásadní zprávy se téměř nikdy neobjevují jen na jednom místě. Ověřujme si proto informace z více nezávislých zdrojů na sobě.</w:t>
      </w:r>
    </w:p>
    <w:p w14:paraId="098ACE3B" w14:textId="77777777" w:rsidR="00CE1DB8" w:rsidRPr="00CE1DB8" w:rsidRDefault="00CE1DB8" w:rsidP="00CE1DB8">
      <w:pPr>
        <w:numPr>
          <w:ilvl w:val="0"/>
          <w:numId w:val="28"/>
        </w:num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  <w:b/>
          <w:bCs/>
        </w:rPr>
        <w:t>V jakém kontextu je fotografie prezentována?</w:t>
      </w:r>
      <w:r w:rsidRPr="00CE1DB8">
        <w:rPr>
          <w:rFonts w:asciiTheme="minorHAnsi" w:hAnsiTheme="minorHAnsi" w:cstheme="minorHAnsi"/>
        </w:rPr>
        <w:t xml:space="preserve"> Dává zachycená situace smysl? Nejsou na obrázku nesrovnalosti, neobvyklé proporce nebo chybějící části? S vývojem umělé inteligence se vygenerované obrázky postupně zlepšují a zdokonalují. Jsou stále obtížněji rozeznatelné od </w:t>
      </w:r>
      <w:r w:rsidRPr="00CE1DB8">
        <w:rPr>
          <w:rFonts w:asciiTheme="minorHAnsi" w:hAnsiTheme="minorHAnsi" w:cstheme="minorHAnsi"/>
        </w:rPr>
        <w:lastRenderedPageBreak/>
        <w:t>reality. I když jsou v současné době tyto obrázky velmi přesvědčivé, drobné nesrovnalosti je stejně často prozradí. Všímejme si proto i detailů na fotografiích a zajímejme se o kontext zachycené situace.</w:t>
      </w:r>
    </w:p>
    <w:p w14:paraId="2D1661E3" w14:textId="77777777" w:rsidR="00CE1DB8" w:rsidRPr="00CE1DB8" w:rsidRDefault="00CE1DB8" w:rsidP="00CE1DB8">
      <w:pPr>
        <w:numPr>
          <w:ilvl w:val="0"/>
          <w:numId w:val="28"/>
        </w:num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  <w:b/>
          <w:bCs/>
        </w:rPr>
        <w:t>Pozvěme si na pomoc technologie.</w:t>
      </w:r>
      <w:r w:rsidRPr="00CE1DB8">
        <w:rPr>
          <w:rFonts w:asciiTheme="minorHAnsi" w:hAnsiTheme="minorHAnsi" w:cstheme="minorHAnsi"/>
        </w:rPr>
        <w:t> Pravdivost fotografie je možné v dnešní době ověřit prostřednictvím aplikací a nástrojů, které pomohou s reverzním vyhledáváním původu informace, odhalit skryté digitální stopy a úpravy informací nebo provedou analýzu podezřelých screenshotů a obrázků ze sociálních sítí. Tyto nástroje ale berme jen jako podpůrný doplněk – hlavním nástrojem zůstává vždy kritické myšlení každého z nás</w:t>
      </w:r>
      <w:r w:rsidRPr="00CE1DB8">
        <w:rPr>
          <w:rFonts w:asciiTheme="minorHAnsi" w:hAnsiTheme="minorHAnsi" w:cstheme="minorHAnsi"/>
        </w:rPr>
        <w:br/>
        <w:t>a schopnost ověřovat si informace z více zdrojů.</w:t>
      </w:r>
    </w:p>
    <w:p w14:paraId="4EB5FAA2" w14:textId="77777777" w:rsidR="00CE1DB8" w:rsidRPr="00CE1DB8" w:rsidRDefault="00CE1DB8" w:rsidP="00CE1DB8">
      <w:pPr>
        <w:rPr>
          <w:rFonts w:asciiTheme="minorHAnsi" w:hAnsiTheme="minorHAnsi" w:cstheme="minorHAnsi"/>
        </w:rPr>
      </w:pPr>
      <w:r w:rsidRPr="00CE1DB8">
        <w:rPr>
          <w:rFonts w:asciiTheme="minorHAnsi" w:hAnsiTheme="minorHAnsi" w:cstheme="minorHAnsi"/>
        </w:rPr>
        <w:t>Umělá inteligence může být přínosným nástrojem, ale v rukou manipulátorů také nebezpečná. Klíčem k bezpečí v digitálním prostředí není technologie ignorovat, ale naučit se je správně používat a umět rozpoznávat jejich přínosy i rizika. Vždy to totiž nakonec budeme právě my, kdo ponese odpovědnost za vytvářené i sdílené informace, nikoliv umělá inteligence.</w:t>
      </w:r>
    </w:p>
    <w:p w14:paraId="710BD2F0" w14:textId="38EEA141" w:rsidR="00BF101C" w:rsidRDefault="00BF101C">
      <w:pPr>
        <w:rPr>
          <w:rFonts w:asciiTheme="minorHAnsi" w:hAnsiTheme="minorHAnsi" w:cstheme="minorHAnsi"/>
        </w:rPr>
      </w:pPr>
    </w:p>
    <w:p w14:paraId="35ACFE33" w14:textId="48A0BE39" w:rsidR="009B58F9" w:rsidRDefault="009B58F9">
      <w:pPr>
        <w:rPr>
          <w:rFonts w:asciiTheme="minorHAnsi" w:hAnsiTheme="minorHAnsi" w:cstheme="minorHAnsi"/>
        </w:rPr>
      </w:pPr>
    </w:p>
    <w:p w14:paraId="59AE666C" w14:textId="129C35A6" w:rsidR="009B58F9" w:rsidRDefault="009B58F9">
      <w:pPr>
        <w:rPr>
          <w:rFonts w:asciiTheme="minorHAnsi" w:hAnsiTheme="minorHAnsi" w:cstheme="minorHAnsi"/>
        </w:rPr>
      </w:pPr>
    </w:p>
    <w:p w14:paraId="0DC2D0D0" w14:textId="05D17530" w:rsidR="009B58F9" w:rsidRDefault="009B58F9">
      <w:pPr>
        <w:rPr>
          <w:rFonts w:asciiTheme="minorHAnsi" w:hAnsiTheme="minorHAnsi" w:cstheme="minorHAnsi"/>
        </w:rPr>
      </w:pPr>
    </w:p>
    <w:p w14:paraId="4F8959B3" w14:textId="634308C2" w:rsidR="009B58F9" w:rsidRDefault="009B58F9">
      <w:pPr>
        <w:rPr>
          <w:rFonts w:asciiTheme="minorHAnsi" w:hAnsiTheme="minorHAnsi" w:cstheme="minorHAnsi"/>
        </w:rPr>
      </w:pPr>
    </w:p>
    <w:p w14:paraId="1DB3E76D" w14:textId="19C1F81F" w:rsidR="009B58F9" w:rsidRDefault="009B58F9">
      <w:pPr>
        <w:rPr>
          <w:rFonts w:asciiTheme="minorHAnsi" w:hAnsiTheme="minorHAnsi" w:cstheme="minorHAnsi"/>
        </w:rPr>
      </w:pPr>
    </w:p>
    <w:p w14:paraId="41588797" w14:textId="7C568CE2" w:rsidR="009B58F9" w:rsidRDefault="009B58F9">
      <w:pPr>
        <w:rPr>
          <w:rFonts w:asciiTheme="minorHAnsi" w:hAnsiTheme="minorHAnsi" w:cstheme="minorHAnsi"/>
        </w:rPr>
      </w:pPr>
    </w:p>
    <w:p w14:paraId="1F67C2EC" w14:textId="6AADA548" w:rsidR="009B58F9" w:rsidRDefault="009B58F9">
      <w:pPr>
        <w:rPr>
          <w:rFonts w:asciiTheme="minorHAnsi" w:hAnsiTheme="minorHAnsi" w:cstheme="minorHAnsi"/>
        </w:rPr>
      </w:pPr>
    </w:p>
    <w:p w14:paraId="22AABB49" w14:textId="0ADFAA3A" w:rsidR="009B58F9" w:rsidRDefault="009B58F9">
      <w:pPr>
        <w:rPr>
          <w:rFonts w:asciiTheme="minorHAnsi" w:hAnsiTheme="minorHAnsi" w:cstheme="minorHAnsi"/>
        </w:rPr>
      </w:pPr>
    </w:p>
    <w:p w14:paraId="41922A38" w14:textId="1F6A7432" w:rsidR="009B58F9" w:rsidRDefault="009B58F9">
      <w:pPr>
        <w:rPr>
          <w:rFonts w:asciiTheme="minorHAnsi" w:hAnsiTheme="minorHAnsi" w:cstheme="minorHAnsi"/>
        </w:rPr>
      </w:pPr>
    </w:p>
    <w:p w14:paraId="51F87170" w14:textId="4324B645" w:rsidR="009B58F9" w:rsidRDefault="009B58F9">
      <w:pPr>
        <w:rPr>
          <w:rFonts w:asciiTheme="minorHAnsi" w:hAnsiTheme="minorHAnsi" w:cstheme="minorHAnsi"/>
        </w:rPr>
      </w:pPr>
    </w:p>
    <w:p w14:paraId="72715413" w14:textId="00B34309" w:rsidR="009B58F9" w:rsidRDefault="009B58F9">
      <w:pPr>
        <w:rPr>
          <w:rFonts w:asciiTheme="minorHAnsi" w:hAnsiTheme="minorHAnsi" w:cstheme="minorHAnsi"/>
        </w:rPr>
      </w:pPr>
    </w:p>
    <w:p w14:paraId="781F538F" w14:textId="64D583FE" w:rsidR="009B58F9" w:rsidRDefault="009B58F9">
      <w:pPr>
        <w:rPr>
          <w:rFonts w:asciiTheme="minorHAnsi" w:hAnsiTheme="minorHAnsi" w:cstheme="minorHAnsi"/>
        </w:rPr>
      </w:pPr>
    </w:p>
    <w:p w14:paraId="6E3593FE" w14:textId="187B669F" w:rsidR="009B58F9" w:rsidRDefault="009B58F9">
      <w:pPr>
        <w:rPr>
          <w:rFonts w:asciiTheme="minorHAnsi" w:hAnsiTheme="minorHAnsi" w:cstheme="minorHAnsi"/>
        </w:rPr>
      </w:pPr>
      <w:bookmarkStart w:id="0" w:name="_GoBack"/>
      <w:bookmarkEnd w:id="0"/>
    </w:p>
    <w:p w14:paraId="511C923D" w14:textId="50231C01" w:rsidR="009B58F9" w:rsidRDefault="009B58F9">
      <w:pPr>
        <w:rPr>
          <w:rFonts w:asciiTheme="minorHAnsi" w:hAnsiTheme="minorHAnsi" w:cstheme="minorHAnsi"/>
        </w:rPr>
      </w:pPr>
    </w:p>
    <w:p w14:paraId="6DF63724" w14:textId="19AE45AF" w:rsidR="009B58F9" w:rsidRDefault="009B58F9">
      <w:pPr>
        <w:rPr>
          <w:rFonts w:asciiTheme="minorHAnsi" w:hAnsiTheme="minorHAnsi" w:cstheme="minorHAnsi"/>
        </w:rPr>
      </w:pPr>
    </w:p>
    <w:p w14:paraId="4DB409BD" w14:textId="0EE67639" w:rsidR="009B58F9" w:rsidRDefault="009B58F9">
      <w:pPr>
        <w:rPr>
          <w:rFonts w:asciiTheme="minorHAnsi" w:hAnsiTheme="minorHAnsi" w:cstheme="minorHAnsi"/>
        </w:rPr>
      </w:pPr>
    </w:p>
    <w:p w14:paraId="3A522506" w14:textId="7C63397B" w:rsidR="009B58F9" w:rsidRDefault="009B58F9">
      <w:pPr>
        <w:rPr>
          <w:rFonts w:asciiTheme="minorHAnsi" w:hAnsiTheme="minorHAnsi" w:cstheme="minorHAnsi"/>
        </w:rPr>
      </w:pPr>
    </w:p>
    <w:p w14:paraId="05A12FE1" w14:textId="13B67886" w:rsidR="009B58F9" w:rsidRDefault="009B58F9">
      <w:pPr>
        <w:rPr>
          <w:rFonts w:asciiTheme="minorHAnsi" w:hAnsiTheme="minorHAnsi" w:cstheme="minorHAnsi"/>
        </w:rPr>
      </w:pPr>
    </w:p>
    <w:p w14:paraId="5A3A5F7B" w14:textId="0C6DD15F" w:rsidR="009B58F9" w:rsidRDefault="009B58F9">
      <w:pPr>
        <w:rPr>
          <w:rFonts w:asciiTheme="minorHAnsi" w:hAnsiTheme="minorHAnsi" w:cstheme="minorHAnsi"/>
        </w:rPr>
      </w:pPr>
    </w:p>
    <w:p w14:paraId="6C05DB43" w14:textId="37B98A8F" w:rsidR="009B58F9" w:rsidRDefault="009B58F9">
      <w:pPr>
        <w:rPr>
          <w:rFonts w:asciiTheme="minorHAnsi" w:hAnsiTheme="minorHAnsi" w:cstheme="minorHAnsi"/>
        </w:rPr>
      </w:pPr>
    </w:p>
    <w:p w14:paraId="6405551B" w14:textId="3B9EDFC0" w:rsidR="009B58F9" w:rsidRDefault="009B58F9">
      <w:pPr>
        <w:rPr>
          <w:rFonts w:asciiTheme="minorHAnsi" w:hAnsiTheme="minorHAnsi" w:cstheme="minorHAnsi"/>
        </w:rPr>
      </w:pPr>
    </w:p>
    <w:p w14:paraId="58FA94A7" w14:textId="2025A496" w:rsidR="009B58F9" w:rsidRDefault="009B58F9">
      <w:pPr>
        <w:rPr>
          <w:rFonts w:asciiTheme="minorHAnsi" w:hAnsiTheme="minorHAnsi" w:cstheme="minorHAnsi"/>
        </w:rPr>
      </w:pPr>
    </w:p>
    <w:p w14:paraId="5F27C0C4" w14:textId="131B1AD6" w:rsidR="009B58F9" w:rsidRDefault="009B58F9">
      <w:pPr>
        <w:rPr>
          <w:rFonts w:asciiTheme="minorHAnsi" w:hAnsiTheme="minorHAnsi" w:cstheme="minorHAnsi"/>
        </w:rPr>
      </w:pPr>
    </w:p>
    <w:p w14:paraId="11E15258" w14:textId="0C20C234" w:rsidR="009B58F9" w:rsidRDefault="009B58F9">
      <w:pPr>
        <w:rPr>
          <w:rFonts w:asciiTheme="minorHAnsi" w:hAnsiTheme="minorHAnsi" w:cstheme="minorHAnsi"/>
        </w:rPr>
      </w:pPr>
    </w:p>
    <w:p w14:paraId="5FC6FC43" w14:textId="6FC87918" w:rsidR="009B58F9" w:rsidRDefault="009B58F9">
      <w:pPr>
        <w:rPr>
          <w:rFonts w:asciiTheme="minorHAnsi" w:hAnsiTheme="minorHAnsi" w:cstheme="minorHAnsi"/>
        </w:rPr>
      </w:pPr>
    </w:p>
    <w:p w14:paraId="78DA76FD" w14:textId="7013D00D" w:rsidR="009B58F9" w:rsidRDefault="009B58F9">
      <w:pPr>
        <w:rPr>
          <w:rFonts w:asciiTheme="minorHAnsi" w:hAnsiTheme="minorHAnsi" w:cstheme="minorHAnsi"/>
        </w:rPr>
      </w:pPr>
    </w:p>
    <w:p w14:paraId="12B04B6D" w14:textId="77777777" w:rsidR="009B58F9" w:rsidRDefault="009B58F9">
      <w:pPr>
        <w:rPr>
          <w:rFonts w:asciiTheme="minorHAnsi" w:hAnsiTheme="minorHAnsi" w:cstheme="minorHAnsi"/>
        </w:rPr>
      </w:pPr>
    </w:p>
    <w:p w14:paraId="4D8E1194" w14:textId="51976AF2" w:rsidR="009B58F9" w:rsidRPr="009B58F9" w:rsidRDefault="009B58F9" w:rsidP="009B58F9">
      <w:pPr>
        <w:jc w:val="right"/>
        <w:rPr>
          <w:rFonts w:asciiTheme="minorHAnsi" w:hAnsiTheme="minorHAnsi" w:cstheme="minorHAnsi"/>
          <w:b/>
        </w:rPr>
      </w:pPr>
      <w:r w:rsidRPr="009B58F9">
        <w:rPr>
          <w:rFonts w:asciiTheme="minorHAnsi" w:hAnsiTheme="minorHAnsi" w:cstheme="minorHAnsi"/>
          <w:b/>
        </w:rPr>
        <w:t>www.msmt.cz</w:t>
      </w:r>
    </w:p>
    <w:sectPr w:rsidR="009B58F9" w:rsidRPr="009B5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E026B"/>
    <w:multiLevelType w:val="multilevel"/>
    <w:tmpl w:val="E9D0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237B0"/>
    <w:multiLevelType w:val="multilevel"/>
    <w:tmpl w:val="48E4E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F458E"/>
    <w:multiLevelType w:val="multilevel"/>
    <w:tmpl w:val="59602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2F7382"/>
    <w:multiLevelType w:val="multilevel"/>
    <w:tmpl w:val="1D3C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AF15F0"/>
    <w:multiLevelType w:val="multilevel"/>
    <w:tmpl w:val="BC78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92EDB"/>
    <w:multiLevelType w:val="multilevel"/>
    <w:tmpl w:val="6890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3B4A0A"/>
    <w:multiLevelType w:val="multilevel"/>
    <w:tmpl w:val="595C7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710037"/>
    <w:multiLevelType w:val="multilevel"/>
    <w:tmpl w:val="F516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34A2D"/>
    <w:multiLevelType w:val="multilevel"/>
    <w:tmpl w:val="E22C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027FBB"/>
    <w:multiLevelType w:val="multilevel"/>
    <w:tmpl w:val="DC3E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1D0506"/>
    <w:multiLevelType w:val="multilevel"/>
    <w:tmpl w:val="EE523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756856"/>
    <w:multiLevelType w:val="multilevel"/>
    <w:tmpl w:val="F20A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993B9F"/>
    <w:multiLevelType w:val="multilevel"/>
    <w:tmpl w:val="00E6A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9C04C1"/>
    <w:multiLevelType w:val="multilevel"/>
    <w:tmpl w:val="0468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A3904"/>
    <w:multiLevelType w:val="multilevel"/>
    <w:tmpl w:val="FB74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A160CF"/>
    <w:multiLevelType w:val="multilevel"/>
    <w:tmpl w:val="6F745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1E7389"/>
    <w:multiLevelType w:val="multilevel"/>
    <w:tmpl w:val="22C4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D0641C"/>
    <w:multiLevelType w:val="multilevel"/>
    <w:tmpl w:val="BB82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AC2C03"/>
    <w:multiLevelType w:val="multilevel"/>
    <w:tmpl w:val="7072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077EDD"/>
    <w:multiLevelType w:val="multilevel"/>
    <w:tmpl w:val="8AF41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635812"/>
    <w:multiLevelType w:val="multilevel"/>
    <w:tmpl w:val="0818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C37AA1"/>
    <w:multiLevelType w:val="multilevel"/>
    <w:tmpl w:val="A2EA7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113434"/>
    <w:multiLevelType w:val="multilevel"/>
    <w:tmpl w:val="E666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7A5606"/>
    <w:multiLevelType w:val="multilevel"/>
    <w:tmpl w:val="E5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102AEA"/>
    <w:multiLevelType w:val="multilevel"/>
    <w:tmpl w:val="2C78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25154D"/>
    <w:multiLevelType w:val="multilevel"/>
    <w:tmpl w:val="BD4CC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A96263"/>
    <w:multiLevelType w:val="multilevel"/>
    <w:tmpl w:val="7B7A7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360B20"/>
    <w:multiLevelType w:val="multilevel"/>
    <w:tmpl w:val="E32A7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"/>
  </w:num>
  <w:num w:numId="3">
    <w:abstractNumId w:val="18"/>
  </w:num>
  <w:num w:numId="4">
    <w:abstractNumId w:val="12"/>
  </w:num>
  <w:num w:numId="5">
    <w:abstractNumId w:val="10"/>
  </w:num>
  <w:num w:numId="6">
    <w:abstractNumId w:val="1"/>
  </w:num>
  <w:num w:numId="7">
    <w:abstractNumId w:val="9"/>
  </w:num>
  <w:num w:numId="8">
    <w:abstractNumId w:val="15"/>
  </w:num>
  <w:num w:numId="9">
    <w:abstractNumId w:val="7"/>
  </w:num>
  <w:num w:numId="10">
    <w:abstractNumId w:val="25"/>
  </w:num>
  <w:num w:numId="11">
    <w:abstractNumId w:val="4"/>
  </w:num>
  <w:num w:numId="12">
    <w:abstractNumId w:val="26"/>
  </w:num>
  <w:num w:numId="13">
    <w:abstractNumId w:val="13"/>
  </w:num>
  <w:num w:numId="14">
    <w:abstractNumId w:val="17"/>
  </w:num>
  <w:num w:numId="15">
    <w:abstractNumId w:val="11"/>
  </w:num>
  <w:num w:numId="16">
    <w:abstractNumId w:val="14"/>
  </w:num>
  <w:num w:numId="17">
    <w:abstractNumId w:val="20"/>
  </w:num>
  <w:num w:numId="18">
    <w:abstractNumId w:val="0"/>
  </w:num>
  <w:num w:numId="19">
    <w:abstractNumId w:val="16"/>
  </w:num>
  <w:num w:numId="20">
    <w:abstractNumId w:val="8"/>
  </w:num>
  <w:num w:numId="21">
    <w:abstractNumId w:val="22"/>
  </w:num>
  <w:num w:numId="22">
    <w:abstractNumId w:val="5"/>
  </w:num>
  <w:num w:numId="23">
    <w:abstractNumId w:val="3"/>
  </w:num>
  <w:num w:numId="24">
    <w:abstractNumId w:val="21"/>
  </w:num>
  <w:num w:numId="25">
    <w:abstractNumId w:val="23"/>
  </w:num>
  <w:num w:numId="26">
    <w:abstractNumId w:val="6"/>
  </w:num>
  <w:num w:numId="27">
    <w:abstractNumId w:val="24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25A"/>
    <w:rsid w:val="00147BDC"/>
    <w:rsid w:val="00393B72"/>
    <w:rsid w:val="005620EA"/>
    <w:rsid w:val="00740067"/>
    <w:rsid w:val="007A325A"/>
    <w:rsid w:val="008A5092"/>
    <w:rsid w:val="009775B8"/>
    <w:rsid w:val="009B58F9"/>
    <w:rsid w:val="00BF101C"/>
    <w:rsid w:val="00CE1DB8"/>
    <w:rsid w:val="00DB7D01"/>
    <w:rsid w:val="00F5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908F0"/>
  <w15:chartTrackingRefBased/>
  <w15:docId w15:val="{36EC970C-93BF-4D46-98AC-D232D014F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7A325A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325A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325A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32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32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32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32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32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32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7A32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32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32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325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325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325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325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325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325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325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3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A32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A3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32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325A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325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325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32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325A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325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CE1DB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E1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i.cz/projekty/88001-aidig" TargetMode="External"/><Relationship Id="rId13" Type="http://schemas.openxmlformats.org/officeDocument/2006/relationships/hyperlink" Target="https://digitalizace.rvp.cz/napric-predmety/medialni-vychova-a-dezinformace/doporucuje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pi.cz/projekty/8631-podpora-skol-v-kontextu-digitalizace" TargetMode="External"/><Relationship Id="rId12" Type="http://schemas.openxmlformats.org/officeDocument/2006/relationships/hyperlink" Target="https://digitalizace.rvp.cz/files/jak-na-ai-ve-skole-a4-letaky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igitalizace.rvp.cz/clanky/medialni-vychova-v-kontextu-prurezoveho-tematu-spolecnost-pro-vsechny" TargetMode="External"/><Relationship Id="rId11" Type="http://schemas.openxmlformats.org/officeDocument/2006/relationships/hyperlink" Target="https://mojeedu.npi.cz/produkt/ve-svete-obrazu-manipulace-obrazem-a-jak-zjistit-puvod-obrazku-dum-d33182" TargetMode="External"/><Relationship Id="rId5" Type="http://schemas.openxmlformats.org/officeDocument/2006/relationships/hyperlink" Target="https://prohlednout.rvp.cz/zakladni-vzdelavani/prurezova-temata/pts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ojeedu.npi.cz/produkt/fotografie-versus-ai-portal-240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jeedu.npi.cz/cela-nabidka?q=Rozpoznat+manipulativn%C3%AD+komunikaci+" TargetMode="External"/><Relationship Id="rId14" Type="http://schemas.openxmlformats.org/officeDocument/2006/relationships/hyperlink" Target="https://www.e-bezpeci.cz/index.php/91-novinky-ze-sveta-kyberkriminality/4832-generovana-pornografie-a-zneuziti-identity-novy-trestny-cin-od-1-ledna-202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Microsoft Office User</cp:lastModifiedBy>
  <cp:revision>2</cp:revision>
  <dcterms:created xsi:type="dcterms:W3CDTF">2026-04-07T06:11:00Z</dcterms:created>
  <dcterms:modified xsi:type="dcterms:W3CDTF">2026-04-07T08:08:00Z</dcterms:modified>
</cp:coreProperties>
</file>