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B3F5BF" w14:textId="5C08F5F9" w:rsidR="005620EA" w:rsidRPr="007A418A" w:rsidRDefault="007A418A" w:rsidP="007A418A">
      <w:pPr>
        <w:rPr>
          <w:b/>
          <w:bCs/>
          <w:color w:val="0070C0"/>
          <w:sz w:val="28"/>
          <w:szCs w:val="28"/>
        </w:rPr>
      </w:pPr>
      <w:r w:rsidRPr="007A418A">
        <w:rPr>
          <w:b/>
          <w:bCs/>
          <w:color w:val="0070C0"/>
          <w:sz w:val="28"/>
          <w:szCs w:val="28"/>
        </w:rPr>
        <w:t>Podpora dětí, žáků a studentů</w:t>
      </w:r>
      <w:r w:rsidRPr="007A418A">
        <w:rPr>
          <w:b/>
          <w:bCs/>
          <w:color w:val="0070C0"/>
          <w:sz w:val="28"/>
          <w:szCs w:val="28"/>
        </w:rPr>
        <w:t xml:space="preserve"> </w:t>
      </w:r>
      <w:r w:rsidRPr="007A418A">
        <w:rPr>
          <w:b/>
          <w:bCs/>
          <w:color w:val="0070C0"/>
          <w:sz w:val="28"/>
          <w:szCs w:val="28"/>
        </w:rPr>
        <w:t>s nedostatečnou znalostí</w:t>
      </w:r>
      <w:r w:rsidRPr="007A418A">
        <w:rPr>
          <w:b/>
          <w:bCs/>
          <w:color w:val="0070C0"/>
          <w:sz w:val="28"/>
          <w:szCs w:val="28"/>
        </w:rPr>
        <w:t xml:space="preserve"> </w:t>
      </w:r>
      <w:r w:rsidRPr="007A418A">
        <w:rPr>
          <w:b/>
          <w:bCs/>
          <w:color w:val="0070C0"/>
          <w:sz w:val="28"/>
          <w:szCs w:val="28"/>
        </w:rPr>
        <w:t>českého jazyka</w:t>
      </w:r>
    </w:p>
    <w:p w14:paraId="0F3DD280" w14:textId="7F55876C" w:rsidR="007A418A" w:rsidRPr="007A418A" w:rsidRDefault="007A418A" w:rsidP="007A418A">
      <w:pPr>
        <w:rPr>
          <w:i/>
          <w:iCs/>
        </w:rPr>
      </w:pPr>
      <w:r w:rsidRPr="007A418A">
        <w:rPr>
          <w:i/>
          <w:iCs/>
        </w:rPr>
        <w:t>Název projektu:</w:t>
      </w:r>
    </w:p>
    <w:p w14:paraId="51C13B56" w14:textId="77777777" w:rsidR="007A418A" w:rsidRPr="007A418A" w:rsidRDefault="007A418A" w:rsidP="007A418A">
      <w:pPr>
        <w:rPr>
          <w:i/>
          <w:iCs/>
        </w:rPr>
      </w:pPr>
      <w:r w:rsidRPr="007A418A">
        <w:rPr>
          <w:i/>
          <w:iCs/>
        </w:rPr>
        <w:t>Střední článek podpory</w:t>
      </w:r>
    </w:p>
    <w:p w14:paraId="1D5C4768" w14:textId="7D0E2CFA" w:rsidR="007A418A" w:rsidRPr="007A418A" w:rsidRDefault="007A418A" w:rsidP="007A418A">
      <w:pPr>
        <w:rPr>
          <w:i/>
          <w:iCs/>
        </w:rPr>
      </w:pPr>
      <w:r w:rsidRPr="007A418A">
        <w:rPr>
          <w:i/>
          <w:iCs/>
        </w:rPr>
        <w:t>Registrační číslo projektu: CZ.02.02.02/00/22_005/0004237</w:t>
      </w:r>
    </w:p>
    <w:p w14:paraId="1F16C85F" w14:textId="77777777" w:rsidR="007A418A" w:rsidRDefault="007A418A" w:rsidP="007A418A"/>
    <w:p w14:paraId="4AE5A8B0" w14:textId="73D24224" w:rsidR="007A418A" w:rsidRPr="007A418A" w:rsidRDefault="007A418A" w:rsidP="007A418A">
      <w:pPr>
        <w:rPr>
          <w:b/>
          <w:bCs/>
        </w:rPr>
      </w:pPr>
      <w:r w:rsidRPr="007A418A">
        <w:rPr>
          <w:b/>
          <w:bCs/>
        </w:rPr>
        <w:t>Mateřská škola</w:t>
      </w:r>
    </w:p>
    <w:p w14:paraId="67853A22" w14:textId="64404308" w:rsidR="007A418A" w:rsidRPr="007A418A" w:rsidRDefault="007A418A" w:rsidP="007A418A">
      <w:r w:rsidRPr="007A418A">
        <w:t>(týká se cizinců i českých občanů s nedostatečnou znalostí českého jazyka)</w:t>
      </w:r>
    </w:p>
    <w:p w14:paraId="7D140E27" w14:textId="77777777" w:rsidR="007A418A" w:rsidRPr="007A418A" w:rsidRDefault="007A418A" w:rsidP="007A418A">
      <w:r w:rsidRPr="007A418A">
        <w:rPr>
          <w:rFonts w:ascii="Arial" w:hAnsi="Arial" w:cs="Arial"/>
        </w:rPr>
        <w:t>■</w:t>
      </w:r>
      <w:r w:rsidRPr="007A418A">
        <w:t xml:space="preserve"> Podpora dle </w:t>
      </w:r>
      <w:r w:rsidRPr="007A418A">
        <w:rPr>
          <w:u w:val="single"/>
        </w:rPr>
        <w:t xml:space="preserve">RVP PV </w:t>
      </w:r>
      <w:r w:rsidRPr="007A418A">
        <w:t>– jazyková příprava dětí s nedostatečnou znalostí českého jazyka.</w:t>
      </w:r>
    </w:p>
    <w:p w14:paraId="056FEC47" w14:textId="77777777" w:rsidR="007A418A" w:rsidRPr="007A418A" w:rsidRDefault="007A418A" w:rsidP="007A418A">
      <w:r w:rsidRPr="007A418A">
        <w:rPr>
          <w:rFonts w:ascii="Arial" w:hAnsi="Arial" w:cs="Arial"/>
        </w:rPr>
        <w:t>■</w:t>
      </w:r>
      <w:r w:rsidRPr="007A418A">
        <w:t xml:space="preserve"> Bezplatná jazyková příprava v povinném předškolním vzdělávání dle </w:t>
      </w:r>
      <w:r w:rsidRPr="007A418A">
        <w:rPr>
          <w:u w:val="single"/>
        </w:rPr>
        <w:t>§ 1e vyhlášky č. 14/2005 Sb.</w:t>
      </w:r>
    </w:p>
    <w:p w14:paraId="31C807E1" w14:textId="77777777" w:rsidR="007A418A" w:rsidRPr="007A418A" w:rsidRDefault="007A418A" w:rsidP="007A418A">
      <w:r w:rsidRPr="007A418A">
        <w:rPr>
          <w:rFonts w:ascii="Arial" w:hAnsi="Arial" w:cs="Arial"/>
        </w:rPr>
        <w:t>■</w:t>
      </w:r>
      <w:r w:rsidRPr="007A418A">
        <w:t xml:space="preserve"> Podpora spočívající v podpůrných opatřeních, u 2. a vyššího stupně dle doporučení ŠPZ.</w:t>
      </w:r>
    </w:p>
    <w:p w14:paraId="2BC3535E" w14:textId="77777777" w:rsidR="007A418A" w:rsidRDefault="007A418A" w:rsidP="007A418A"/>
    <w:p w14:paraId="6FF386C5" w14:textId="77777777" w:rsidR="007A418A" w:rsidRPr="007A418A" w:rsidRDefault="007A418A" w:rsidP="007A418A">
      <w:pPr>
        <w:rPr>
          <w:b/>
          <w:bCs/>
        </w:rPr>
      </w:pPr>
      <w:r w:rsidRPr="007A418A">
        <w:rPr>
          <w:b/>
          <w:bCs/>
        </w:rPr>
        <w:t>Základní škola</w:t>
      </w:r>
    </w:p>
    <w:p w14:paraId="61E32365" w14:textId="7F620F57" w:rsidR="007A418A" w:rsidRPr="007A418A" w:rsidRDefault="007A418A" w:rsidP="007A418A">
      <w:r w:rsidRPr="007A418A">
        <w:t>(týká se cizinců i českých občanů s nedostatečnou znalostí českého jazyka)</w:t>
      </w:r>
    </w:p>
    <w:p w14:paraId="61D1BFAB" w14:textId="77777777" w:rsidR="007A418A" w:rsidRPr="007A418A" w:rsidRDefault="007A418A" w:rsidP="007A418A">
      <w:r w:rsidRPr="007A418A">
        <w:rPr>
          <w:rFonts w:ascii="Arial" w:hAnsi="Arial" w:cs="Arial"/>
        </w:rPr>
        <w:t>■</w:t>
      </w:r>
      <w:r w:rsidRPr="007A418A">
        <w:t xml:space="preserve"> Bezplatná jazyková příprava za podmínek </w:t>
      </w:r>
      <w:r w:rsidRPr="007A418A">
        <w:rPr>
          <w:u w:val="single"/>
        </w:rPr>
        <w:t xml:space="preserve">§ 20 školského zákona </w:t>
      </w:r>
      <w:r w:rsidRPr="007A418A">
        <w:t xml:space="preserve">(žáci plnící povinnou školní docházku nejvýše 24 měsíců ve škole na území ČR), v souladu s </w:t>
      </w:r>
      <w:r w:rsidRPr="007A418A">
        <w:rPr>
          <w:u w:val="single"/>
        </w:rPr>
        <w:t>§ 10 až § 11c vyhlášky č. 48/2005 Sb.</w:t>
      </w:r>
    </w:p>
    <w:p w14:paraId="46B2E521" w14:textId="77777777" w:rsidR="007A418A" w:rsidRPr="007A418A" w:rsidRDefault="007A418A" w:rsidP="007A418A">
      <w:r w:rsidRPr="007A418A">
        <w:rPr>
          <w:rFonts w:ascii="Arial" w:hAnsi="Arial" w:cs="Arial"/>
        </w:rPr>
        <w:t>■</w:t>
      </w:r>
      <w:r w:rsidRPr="007A418A">
        <w:t xml:space="preserve"> Podpora spočívající v podpůrných opatřeních, u 2. a vyššího stupně dle doporučení ŠPZ.</w:t>
      </w:r>
    </w:p>
    <w:p w14:paraId="580CECF1" w14:textId="77777777" w:rsidR="007A418A" w:rsidRPr="007A418A" w:rsidRDefault="007A418A" w:rsidP="007A418A">
      <w:r w:rsidRPr="007A418A">
        <w:rPr>
          <w:rFonts w:ascii="Arial" w:hAnsi="Arial" w:cs="Arial"/>
        </w:rPr>
        <w:t>■</w:t>
      </w:r>
      <w:r w:rsidRPr="007A418A">
        <w:t xml:space="preserve"> U cizinců: případná výuka </w:t>
      </w:r>
      <w:proofErr w:type="gramStart"/>
      <w:r w:rsidRPr="007A418A">
        <w:t>Češtiny</w:t>
      </w:r>
      <w:proofErr w:type="gramEnd"/>
      <w:r w:rsidRPr="007A418A">
        <w:t xml:space="preserve"> jako druhého jazyka místo Dalšího cizího jazyka dle pravidel RVP ZV (při výuce dle RVP ZV z roku 2023 též možnost výuky Cizího jazyka místo Dalšího cizího jazyka).</w:t>
      </w:r>
    </w:p>
    <w:p w14:paraId="02EABE1C" w14:textId="77777777" w:rsidR="007A418A" w:rsidRPr="007A418A" w:rsidRDefault="007A418A" w:rsidP="007A418A">
      <w:r w:rsidRPr="007A418A">
        <w:rPr>
          <w:rFonts w:ascii="Arial" w:hAnsi="Arial" w:cs="Arial"/>
        </w:rPr>
        <w:t>■</w:t>
      </w:r>
      <w:r w:rsidRPr="007A418A">
        <w:t xml:space="preserve"> Při hodnocení žáků cizinců: vždy povinné zohlednění úrovně znalosti českého jazyka jako závažné souvislosti, která ovlivňuje žákův výkon (dle </w:t>
      </w:r>
      <w:r w:rsidRPr="007A418A">
        <w:rPr>
          <w:u w:val="single"/>
        </w:rPr>
        <w:t>§ 15 odst. 7 vyhlášky č. 48/2005 Sb.</w:t>
      </w:r>
      <w:r w:rsidRPr="007A418A">
        <w:t xml:space="preserve">). </w:t>
      </w:r>
    </w:p>
    <w:p w14:paraId="028BE283" w14:textId="77777777" w:rsidR="007A418A" w:rsidRPr="007A418A" w:rsidRDefault="007A418A" w:rsidP="007A418A">
      <w:r w:rsidRPr="007A418A">
        <w:rPr>
          <w:rFonts w:ascii="Arial" w:hAnsi="Arial" w:cs="Arial"/>
        </w:rPr>
        <w:t>■</w:t>
      </w:r>
      <w:r w:rsidRPr="007A418A">
        <w:t xml:space="preserve"> Při hodnocení žáků – občanů ČR: zohlednění souvislostí, které ovlivňují jejich výkon (dle </w:t>
      </w:r>
      <w:r w:rsidRPr="007A418A">
        <w:rPr>
          <w:u w:val="single"/>
        </w:rPr>
        <w:t>§ 15 odst. 2 a 5 vyhlášky č. 48/2005 Sb.</w:t>
      </w:r>
      <w:r w:rsidRPr="007A418A">
        <w:t>), mezi něž může dle konkrétní situace patřit nedostatečná úroveň znalosti českého jazyka.</w:t>
      </w:r>
    </w:p>
    <w:p w14:paraId="732C61EE" w14:textId="77777777" w:rsidR="007A418A" w:rsidRDefault="007A418A" w:rsidP="007A418A"/>
    <w:p w14:paraId="468DAA9B" w14:textId="77777777" w:rsidR="007A418A" w:rsidRPr="007A418A" w:rsidRDefault="007A418A" w:rsidP="007A418A">
      <w:pPr>
        <w:rPr>
          <w:b/>
          <w:bCs/>
        </w:rPr>
      </w:pPr>
      <w:r w:rsidRPr="007A418A">
        <w:rPr>
          <w:b/>
          <w:bCs/>
        </w:rPr>
        <w:t>Přijímací řízení na střední školy, konzervatoře a vyšší odborné školy</w:t>
      </w:r>
    </w:p>
    <w:p w14:paraId="4B7D60C2" w14:textId="08B5EE8F" w:rsidR="007A418A" w:rsidRPr="007A418A" w:rsidRDefault="007A418A" w:rsidP="007A418A">
      <w:r w:rsidRPr="007A418A">
        <w:t>(týká se cizinců i českých občanů)</w:t>
      </w:r>
    </w:p>
    <w:p w14:paraId="23F5C08D" w14:textId="77777777" w:rsidR="007A418A" w:rsidRPr="007A418A" w:rsidRDefault="007A418A" w:rsidP="007A418A">
      <w:r w:rsidRPr="007A418A">
        <w:rPr>
          <w:rFonts w:ascii="Arial" w:hAnsi="Arial" w:cs="Arial"/>
        </w:rPr>
        <w:t>■</w:t>
      </w:r>
      <w:r w:rsidRPr="007A418A">
        <w:t xml:space="preserve"> Nárok na prominutí zkoušky z ČJ a nahrazení pohovorem (+ navýšení času o 25 % pro písemné zkoušky a právo použít překladový slovník) pro uchazeče, kteří se vzdělávali mimo ČR: </w:t>
      </w:r>
    </w:p>
    <w:p w14:paraId="25E89766" w14:textId="77777777" w:rsidR="007A418A" w:rsidRPr="007A418A" w:rsidRDefault="007A418A" w:rsidP="007A418A">
      <w:pPr>
        <w:ind w:left="708"/>
      </w:pPr>
      <w:r w:rsidRPr="007A418A">
        <w:t>▪ minimálně 1 školní rok ze 3 předchozích, pokud se nyní vzdělávají v zahraničí (aktuální školní rok se nepočítá),</w:t>
      </w:r>
    </w:p>
    <w:p w14:paraId="6704E40B" w14:textId="77777777" w:rsidR="007A418A" w:rsidRPr="007A418A" w:rsidRDefault="007A418A" w:rsidP="007A418A">
      <w:pPr>
        <w:ind w:left="708"/>
      </w:pPr>
      <w:r w:rsidRPr="007A418A">
        <w:t xml:space="preserve">▪ minimálně 2 školní roky ze 3 předchozích, pokud se nyní vzdělávají v ČR (aktuální školní rok se nepočítá). </w:t>
      </w:r>
    </w:p>
    <w:p w14:paraId="41AD587B" w14:textId="77777777" w:rsidR="007A418A" w:rsidRPr="007A418A" w:rsidRDefault="007A418A" w:rsidP="007A418A">
      <w:r w:rsidRPr="007A418A">
        <w:t xml:space="preserve">V souladu s </w:t>
      </w:r>
      <w:r w:rsidRPr="007A418A">
        <w:rPr>
          <w:u w:val="single"/>
        </w:rPr>
        <w:t xml:space="preserve">§ 20 odst. 4 a 5 školského zákona </w:t>
      </w:r>
      <w:r w:rsidRPr="007A418A">
        <w:t xml:space="preserve">a </w:t>
      </w:r>
      <w:r w:rsidRPr="007A418A">
        <w:rPr>
          <w:u w:val="single"/>
        </w:rPr>
        <w:t>§ 26 vyhlášky č. 422/2023 Sb.</w:t>
      </w:r>
    </w:p>
    <w:p w14:paraId="32284266" w14:textId="77777777" w:rsidR="007A418A" w:rsidRPr="007A418A" w:rsidRDefault="007A418A" w:rsidP="007A418A">
      <w:r w:rsidRPr="007A418A">
        <w:rPr>
          <w:rFonts w:ascii="Arial" w:hAnsi="Arial" w:cs="Arial"/>
        </w:rPr>
        <w:t>■</w:t>
      </w:r>
      <w:r w:rsidRPr="007A418A">
        <w:t xml:space="preserve"> Nárok na konání jednotné zkoušky z M v polštině pro uchazeče, kteří se vzdělávají nebo vzdělávali v České republice ve škole nebo třídě s tímto vyučovacím jazykem a kteří se hlásí alespoň do jednoho oboru, kde je vyučovacím jazykem polština (dle </w:t>
      </w:r>
      <w:r w:rsidRPr="007A418A">
        <w:rPr>
          <w:u w:val="single"/>
        </w:rPr>
        <w:t>§ 4 vyhlášky č. 422/2023 Sb.</w:t>
      </w:r>
      <w:r w:rsidRPr="007A418A">
        <w:t>).</w:t>
      </w:r>
    </w:p>
    <w:p w14:paraId="68259DE1" w14:textId="4D88031E" w:rsidR="007A418A" w:rsidRDefault="007A418A" w:rsidP="007A418A">
      <w:r w:rsidRPr="007A418A">
        <w:rPr>
          <w:rFonts w:ascii="Arial" w:hAnsi="Arial" w:cs="Arial"/>
        </w:rPr>
        <w:t>■</w:t>
      </w:r>
      <w:r w:rsidRPr="007A418A">
        <w:t xml:space="preserve"> Nárok na úpravu podmínek přijímacího řízení dle případného doporučení ŠPZ.</w:t>
      </w:r>
    </w:p>
    <w:p w14:paraId="3FE48DC3" w14:textId="77777777" w:rsidR="007A418A" w:rsidRDefault="007A418A" w:rsidP="007A418A"/>
    <w:p w14:paraId="087F4FB5" w14:textId="0328662D" w:rsidR="007A418A" w:rsidRPr="007A418A" w:rsidRDefault="007A418A" w:rsidP="007A418A">
      <w:pPr>
        <w:rPr>
          <w:b/>
          <w:bCs/>
        </w:rPr>
      </w:pPr>
      <w:r w:rsidRPr="007A418A">
        <w:rPr>
          <w:b/>
          <w:bCs/>
        </w:rPr>
        <w:t>Střední škola a konzervatoř</w:t>
      </w:r>
    </w:p>
    <w:p w14:paraId="17218AE1" w14:textId="77777777" w:rsidR="007A418A" w:rsidRPr="007A418A" w:rsidRDefault="007A418A" w:rsidP="007A418A">
      <w:r w:rsidRPr="007A418A">
        <w:rPr>
          <w:rFonts w:ascii="Arial" w:hAnsi="Arial" w:cs="Arial"/>
        </w:rPr>
        <w:t>■</w:t>
      </w:r>
      <w:r w:rsidRPr="007A418A">
        <w:t xml:space="preserve"> Žáci plnící povinnou školní docházku: zohlednění jazykové bariéry při hodnocení žáků (viz ZŠ výše).</w:t>
      </w:r>
    </w:p>
    <w:p w14:paraId="7CD98F15" w14:textId="77777777" w:rsidR="007A418A" w:rsidRPr="007A418A" w:rsidRDefault="007A418A" w:rsidP="007A418A">
      <w:r w:rsidRPr="007A418A">
        <w:rPr>
          <w:rFonts w:ascii="Arial" w:hAnsi="Arial" w:cs="Arial"/>
        </w:rPr>
        <w:t>■</w:t>
      </w:r>
      <w:r w:rsidRPr="007A418A">
        <w:t xml:space="preserve"> Bezplatná jazyková příprava dle </w:t>
      </w:r>
      <w:r w:rsidRPr="007A418A">
        <w:rPr>
          <w:u w:val="single"/>
        </w:rPr>
        <w:t xml:space="preserve">§ 6a – § 6d vyhlášky č. 13/2005 Sb. </w:t>
      </w:r>
      <w:r w:rsidRPr="007A418A">
        <w:t xml:space="preserve">(cizinci vzdělávající se nejvýše 36 měsíců ve škole na území ČR zapsané ve školském rejstříku). </w:t>
      </w:r>
    </w:p>
    <w:p w14:paraId="4153256B" w14:textId="77777777" w:rsidR="007A418A" w:rsidRPr="007A418A" w:rsidRDefault="007A418A" w:rsidP="007A418A">
      <w:r w:rsidRPr="007A418A">
        <w:rPr>
          <w:rFonts w:ascii="Arial" w:hAnsi="Arial" w:cs="Arial"/>
        </w:rPr>
        <w:t>■</w:t>
      </w:r>
      <w:r w:rsidRPr="007A418A">
        <w:t xml:space="preserve"> Podpora spočívající v podpůrných opatřeních, u 2. a vyššího stupně dle doporučení ŠPZ (cizinci i čeští občané); týká se též úprav podmínek a způsobu vykonání závěrečné či maturitní zkoušky i absolutoria.</w:t>
      </w:r>
    </w:p>
    <w:p w14:paraId="2DCF5F66" w14:textId="77777777" w:rsidR="007A418A" w:rsidRPr="007A418A" w:rsidRDefault="007A418A" w:rsidP="007A418A">
      <w:r w:rsidRPr="007A418A">
        <w:rPr>
          <w:rFonts w:ascii="Arial" w:hAnsi="Arial" w:cs="Arial"/>
        </w:rPr>
        <w:t>■</w:t>
      </w:r>
      <w:r w:rsidRPr="007A418A">
        <w:t xml:space="preserve"> Nárok na úpravu podmínek a způsobu vykonání maturitní zkoušky pro žáky, kteří část svého vzdělávání absolvovali mimo ČR (týká se cizinců i českých občanů): </w:t>
      </w:r>
    </w:p>
    <w:p w14:paraId="078BAA9E" w14:textId="77777777" w:rsidR="007A418A" w:rsidRPr="007A418A" w:rsidRDefault="007A418A" w:rsidP="007A418A">
      <w:pPr>
        <w:ind w:left="708"/>
      </w:pPr>
      <w:r w:rsidRPr="007A418A">
        <w:t xml:space="preserve">▪ minimálně 1 školní rok ze 7 předchozích, pokud se nyní vzdělávají v zahraničí (aktuální školní rok se nepočítá), </w:t>
      </w:r>
    </w:p>
    <w:p w14:paraId="141D2BB8" w14:textId="77777777" w:rsidR="007A418A" w:rsidRPr="007A418A" w:rsidRDefault="007A418A" w:rsidP="007A418A">
      <w:pPr>
        <w:ind w:left="708"/>
      </w:pPr>
      <w:r w:rsidRPr="007A418A">
        <w:lastRenderedPageBreak/>
        <w:t xml:space="preserve">▪ minimálně 2 školní roky ze 7 předchozích, pokud se nyní vzdělávají v ČR (aktuální školní rok se nepočítá). </w:t>
      </w:r>
    </w:p>
    <w:p w14:paraId="3E22EDC9" w14:textId="77777777" w:rsidR="007A418A" w:rsidRPr="007A418A" w:rsidRDefault="007A418A" w:rsidP="007A418A">
      <w:r w:rsidRPr="007A418A">
        <w:t xml:space="preserve">V souladu s </w:t>
      </w:r>
      <w:r w:rsidRPr="007A418A">
        <w:rPr>
          <w:u w:val="single"/>
        </w:rPr>
        <w:t xml:space="preserve">§ 20 odst. 6 školského zákona </w:t>
      </w:r>
      <w:r w:rsidRPr="007A418A">
        <w:t xml:space="preserve">a </w:t>
      </w:r>
      <w:r w:rsidRPr="007A418A">
        <w:rPr>
          <w:u w:val="single"/>
        </w:rPr>
        <w:t xml:space="preserve">vyhláškou č. 177/2009 Sb. </w:t>
      </w:r>
      <w:r w:rsidRPr="007A418A">
        <w:t>(§ 5, § 9, § 10, § 14a).</w:t>
      </w:r>
    </w:p>
    <w:p w14:paraId="4F31B735" w14:textId="77777777" w:rsidR="007A418A" w:rsidRDefault="007A418A" w:rsidP="007A418A"/>
    <w:p w14:paraId="5D091DD8" w14:textId="3E1F3B46" w:rsidR="007A418A" w:rsidRPr="007A418A" w:rsidRDefault="007A418A" w:rsidP="007A418A">
      <w:pPr>
        <w:rPr>
          <w:b/>
          <w:bCs/>
        </w:rPr>
      </w:pPr>
      <w:r w:rsidRPr="007A418A">
        <w:rPr>
          <w:b/>
          <w:bCs/>
        </w:rPr>
        <w:t>Vyšší odborná škola (cizinci i čeští občané)</w:t>
      </w:r>
    </w:p>
    <w:p w14:paraId="41CAE1E7" w14:textId="77777777" w:rsidR="007A418A" w:rsidRPr="007A418A" w:rsidRDefault="007A418A" w:rsidP="007A418A">
      <w:r w:rsidRPr="007A418A">
        <w:rPr>
          <w:rFonts w:ascii="Arial" w:hAnsi="Arial" w:cs="Arial"/>
        </w:rPr>
        <w:t>■</w:t>
      </w:r>
      <w:r w:rsidRPr="007A418A">
        <w:t xml:space="preserve"> Podpora spočívající v podpůrných opatřeních, u 2. a vyššího stupně dle doporučení ŠPZ; týká se též úprav podmínek a způsobu vykonání absolutoria.</w:t>
      </w:r>
    </w:p>
    <w:p w14:paraId="747C0606" w14:textId="77777777" w:rsidR="007A418A" w:rsidRDefault="007A418A" w:rsidP="007A418A"/>
    <w:p w14:paraId="1F492D1E" w14:textId="414E50BC" w:rsidR="007A418A" w:rsidRPr="007A418A" w:rsidRDefault="007A418A" w:rsidP="007A418A">
      <w:pPr>
        <w:rPr>
          <w:b/>
          <w:bCs/>
        </w:rPr>
      </w:pPr>
      <w:r w:rsidRPr="007A418A">
        <w:rPr>
          <w:b/>
          <w:bCs/>
        </w:rPr>
        <w:t xml:space="preserve">Cizinci s dočasnou ochranou nebo zvláštním dlouhodobým pobytem dle Lex Ukrajina </w:t>
      </w:r>
    </w:p>
    <w:p w14:paraId="107528AA" w14:textId="55549557" w:rsidR="007A418A" w:rsidRDefault="007A418A" w:rsidP="007A418A">
      <w:r w:rsidRPr="007A418A">
        <w:rPr>
          <w:rFonts w:ascii="Arial" w:hAnsi="Arial" w:cs="Arial"/>
        </w:rPr>
        <w:t>■</w:t>
      </w:r>
      <w:r w:rsidRPr="007A418A">
        <w:t xml:space="preserve"> Podpora dle aktuálního znění Lex Ukrajina – viz </w:t>
      </w:r>
      <w:r w:rsidRPr="007A418A">
        <w:rPr>
          <w:u w:val="single"/>
        </w:rPr>
        <w:t>edu.gov.cz</w:t>
      </w:r>
      <w:r w:rsidRPr="007A418A">
        <w:t>.</w:t>
      </w:r>
    </w:p>
    <w:sectPr w:rsidR="007A418A" w:rsidSect="007A418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418A"/>
    <w:rsid w:val="00147BDC"/>
    <w:rsid w:val="00393B72"/>
    <w:rsid w:val="005620EA"/>
    <w:rsid w:val="00740067"/>
    <w:rsid w:val="007A418A"/>
    <w:rsid w:val="008A5092"/>
    <w:rsid w:val="0096188B"/>
    <w:rsid w:val="00DB7D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DB17EE"/>
  <w15:chartTrackingRefBased/>
  <w15:docId w15:val="{C40379D9-1C2B-44D7-AA6C-90BEEC309A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Calibr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8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740067"/>
    <w:rPr>
      <w:rFonts w:ascii="Calibri" w:hAnsi="Calibri" w:cs="Calibri"/>
    </w:rPr>
  </w:style>
  <w:style w:type="paragraph" w:styleId="Nadpis1">
    <w:name w:val="heading 1"/>
    <w:basedOn w:val="Normln"/>
    <w:next w:val="Normln"/>
    <w:link w:val="Nadpis1Char"/>
    <w:uiPriority w:val="9"/>
    <w:qFormat/>
    <w:rsid w:val="007A418A"/>
    <w:pPr>
      <w:keepNext/>
      <w:keepLines/>
      <w:spacing w:before="36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7A418A"/>
    <w:pPr>
      <w:keepNext/>
      <w:keepLines/>
      <w:spacing w:before="16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7A418A"/>
    <w:pPr>
      <w:keepNext/>
      <w:keepLines/>
      <w:spacing w:before="16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7A418A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7A418A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7A418A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7A418A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7A418A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7A418A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link w:val="BezmezerChar"/>
    <w:uiPriority w:val="1"/>
    <w:qFormat/>
    <w:rsid w:val="00740067"/>
    <w:pPr>
      <w:spacing w:after="0"/>
    </w:pPr>
    <w:rPr>
      <w:rFonts w:ascii="Calibri" w:hAnsi="Calibri" w:cs="Calibri"/>
    </w:rPr>
  </w:style>
  <w:style w:type="character" w:customStyle="1" w:styleId="BezmezerChar">
    <w:name w:val="Bez mezer Char"/>
    <w:link w:val="Bezmezer"/>
    <w:uiPriority w:val="1"/>
    <w:locked/>
    <w:rsid w:val="00740067"/>
    <w:rPr>
      <w:rFonts w:ascii="Calibri" w:eastAsia="Calibri" w:hAnsi="Calibri" w:cs="Calibri"/>
    </w:rPr>
  </w:style>
  <w:style w:type="character" w:customStyle="1" w:styleId="Nadpis1Char">
    <w:name w:val="Nadpis 1 Char"/>
    <w:basedOn w:val="Standardnpsmoodstavce"/>
    <w:link w:val="Nadpis1"/>
    <w:uiPriority w:val="9"/>
    <w:rsid w:val="007A418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7A418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7A418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7A418A"/>
    <w:rPr>
      <w:rFonts w:eastAsiaTheme="majorEastAsia" w:cstheme="majorBidi"/>
      <w:i/>
      <w:iCs/>
      <w:color w:val="2F5496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7A418A"/>
    <w:rPr>
      <w:rFonts w:eastAsiaTheme="majorEastAsia" w:cstheme="majorBidi"/>
      <w:color w:val="2F5496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7A418A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7A418A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7A418A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7A418A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7A418A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7A418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7A418A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7A418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7A418A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7A418A"/>
    <w:rPr>
      <w:rFonts w:ascii="Calibri" w:hAnsi="Calibri" w:cs="Calibri"/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7A418A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7A418A"/>
    <w:rPr>
      <w:i/>
      <w:iCs/>
      <w:color w:val="2F5496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7A418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7A418A"/>
    <w:rPr>
      <w:rFonts w:ascii="Calibri" w:hAnsi="Calibri" w:cs="Calibri"/>
      <w:i/>
      <w:iCs/>
      <w:color w:val="2F5496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7A418A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547</Words>
  <Characters>3230</Characters>
  <Application>Microsoft Office Word</Application>
  <DocSecurity>0</DocSecurity>
  <Lines>26</Lines>
  <Paragraphs>7</Paragraphs>
  <ScaleCrop>false</ScaleCrop>
  <Company/>
  <LinksUpToDate>false</LinksUpToDate>
  <CharactersWithSpaces>3770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Štoček Milan</dc:creator>
  <cp:keywords/>
  <dc:description/>
  <cp:lastModifiedBy>Štoček Milan</cp:lastModifiedBy>
  <cp:revision>1</cp:revision>
  <dcterms:created xsi:type="dcterms:W3CDTF">2026-05-11T07:34:00Z</dcterms:created>
  <dcterms:modified xsi:type="dcterms:W3CDTF">2026-05-11T07:39:00Z</dcterms:modified>
</cp:coreProperties>
</file>