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EBCD7" w14:textId="4BCAB4A3" w:rsidR="001B146C" w:rsidRPr="00B878EC" w:rsidRDefault="001B146C" w:rsidP="001B146C">
      <w:bookmarkStart w:id="0" w:name="OLE_LINK6"/>
      <w:bookmarkStart w:id="1" w:name="_Hlk221012081"/>
    </w:p>
    <w:p w14:paraId="4C0F87C1" w14:textId="77777777" w:rsidR="001B146C" w:rsidRPr="00B878EC" w:rsidRDefault="001B146C" w:rsidP="001B146C"/>
    <w:p w14:paraId="0A3A7EF3" w14:textId="77777777" w:rsidR="001C58F6" w:rsidRPr="00A2048F" w:rsidRDefault="001C58F6" w:rsidP="001C58F6">
      <w:pPr>
        <w:pStyle w:val="vestnik"/>
        <w:pBdr>
          <w:bottom w:val="single" w:sz="18" w:space="1" w:color="FFFFFF" w:themeColor="background1"/>
        </w:pBdr>
        <w:rPr>
          <w:rFonts w:ascii="Czechia Sans" w:hAnsi="Czechia Sans" w:cs="Arial"/>
          <w:smallCaps w:val="0"/>
          <w:color w:val="FFFFFF" w:themeColor="background1"/>
          <w:sz w:val="118"/>
          <w:szCs w:val="118"/>
        </w:rPr>
      </w:pPr>
    </w:p>
    <w:p w14:paraId="3AC4D640" w14:textId="279786C0" w:rsidR="001C58F6" w:rsidRPr="00A2048F" w:rsidRDefault="001C58F6" w:rsidP="001C58F6">
      <w:pPr>
        <w:pStyle w:val="vestnik"/>
        <w:pBdr>
          <w:bottom w:val="single" w:sz="18" w:space="1" w:color="FFFFFF" w:themeColor="background1"/>
        </w:pBdr>
        <w:rPr>
          <w:rFonts w:ascii="Czechia Sans" w:hAnsi="Czechia Sans" w:cs="Arial"/>
          <w:smallCaps w:val="0"/>
          <w:color w:val="FFFFFF" w:themeColor="background1"/>
          <w:sz w:val="118"/>
          <w:szCs w:val="118"/>
        </w:rPr>
      </w:pPr>
      <w:r w:rsidRPr="00A2048F">
        <w:rPr>
          <w:rFonts w:ascii="Czechia Sans" w:hAnsi="Czechia Sans" w:cs="Arial"/>
          <w:smallCaps w:val="0"/>
          <w:color w:val="FFFFFF" w:themeColor="background1"/>
          <w:sz w:val="118"/>
          <w:szCs w:val="118"/>
        </w:rPr>
        <w:t xml:space="preserve">Věstník </w:t>
      </w:r>
      <w:r w:rsidR="00B14ECD">
        <w:rPr>
          <w:rFonts w:ascii="Czechia Sans" w:hAnsi="Czechia Sans" w:cs="Arial"/>
          <w:smallCaps w:val="0"/>
          <w:color w:val="FFFFFF" w:themeColor="background1"/>
          <w:sz w:val="118"/>
          <w:szCs w:val="118"/>
        </w:rPr>
        <w:t>7</w:t>
      </w:r>
      <w:r w:rsidRPr="00A2048F">
        <w:rPr>
          <w:rFonts w:ascii="Czechia Sans" w:hAnsi="Czechia Sans" w:cs="Arial"/>
          <w:smallCaps w:val="0"/>
          <w:color w:val="FFFFFF" w:themeColor="background1"/>
          <w:sz w:val="118"/>
          <w:szCs w:val="118"/>
        </w:rPr>
        <w:t>/2026</w:t>
      </w:r>
    </w:p>
    <w:p w14:paraId="2183F8DA" w14:textId="15E2D9A9" w:rsidR="001B146C" w:rsidRPr="001C58F6" w:rsidRDefault="001B146C" w:rsidP="001B146C">
      <w:pPr>
        <w:spacing w:after="360" w:line="240" w:lineRule="auto"/>
        <w:jc w:val="left"/>
        <w:rPr>
          <w:rFonts w:ascii="Czechia Sans" w:hAnsi="Czechia Sans" w:cs="Arial"/>
          <w:b/>
          <w:bCs/>
          <w:color w:val="9DC8E9"/>
          <w:sz w:val="50"/>
          <w:szCs w:val="50"/>
        </w:rPr>
      </w:pPr>
    </w:p>
    <w:p w14:paraId="0AD7D680" w14:textId="4E14F10F" w:rsidR="001B146C" w:rsidRPr="001C58F6" w:rsidRDefault="001C58F6" w:rsidP="001B146C">
      <w:pPr>
        <w:pStyle w:val="titulka"/>
        <w:rPr>
          <w:rFonts w:ascii="Czechia Sans" w:hAnsi="Czechia Sans"/>
          <w:sz w:val="50"/>
          <w:szCs w:val="50"/>
        </w:rPr>
      </w:pPr>
      <w:r w:rsidRPr="001C58F6">
        <w:rPr>
          <w:rFonts w:ascii="Czechia Sans" w:hAnsi="Czechia Sans"/>
          <w:sz w:val="50"/>
          <w:szCs w:val="50"/>
        </w:rPr>
        <w:t xml:space="preserve">Ministerstva školství, </w:t>
      </w:r>
      <w:r>
        <w:rPr>
          <w:rFonts w:ascii="Czechia Sans" w:hAnsi="Czechia Sans"/>
          <w:sz w:val="50"/>
          <w:szCs w:val="50"/>
        </w:rPr>
        <w:br/>
      </w:r>
      <w:r w:rsidRPr="001C58F6">
        <w:rPr>
          <w:rFonts w:ascii="Czechia Sans" w:hAnsi="Czechia Sans"/>
          <w:sz w:val="50"/>
          <w:szCs w:val="50"/>
        </w:rPr>
        <w:t xml:space="preserve">mládeže a tělovýchovy </w:t>
      </w:r>
    </w:p>
    <w:p w14:paraId="3FE1DF7A" w14:textId="77777777" w:rsidR="001C58F6" w:rsidRDefault="001C58F6" w:rsidP="001B146C">
      <w:pPr>
        <w:rPr>
          <w:color w:val="FFFFFF" w:themeColor="background1"/>
          <w:sz w:val="32"/>
          <w:szCs w:val="32"/>
        </w:rPr>
      </w:pPr>
    </w:p>
    <w:p w14:paraId="61B6AD0E" w14:textId="77777777" w:rsidR="001C58F6" w:rsidRDefault="001C58F6" w:rsidP="001B146C">
      <w:pPr>
        <w:rPr>
          <w:color w:val="FFFFFF" w:themeColor="background1"/>
          <w:sz w:val="32"/>
          <w:szCs w:val="32"/>
        </w:rPr>
      </w:pPr>
    </w:p>
    <w:p w14:paraId="508036F8" w14:textId="77777777" w:rsidR="001C58F6" w:rsidRDefault="001C58F6" w:rsidP="001B146C">
      <w:pPr>
        <w:rPr>
          <w:color w:val="FFFFFF" w:themeColor="background1"/>
          <w:sz w:val="32"/>
          <w:szCs w:val="32"/>
        </w:rPr>
      </w:pPr>
    </w:p>
    <w:p w14:paraId="0E450BC9" w14:textId="77777777" w:rsidR="001C58F6" w:rsidRDefault="001C58F6" w:rsidP="001B146C">
      <w:pPr>
        <w:rPr>
          <w:color w:val="FFFFFF" w:themeColor="background1"/>
          <w:sz w:val="32"/>
          <w:szCs w:val="32"/>
        </w:rPr>
      </w:pPr>
    </w:p>
    <w:p w14:paraId="350DA56B" w14:textId="09E020CD" w:rsidR="001B146C" w:rsidRPr="001B146C" w:rsidRDefault="001B146C" w:rsidP="001B146C">
      <w:pPr>
        <w:rPr>
          <w:color w:val="FFFFFF" w:themeColor="background1"/>
          <w:sz w:val="32"/>
          <w:szCs w:val="32"/>
        </w:rPr>
      </w:pPr>
      <w:r w:rsidRPr="00E55FFC">
        <w:rPr>
          <w:color w:val="FFFFFF" w:themeColor="background1"/>
          <w:sz w:val="32"/>
          <w:szCs w:val="32"/>
        </w:rPr>
        <w:t xml:space="preserve">Praha, </w:t>
      </w:r>
      <w:r w:rsidR="000C764E">
        <w:rPr>
          <w:color w:val="FFFFFF" w:themeColor="background1"/>
          <w:sz w:val="32"/>
          <w:szCs w:val="32"/>
        </w:rPr>
        <w:t xml:space="preserve">14. </w:t>
      </w:r>
      <w:r w:rsidR="00B14ECD">
        <w:rPr>
          <w:color w:val="FFFFFF" w:themeColor="background1"/>
          <w:sz w:val="32"/>
          <w:szCs w:val="32"/>
        </w:rPr>
        <w:t>říjen</w:t>
      </w:r>
      <w:r w:rsidRPr="00E55FFC">
        <w:rPr>
          <w:color w:val="FFFFFF" w:themeColor="background1"/>
          <w:sz w:val="32"/>
          <w:szCs w:val="32"/>
        </w:rPr>
        <w:t xml:space="preserve"> 2026</w:t>
      </w:r>
    </w:p>
    <w:p w14:paraId="38F25C5D" w14:textId="678FC10D" w:rsidR="001B146C" w:rsidRPr="001B146C" w:rsidRDefault="001B146C" w:rsidP="001B146C">
      <w:pPr>
        <w:jc w:val="left"/>
        <w:rPr>
          <w:color w:val="FFFFFF" w:themeColor="background1"/>
          <w:sz w:val="32"/>
          <w:szCs w:val="32"/>
        </w:rPr>
      </w:pPr>
      <w:r w:rsidRPr="001B146C">
        <w:rPr>
          <w:color w:val="FFFFFF" w:themeColor="background1"/>
          <w:sz w:val="32"/>
          <w:szCs w:val="32"/>
        </w:rPr>
        <w:br w:type="page"/>
      </w:r>
    </w:p>
    <w:bookmarkEnd w:id="1" w:displacedByCustomXml="next"/>
    <w:sdt>
      <w:sdtPr>
        <w:rPr>
          <w:rFonts w:ascii="Arial" w:eastAsia="MS Mincho" w:hAnsi="Arial" w:cstheme="minorBidi"/>
          <w:b/>
          <w:noProof/>
          <w:color w:val="auto"/>
          <w:sz w:val="20"/>
          <w:szCs w:val="20"/>
          <w:lang w:eastAsia="en-US"/>
        </w:rPr>
        <w:id w:val="1784843735"/>
        <w:docPartObj>
          <w:docPartGallery w:val="Table of Contents"/>
          <w:docPartUnique/>
        </w:docPartObj>
      </w:sdtPr>
      <w:sdtEndPr>
        <w:rPr>
          <w:rFonts w:eastAsiaTheme="minorHAnsi" w:cs="Arial"/>
          <w:bCs/>
        </w:rPr>
      </w:sdtEndPr>
      <w:sdtContent>
        <w:p w14:paraId="0FCCB6D7" w14:textId="77777777" w:rsidR="00680BE3" w:rsidRPr="00A3685A" w:rsidRDefault="00680BE3" w:rsidP="00680BE3">
          <w:pPr>
            <w:pStyle w:val="Nadpisobsahu"/>
            <w:rPr>
              <w:rStyle w:val="AnadpisChar"/>
            </w:rPr>
          </w:pPr>
          <w:r w:rsidRPr="00A3685A">
            <w:rPr>
              <w:rStyle w:val="AnadpisChar"/>
            </w:rPr>
            <w:t>Obsah</w:t>
          </w:r>
        </w:p>
        <w:p w14:paraId="3B8F004A" w14:textId="77777777" w:rsidR="00680BE3" w:rsidRPr="009A49CF" w:rsidRDefault="00680BE3" w:rsidP="00680BE3">
          <w:pPr>
            <w:spacing w:before="40" w:line="276" w:lineRule="auto"/>
            <w:jc w:val="left"/>
          </w:pPr>
        </w:p>
        <w:p w14:paraId="1312A3BC" w14:textId="52AC1E3E" w:rsidR="007570CE" w:rsidRPr="007570CE" w:rsidRDefault="00680BE3" w:rsidP="007570CE">
          <w:pPr>
            <w:pStyle w:val="Obsah1"/>
            <w:ind w:left="0" w:firstLine="0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s-CZ"/>
              <w14:ligatures w14:val="standardContextual"/>
            </w:rPr>
          </w:pPr>
          <w:r w:rsidRPr="007570CE">
            <w:rPr>
              <w:b w:val="0"/>
            </w:rPr>
            <w:fldChar w:fldCharType="begin"/>
          </w:r>
          <w:r w:rsidRPr="007570CE">
            <w:rPr>
              <w:b w:val="0"/>
            </w:rPr>
            <w:instrText xml:space="preserve"> TOC \o "1-3" \h \z \u </w:instrText>
          </w:r>
          <w:r w:rsidRPr="007570CE">
            <w:rPr>
              <w:b w:val="0"/>
            </w:rPr>
            <w:fldChar w:fldCharType="separate"/>
          </w:r>
          <w:hyperlink w:anchor="_Toc242423432" w:history="1">
            <w:r w:rsidR="007570CE" w:rsidRPr="007570CE">
              <w:rPr>
                <w:rStyle w:val="Hypertextovodkaz"/>
                <w:b w:val="0"/>
              </w:rPr>
              <w:t>Ministerstvo školství, mládeže a tělovýchovy schválilo  k zařazení do seznamu učebnic a učebních textů  následující tituly:</w:t>
            </w:r>
            <w:r w:rsidR="007570CE" w:rsidRPr="007570CE">
              <w:rPr>
                <w:b w:val="0"/>
                <w:webHidden/>
              </w:rPr>
              <w:tab/>
            </w:r>
            <w:r w:rsidR="007570CE" w:rsidRPr="007570CE">
              <w:rPr>
                <w:b w:val="0"/>
                <w:webHidden/>
              </w:rPr>
              <w:fldChar w:fldCharType="begin"/>
            </w:r>
            <w:r w:rsidR="007570CE" w:rsidRPr="007570CE">
              <w:rPr>
                <w:b w:val="0"/>
                <w:webHidden/>
              </w:rPr>
              <w:instrText xml:space="preserve"> PAGEREF _Toc242423432 \h </w:instrText>
            </w:r>
            <w:r w:rsidR="007570CE" w:rsidRPr="007570CE">
              <w:rPr>
                <w:b w:val="0"/>
                <w:webHidden/>
              </w:rPr>
            </w:r>
            <w:r w:rsidR="007570CE" w:rsidRPr="007570CE">
              <w:rPr>
                <w:b w:val="0"/>
                <w:webHidden/>
              </w:rPr>
              <w:fldChar w:fldCharType="separate"/>
            </w:r>
            <w:r w:rsidR="007570CE" w:rsidRPr="007570CE">
              <w:rPr>
                <w:b w:val="0"/>
                <w:webHidden/>
              </w:rPr>
              <w:t>3</w:t>
            </w:r>
            <w:r w:rsidR="007570CE" w:rsidRPr="007570CE">
              <w:rPr>
                <w:b w:val="0"/>
                <w:webHidden/>
              </w:rPr>
              <w:fldChar w:fldCharType="end"/>
            </w:r>
          </w:hyperlink>
        </w:p>
        <w:p w14:paraId="66D69068" w14:textId="5F934597" w:rsidR="007570CE" w:rsidRPr="007570CE" w:rsidRDefault="007570CE" w:rsidP="007570CE">
          <w:pPr>
            <w:pStyle w:val="Obsah1"/>
            <w:ind w:left="0" w:firstLine="0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42423434" w:history="1">
            <w:r w:rsidRPr="007570CE">
              <w:rPr>
                <w:rStyle w:val="Hypertextovodkaz"/>
                <w:b w:val="0"/>
              </w:rPr>
              <w:t>Doplnění normativů neinvestičních výdajů regionálního školství na rok 2026 pro účely poskytování dotací soukromému školství</w:t>
            </w:r>
            <w:r w:rsidRPr="007570CE">
              <w:rPr>
                <w:b w:val="0"/>
                <w:webHidden/>
              </w:rPr>
              <w:tab/>
            </w:r>
            <w:r w:rsidRPr="007570CE">
              <w:rPr>
                <w:b w:val="0"/>
                <w:webHidden/>
              </w:rPr>
              <w:fldChar w:fldCharType="begin"/>
            </w:r>
            <w:r w:rsidRPr="007570CE">
              <w:rPr>
                <w:b w:val="0"/>
                <w:webHidden/>
              </w:rPr>
              <w:instrText xml:space="preserve"> PAGEREF _Toc242423434 \h </w:instrText>
            </w:r>
            <w:r w:rsidRPr="007570CE">
              <w:rPr>
                <w:b w:val="0"/>
                <w:webHidden/>
              </w:rPr>
            </w:r>
            <w:r w:rsidRPr="007570CE">
              <w:rPr>
                <w:b w:val="0"/>
                <w:webHidden/>
              </w:rPr>
              <w:fldChar w:fldCharType="separate"/>
            </w:r>
            <w:r w:rsidRPr="007570CE">
              <w:rPr>
                <w:b w:val="0"/>
                <w:webHidden/>
              </w:rPr>
              <w:t>5</w:t>
            </w:r>
            <w:r w:rsidRPr="007570CE">
              <w:rPr>
                <w:b w:val="0"/>
                <w:webHidden/>
              </w:rPr>
              <w:fldChar w:fldCharType="end"/>
            </w:r>
          </w:hyperlink>
        </w:p>
        <w:p w14:paraId="506EC3D1" w14:textId="7D5C7EF1" w:rsidR="007570CE" w:rsidRPr="007570CE" w:rsidRDefault="007570CE" w:rsidP="007570CE">
          <w:pPr>
            <w:pStyle w:val="Obsah1"/>
            <w:ind w:left="0" w:firstLine="0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42423435" w:history="1">
            <w:r w:rsidRPr="007570CE">
              <w:rPr>
                <w:rStyle w:val="Hypertextovodkaz"/>
                <w:b w:val="0"/>
              </w:rPr>
              <w:t>Doplnění normativů neinvestičních výdajů regionálního školství na rok 2026 pro účely poskytování dotací církevnímu školství</w:t>
            </w:r>
            <w:r w:rsidRPr="007570CE">
              <w:rPr>
                <w:b w:val="0"/>
                <w:webHidden/>
              </w:rPr>
              <w:tab/>
            </w:r>
            <w:r w:rsidRPr="007570CE">
              <w:rPr>
                <w:b w:val="0"/>
                <w:webHidden/>
              </w:rPr>
              <w:fldChar w:fldCharType="begin"/>
            </w:r>
            <w:r w:rsidRPr="007570CE">
              <w:rPr>
                <w:b w:val="0"/>
                <w:webHidden/>
              </w:rPr>
              <w:instrText xml:space="preserve"> PAGEREF _Toc242423435 \h </w:instrText>
            </w:r>
            <w:r w:rsidRPr="007570CE">
              <w:rPr>
                <w:b w:val="0"/>
                <w:webHidden/>
              </w:rPr>
            </w:r>
            <w:r w:rsidRPr="007570CE">
              <w:rPr>
                <w:b w:val="0"/>
                <w:webHidden/>
              </w:rPr>
              <w:fldChar w:fldCharType="separate"/>
            </w:r>
            <w:r w:rsidRPr="007570CE">
              <w:rPr>
                <w:b w:val="0"/>
                <w:webHidden/>
              </w:rPr>
              <w:t>6</w:t>
            </w:r>
            <w:r w:rsidRPr="007570CE">
              <w:rPr>
                <w:b w:val="0"/>
                <w:webHidden/>
              </w:rPr>
              <w:fldChar w:fldCharType="end"/>
            </w:r>
          </w:hyperlink>
        </w:p>
        <w:p w14:paraId="445B0131" w14:textId="7D7BA5B9" w:rsidR="007570CE" w:rsidRPr="007570CE" w:rsidRDefault="007570CE" w:rsidP="007570CE">
          <w:pPr>
            <w:pStyle w:val="Obsah1"/>
            <w:ind w:left="0" w:firstLine="0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42423436" w:history="1">
            <w:r w:rsidRPr="007570CE">
              <w:rPr>
                <w:rStyle w:val="Hypertextovodkaz"/>
                <w:b w:val="0"/>
              </w:rPr>
              <w:t>Doplnění normativů neinvestičních výdajů pro školy a školní družiny v regionálním školství územních samosprávných celků na rok 2026</w:t>
            </w:r>
            <w:r w:rsidRPr="007570CE">
              <w:rPr>
                <w:b w:val="0"/>
                <w:webHidden/>
              </w:rPr>
              <w:tab/>
            </w:r>
            <w:r w:rsidRPr="007570CE">
              <w:rPr>
                <w:b w:val="0"/>
                <w:webHidden/>
              </w:rPr>
              <w:fldChar w:fldCharType="begin"/>
            </w:r>
            <w:r w:rsidRPr="007570CE">
              <w:rPr>
                <w:b w:val="0"/>
                <w:webHidden/>
              </w:rPr>
              <w:instrText xml:space="preserve"> PAGEREF _Toc242423436 \h </w:instrText>
            </w:r>
            <w:r w:rsidRPr="007570CE">
              <w:rPr>
                <w:b w:val="0"/>
                <w:webHidden/>
              </w:rPr>
            </w:r>
            <w:r w:rsidRPr="007570CE">
              <w:rPr>
                <w:b w:val="0"/>
                <w:webHidden/>
              </w:rPr>
              <w:fldChar w:fldCharType="separate"/>
            </w:r>
            <w:r w:rsidRPr="007570CE">
              <w:rPr>
                <w:b w:val="0"/>
                <w:webHidden/>
              </w:rPr>
              <w:t>7</w:t>
            </w:r>
            <w:r w:rsidRPr="007570CE">
              <w:rPr>
                <w:b w:val="0"/>
                <w:webHidden/>
              </w:rPr>
              <w:fldChar w:fldCharType="end"/>
            </w:r>
          </w:hyperlink>
        </w:p>
        <w:p w14:paraId="72498D97" w14:textId="43A6B3CE" w:rsidR="007570CE" w:rsidRPr="007570CE" w:rsidRDefault="007570CE">
          <w:pPr>
            <w:pStyle w:val="Obsah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s-CZ"/>
              <w14:ligatures w14:val="standardContextual"/>
            </w:rPr>
          </w:pPr>
        </w:p>
        <w:p w14:paraId="084CFA72" w14:textId="0AC9BD10" w:rsidR="00680BE3" w:rsidRDefault="00680BE3" w:rsidP="00680BE3">
          <w:pPr>
            <w:pStyle w:val="Obsah1"/>
          </w:pPr>
          <w:r w:rsidRPr="007570CE">
            <w:rPr>
              <w:b w:val="0"/>
            </w:rPr>
            <w:fldChar w:fldCharType="end"/>
          </w:r>
        </w:p>
      </w:sdtContent>
    </w:sdt>
    <w:p w14:paraId="0C30A276" w14:textId="77777777" w:rsidR="00680BE3" w:rsidRDefault="00680BE3" w:rsidP="00680BE3">
      <w:pPr>
        <w:pStyle w:val="Obsah1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cs-CZ"/>
          <w14:ligatures w14:val="standardContextual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"1-1" \h \z \t "Nadpis 2;2;Nadpis 3;3;JVS Nadpis s číslováním 2;2;JVS Nadpis s číslováním 1;2;číslo podnadpis;3" </w:instrText>
      </w:r>
      <w:r>
        <w:rPr>
          <w:b w:val="0"/>
        </w:rPr>
        <w:fldChar w:fldCharType="separate"/>
      </w:r>
      <w:hyperlink w:anchor="_Toc221544682" w:history="1"/>
    </w:p>
    <w:p w14:paraId="40D54170" w14:textId="77777777" w:rsidR="00680BE3" w:rsidRDefault="00680BE3" w:rsidP="00680BE3">
      <w:pPr>
        <w:pStyle w:val="Nadpis1"/>
        <w:spacing w:after="240"/>
      </w:pPr>
      <w:r>
        <w:rPr>
          <w:rFonts w:eastAsiaTheme="minorHAnsi" w:cs="Arial"/>
          <w:b/>
          <w:noProof/>
          <w:color w:val="auto"/>
          <w:sz w:val="20"/>
          <w:szCs w:val="20"/>
          <w:lang w:eastAsia="en-US"/>
        </w:rPr>
        <w:fldChar w:fldCharType="end"/>
      </w:r>
      <w:r>
        <w:br w:type="page"/>
      </w:r>
      <w:bookmarkStart w:id="2" w:name="_Toc140527846"/>
      <w:bookmarkStart w:id="3" w:name="_Toc215066776"/>
      <w:bookmarkStart w:id="4" w:name="_Toc215068782"/>
      <w:bookmarkStart w:id="5" w:name="_Toc220053221"/>
    </w:p>
    <w:p w14:paraId="5A8C3478" w14:textId="4D7D7506" w:rsidR="00763E4B" w:rsidRPr="00763E4B" w:rsidRDefault="00680BE3" w:rsidP="00763E4B">
      <w:pPr>
        <w:keepNext/>
        <w:keepLines/>
        <w:spacing w:before="600" w:after="240"/>
        <w:jc w:val="left"/>
        <w:outlineLvl w:val="0"/>
        <w:rPr>
          <w:rFonts w:cs="Azeret Mono"/>
          <w:color w:val="545860"/>
          <w:sz w:val="32"/>
          <w:szCs w:val="32"/>
        </w:rPr>
      </w:pPr>
      <w:bookmarkStart w:id="6" w:name="_Toc221525478"/>
      <w:bookmarkStart w:id="7" w:name="_Toc221544683"/>
      <w:bookmarkStart w:id="8" w:name="_Toc221606807"/>
      <w:bookmarkStart w:id="9" w:name="_Toc242423432"/>
      <w:bookmarkStart w:id="10" w:name="_Toc221525479"/>
      <w:bookmarkStart w:id="11" w:name="_Toc221544685"/>
      <w:bookmarkStart w:id="12" w:name="_Hlk182220749"/>
      <w:bookmarkEnd w:id="2"/>
      <w:r w:rsidRPr="009B6C43">
        <w:rPr>
          <w:rFonts w:cs="Azeret Mono"/>
          <w:color w:val="545860"/>
          <w:sz w:val="32"/>
          <w:szCs w:val="32"/>
        </w:rPr>
        <w:lastRenderedPageBreak/>
        <w:t xml:space="preserve">Ministerstvo školství, mládeže a tělovýchovy schválilo </w:t>
      </w:r>
      <w:r w:rsidRPr="009B6C43">
        <w:rPr>
          <w:rFonts w:cs="Azeret Mono"/>
          <w:color w:val="545860"/>
          <w:sz w:val="32"/>
          <w:szCs w:val="32"/>
        </w:rPr>
        <w:br/>
        <w:t xml:space="preserve">k zařazení do seznamu učebnic a učebních textů </w:t>
      </w:r>
      <w:r w:rsidRPr="009B6C43">
        <w:rPr>
          <w:rFonts w:cs="Azeret Mono"/>
          <w:color w:val="545860"/>
          <w:sz w:val="32"/>
          <w:szCs w:val="32"/>
        </w:rPr>
        <w:br/>
        <w:t>následující tituly:</w:t>
      </w:r>
      <w:bookmarkEnd w:id="6"/>
      <w:bookmarkEnd w:id="7"/>
      <w:bookmarkEnd w:id="8"/>
      <w:bookmarkEnd w:id="9"/>
    </w:p>
    <w:p w14:paraId="4FC5D4C8" w14:textId="77777777" w:rsidR="00763E4B" w:rsidRPr="00763E4B" w:rsidRDefault="00763E4B" w:rsidP="00763E4B">
      <w:pPr>
        <w:keepNext/>
        <w:keepLines/>
        <w:spacing w:before="240"/>
        <w:jc w:val="left"/>
        <w:outlineLvl w:val="1"/>
        <w:rPr>
          <w:rFonts w:eastAsia="Times New Roman (Základní text" w:cs="Azeret Mono"/>
          <w:b/>
          <w:color w:val="00469B"/>
          <w:spacing w:val="10"/>
          <w:sz w:val="24"/>
          <w:szCs w:val="24"/>
        </w:rPr>
      </w:pPr>
      <w:bookmarkStart w:id="13" w:name="_Toc221544684"/>
      <w:bookmarkStart w:id="14" w:name="_Toc221606808"/>
      <w:bookmarkStart w:id="15" w:name="_Toc239926258"/>
      <w:bookmarkStart w:id="16" w:name="_Toc242423433"/>
      <w:r w:rsidRPr="00763E4B">
        <w:rPr>
          <w:rFonts w:eastAsia="Times New Roman (Základní text" w:cs="Azeret Mono"/>
          <w:b/>
          <w:color w:val="00469B"/>
          <w:spacing w:val="10"/>
          <w:sz w:val="24"/>
          <w:szCs w:val="24"/>
        </w:rPr>
        <w:t>Pro základní vzdělávání:</w:t>
      </w:r>
      <w:bookmarkEnd w:id="13"/>
      <w:bookmarkEnd w:id="14"/>
      <w:bookmarkEnd w:id="15"/>
      <w:bookmarkEnd w:id="16"/>
      <w:r w:rsidRPr="00763E4B">
        <w:rPr>
          <w:rFonts w:eastAsia="Times New Roman (Základní text" w:cs="Azeret Mono"/>
          <w:b/>
          <w:color w:val="00469B"/>
          <w:spacing w:val="10"/>
          <w:sz w:val="24"/>
          <w:szCs w:val="24"/>
        </w:rPr>
        <w:t xml:space="preserve"> </w:t>
      </w:r>
    </w:p>
    <w:tbl>
      <w:tblPr>
        <w:tblW w:w="9065" w:type="dxa"/>
        <w:tblBorders>
          <w:top w:val="single" w:sz="8" w:space="0" w:color="00469B"/>
          <w:left w:val="single" w:sz="8" w:space="0" w:color="00469B"/>
          <w:bottom w:val="single" w:sz="8" w:space="0" w:color="00469B"/>
          <w:right w:val="single" w:sz="8" w:space="0" w:color="00469B"/>
          <w:insideH w:val="single" w:sz="8" w:space="0" w:color="00469B"/>
          <w:insideV w:val="single" w:sz="8" w:space="0" w:color="00469B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4455"/>
        <w:gridCol w:w="3192"/>
        <w:gridCol w:w="1418"/>
      </w:tblGrid>
      <w:tr w:rsidR="00B14ECD" w:rsidRPr="009B6C43" w14:paraId="402D7442" w14:textId="77777777" w:rsidTr="009F06E0">
        <w:tc>
          <w:tcPr>
            <w:tcW w:w="4455" w:type="dxa"/>
            <w:shd w:val="clear" w:color="auto" w:fill="00469B"/>
            <w:vAlign w:val="center"/>
          </w:tcPr>
          <w:p w14:paraId="6F60F005" w14:textId="77777777" w:rsidR="00B14ECD" w:rsidRPr="009B6C43" w:rsidRDefault="00B14ECD" w:rsidP="009F06E0">
            <w:pPr>
              <w:rPr>
                <w:rFonts w:cs="Aptos Display"/>
              </w:rPr>
            </w:pPr>
            <w:r w:rsidRPr="009B6C43">
              <w:rPr>
                <w:rFonts w:cs="Arial"/>
                <w:b/>
                <w:bCs/>
                <w:sz w:val="22"/>
                <w:szCs w:val="22"/>
              </w:rPr>
              <w:t>Jméno autora/autorů, název učebnice</w:t>
            </w:r>
          </w:p>
        </w:tc>
        <w:tc>
          <w:tcPr>
            <w:tcW w:w="3192" w:type="dxa"/>
            <w:vAlign w:val="center"/>
          </w:tcPr>
          <w:p w14:paraId="74E4DF4F" w14:textId="77777777" w:rsidR="00B14ECD" w:rsidRPr="009B6C43" w:rsidRDefault="00B14ECD" w:rsidP="009F06E0">
            <w:pPr>
              <w:rPr>
                <w:rFonts w:eastAsia="Calibri" w:cs="Aptos Display"/>
                <w:color w:val="00469B"/>
                <w:sz w:val="22"/>
                <w:szCs w:val="22"/>
                <w:lang w:eastAsia="en-US"/>
              </w:rPr>
            </w:pPr>
            <w:r w:rsidRPr="009B6C43">
              <w:rPr>
                <w:rFonts w:eastAsia="Calibri" w:cs="Aptos Display"/>
                <w:b/>
                <w:bCs/>
                <w:color w:val="00469B"/>
                <w:sz w:val="22"/>
                <w:szCs w:val="22"/>
                <w:lang w:eastAsia="en-US"/>
              </w:rPr>
              <w:t>Nakladatelství</w:t>
            </w:r>
          </w:p>
        </w:tc>
        <w:tc>
          <w:tcPr>
            <w:tcW w:w="1418" w:type="dxa"/>
            <w:vAlign w:val="center"/>
          </w:tcPr>
          <w:p w14:paraId="0B57BE55" w14:textId="77777777" w:rsidR="00B14ECD" w:rsidRPr="009B6C43" w:rsidRDefault="00B14ECD" w:rsidP="009F06E0">
            <w:pPr>
              <w:rPr>
                <w:rFonts w:eastAsia="Calibri" w:cs="Aptos Display"/>
                <w:b/>
                <w:bCs/>
                <w:color w:val="00469B"/>
                <w:sz w:val="22"/>
                <w:szCs w:val="22"/>
                <w:lang w:eastAsia="en-US"/>
              </w:rPr>
            </w:pPr>
            <w:r w:rsidRPr="009B6C43">
              <w:rPr>
                <w:rFonts w:eastAsia="Calibri" w:cs="Times New Roman (Základní text"/>
                <w:b/>
                <w:bCs/>
                <w:color w:val="00469B"/>
                <w:sz w:val="22"/>
                <w:szCs w:val="22"/>
                <w:lang w:eastAsia="en-US"/>
              </w:rPr>
              <w:t>Platnost schvalovací doložky do</w:t>
            </w:r>
          </w:p>
        </w:tc>
      </w:tr>
      <w:tr w:rsidR="00B14ECD" w:rsidRPr="009B6C43" w14:paraId="2FFA0E06" w14:textId="77777777" w:rsidTr="009F06E0">
        <w:trPr>
          <w:trHeight w:val="1243"/>
        </w:trPr>
        <w:tc>
          <w:tcPr>
            <w:tcW w:w="4455" w:type="dxa"/>
            <w:shd w:val="clear" w:color="auto" w:fill="C1DDFF"/>
            <w:vAlign w:val="center"/>
          </w:tcPr>
          <w:p w14:paraId="2AD1D65A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kol. autorů: Matematika pro život 6, 7</w:t>
            </w:r>
          </w:p>
          <w:p w14:paraId="4F191462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a pracovní sešit 1. a 2. díl matematiky pro 2. stupeň ZŠ a odpovídající ročníky víceletých gymnázií)</w:t>
            </w:r>
          </w:p>
          <w:p w14:paraId="102FDDB4" w14:textId="56A67759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(prodloužení schvalovací doložky č.j. MSMT-23604/2020-2 (6. díl), č.j. MSMT-12908/2021-9 (7.</w:t>
            </w:r>
            <w:r>
              <w:rPr>
                <w:rFonts w:eastAsia="Calibri" w:cs="Arial"/>
                <w:bCs/>
                <w:sz w:val="19"/>
                <w:szCs w:val="19"/>
                <w:lang w:eastAsia="en-US"/>
              </w:rPr>
              <w:t> </w:t>
            </w: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díl)</w:t>
            </w:r>
          </w:p>
          <w:p w14:paraId="1758FDA9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Č.j. MSMT-5180/2026-3</w:t>
            </w:r>
          </w:p>
        </w:tc>
        <w:tc>
          <w:tcPr>
            <w:tcW w:w="3192" w:type="dxa"/>
            <w:vAlign w:val="center"/>
          </w:tcPr>
          <w:p w14:paraId="4C0809DF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Didaktis</w:t>
            </w:r>
            <w:proofErr w:type="spellEnd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 s. r. o.</w:t>
            </w:r>
          </w:p>
        </w:tc>
        <w:tc>
          <w:tcPr>
            <w:tcW w:w="1418" w:type="dxa"/>
            <w:vAlign w:val="center"/>
          </w:tcPr>
          <w:p w14:paraId="6B6F82CE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7. 9. 2029</w:t>
            </w:r>
          </w:p>
        </w:tc>
      </w:tr>
      <w:tr w:rsidR="00B14ECD" w:rsidRPr="009B6C43" w14:paraId="7C2E05AD" w14:textId="77777777" w:rsidTr="009F06E0">
        <w:trPr>
          <w:trHeight w:val="960"/>
        </w:trPr>
        <w:tc>
          <w:tcPr>
            <w:tcW w:w="4455" w:type="dxa"/>
            <w:shd w:val="clear" w:color="auto" w:fill="C1DDFF"/>
            <w:vAlign w:val="center"/>
          </w:tcPr>
          <w:p w14:paraId="26F8D951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kol. autorů: Hravá matematika 6 - aritmetika, Hravá matematika 6 – geometrie, Hravá matematika 6, Matematika v pohodě 6 - aritmetika, Matematika v pohodě 6 - geometrie, Hravý početník 6 (1. a 2. díl)</w:t>
            </w:r>
          </w:p>
          <w:p w14:paraId="33B5C9CD" w14:textId="0BFB176E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(učebnice a pracovní sešity matematiky pro 2.</w:t>
            </w:r>
            <w:r>
              <w:rPr>
                <w:rFonts w:eastAsia="Calibri" w:cs="Arial"/>
                <w:sz w:val="19"/>
                <w:szCs w:val="19"/>
                <w:lang w:eastAsia="en-US"/>
              </w:rPr>
              <w:t> </w:t>
            </w: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stupeň ZŠ a odpovídající ročníky víceletých gymnázií)</w:t>
            </w:r>
          </w:p>
          <w:p w14:paraId="600B7AFD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(prodloužení schvalovací doložky č.j. MSMT-7320/2020)</w:t>
            </w:r>
          </w:p>
          <w:p w14:paraId="337A1A9F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Č.j. MSMT-8398/2026-3</w:t>
            </w:r>
          </w:p>
        </w:tc>
        <w:tc>
          <w:tcPr>
            <w:tcW w:w="3192" w:type="dxa"/>
            <w:vAlign w:val="center"/>
          </w:tcPr>
          <w:p w14:paraId="6E5C1003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Taktik Vydavatelství s. r. o.</w:t>
            </w:r>
          </w:p>
        </w:tc>
        <w:tc>
          <w:tcPr>
            <w:tcW w:w="1418" w:type="dxa"/>
            <w:vAlign w:val="center"/>
          </w:tcPr>
          <w:p w14:paraId="5CDF4384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7. 9. 2032</w:t>
            </w:r>
          </w:p>
        </w:tc>
      </w:tr>
      <w:tr w:rsidR="00B14ECD" w:rsidRPr="009B6C43" w14:paraId="162FF9F2" w14:textId="77777777" w:rsidTr="009F06E0">
        <w:trPr>
          <w:trHeight w:val="960"/>
        </w:trPr>
        <w:tc>
          <w:tcPr>
            <w:tcW w:w="4455" w:type="dxa"/>
            <w:shd w:val="clear" w:color="auto" w:fill="C1DDFF"/>
            <w:vAlign w:val="center"/>
          </w:tcPr>
          <w:p w14:paraId="0C9CBF2D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Jankásková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M., Musilová, D., Schneider, M.,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Krüger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J.: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Macht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mit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! 1</w:t>
            </w:r>
          </w:p>
          <w:p w14:paraId="745EE89A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a pracovní sešit německého jazyka pro 2. stupeň ZŠ a odpovídající ročníky víceletých gymnázií)</w:t>
            </w:r>
          </w:p>
          <w:p w14:paraId="780E522E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(prodloužení schvalovací doložky č.j. MSMT-19096/2020-4)</w:t>
            </w:r>
          </w:p>
          <w:p w14:paraId="5873A0D3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Č.j. MSMT-11401/2026-3</w:t>
            </w:r>
          </w:p>
        </w:tc>
        <w:tc>
          <w:tcPr>
            <w:tcW w:w="3192" w:type="dxa"/>
            <w:vAlign w:val="center"/>
          </w:tcPr>
          <w:p w14:paraId="66EDB111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Polyglot spol. s r. o.</w:t>
            </w:r>
          </w:p>
        </w:tc>
        <w:tc>
          <w:tcPr>
            <w:tcW w:w="1418" w:type="dxa"/>
            <w:vAlign w:val="center"/>
          </w:tcPr>
          <w:p w14:paraId="47AEC107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7. 9. 2032</w:t>
            </w:r>
          </w:p>
        </w:tc>
      </w:tr>
      <w:tr w:rsidR="00B14ECD" w:rsidRPr="009B6C43" w14:paraId="1EF6695B" w14:textId="77777777" w:rsidTr="009F06E0">
        <w:trPr>
          <w:trHeight w:val="960"/>
        </w:trPr>
        <w:tc>
          <w:tcPr>
            <w:tcW w:w="4455" w:type="dxa"/>
            <w:shd w:val="clear" w:color="auto" w:fill="C1DDFF"/>
            <w:vAlign w:val="center"/>
          </w:tcPr>
          <w:p w14:paraId="49946891" w14:textId="77777777" w:rsidR="00B14ECD" w:rsidRP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</w:rPr>
              <w:t>kol. autorů: Molekuly čtení</w:t>
            </w:r>
          </w:p>
          <w:p w14:paraId="5D7C7098" w14:textId="77777777" w:rsidR="00B14ECD" w:rsidRP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</w:rPr>
              <w:t>(sada učebních materiálů pro rozvoj základní gramotnosti Čtenářské a pisatelské pro 1. stupeň ZŠ)</w:t>
            </w:r>
          </w:p>
          <w:p w14:paraId="09F862F8" w14:textId="77777777" w:rsidR="00B14ECD" w:rsidRP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</w:rPr>
              <w:t xml:space="preserve">Č.j. MSMT-12111/2026 </w:t>
            </w:r>
          </w:p>
        </w:tc>
        <w:tc>
          <w:tcPr>
            <w:tcW w:w="3192" w:type="dxa"/>
            <w:vAlign w:val="center"/>
          </w:tcPr>
          <w:p w14:paraId="18F97F37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</w:rPr>
            </w:pPr>
            <w:r w:rsidRPr="00B14ECD">
              <w:rPr>
                <w:rFonts w:eastAsia="Calibri" w:cs="Arial"/>
                <w:sz w:val="19"/>
                <w:szCs w:val="19"/>
              </w:rPr>
              <w:t>Molekuly čtení s. r. o.</w:t>
            </w:r>
          </w:p>
        </w:tc>
        <w:tc>
          <w:tcPr>
            <w:tcW w:w="1418" w:type="dxa"/>
            <w:vAlign w:val="center"/>
          </w:tcPr>
          <w:p w14:paraId="36922085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cs="Arial"/>
                <w:sz w:val="19"/>
                <w:szCs w:val="19"/>
              </w:rPr>
            </w:pPr>
            <w:r w:rsidRPr="00B14ECD">
              <w:rPr>
                <w:rFonts w:cs="Arial"/>
                <w:sz w:val="19"/>
                <w:szCs w:val="19"/>
              </w:rPr>
              <w:t>7. 9. 2029</w:t>
            </w:r>
          </w:p>
        </w:tc>
      </w:tr>
      <w:tr w:rsidR="00B14ECD" w:rsidRPr="009B6C43" w14:paraId="062A70B8" w14:textId="77777777" w:rsidTr="009F06E0">
        <w:trPr>
          <w:trHeight w:val="960"/>
        </w:trPr>
        <w:tc>
          <w:tcPr>
            <w:tcW w:w="4455" w:type="dxa"/>
            <w:shd w:val="clear" w:color="auto" w:fill="C1DDFF"/>
            <w:vAlign w:val="center"/>
          </w:tcPr>
          <w:p w14:paraId="6E349622" w14:textId="77777777" w:rsidR="00B14ECD" w:rsidRP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</w:rPr>
              <w:t>Břicháčková, E., Francová, M.: Člověk a příroda – Přírodopis 6</w:t>
            </w:r>
          </w:p>
          <w:p w14:paraId="72707A87" w14:textId="5C3437E8" w:rsidR="00B14ECD" w:rsidRP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</w:rPr>
              <w:t>(učebnice přírodopisu pro 2. stupeň ZŠ a</w:t>
            </w:r>
            <w:r>
              <w:rPr>
                <w:rFonts w:eastAsia="Calibri" w:cs="Arial"/>
                <w:bCs/>
                <w:sz w:val="19"/>
                <w:szCs w:val="19"/>
              </w:rPr>
              <w:t> </w:t>
            </w:r>
            <w:r w:rsidRPr="00B14ECD">
              <w:rPr>
                <w:rFonts w:eastAsia="Calibri" w:cs="Arial"/>
                <w:bCs/>
                <w:sz w:val="19"/>
                <w:szCs w:val="19"/>
              </w:rPr>
              <w:t>odpovídající ročníky víceletých gymnázií)</w:t>
            </w:r>
          </w:p>
          <w:p w14:paraId="0DE0AD30" w14:textId="77777777" w:rsid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</w:rPr>
              <w:t>Č.j. MSMT-6682/2026-3</w:t>
            </w:r>
          </w:p>
          <w:p w14:paraId="3BEFBC5D" w14:textId="77777777" w:rsid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</w:p>
          <w:p w14:paraId="601987B3" w14:textId="77777777" w:rsidR="00B14ECD" w:rsidRPr="00B14ECD" w:rsidRDefault="00B14ECD" w:rsidP="00B14ECD">
            <w:pPr>
              <w:pStyle w:val="Textvysvtlivek"/>
              <w:spacing w:before="0"/>
              <w:rPr>
                <w:rFonts w:eastAsia="Calibri" w:cs="Arial"/>
                <w:bCs/>
                <w:sz w:val="19"/>
                <w:szCs w:val="19"/>
              </w:rPr>
            </w:pPr>
          </w:p>
        </w:tc>
        <w:tc>
          <w:tcPr>
            <w:tcW w:w="3192" w:type="dxa"/>
            <w:vAlign w:val="center"/>
          </w:tcPr>
          <w:p w14:paraId="4E77C534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</w:rPr>
            </w:pPr>
            <w:r w:rsidRPr="00B14ECD">
              <w:rPr>
                <w:rFonts w:eastAsia="Calibri" w:cs="Arial"/>
                <w:sz w:val="19"/>
                <w:szCs w:val="19"/>
              </w:rPr>
              <w:t>Nová škola – Duha s. r. o.</w:t>
            </w:r>
          </w:p>
        </w:tc>
        <w:tc>
          <w:tcPr>
            <w:tcW w:w="1418" w:type="dxa"/>
            <w:vAlign w:val="center"/>
          </w:tcPr>
          <w:p w14:paraId="63D53A4C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cs="Arial"/>
                <w:sz w:val="19"/>
                <w:szCs w:val="19"/>
              </w:rPr>
            </w:pPr>
            <w:r w:rsidRPr="00B14ECD">
              <w:rPr>
                <w:rFonts w:cs="Arial"/>
                <w:sz w:val="19"/>
                <w:szCs w:val="19"/>
              </w:rPr>
              <w:t>9. 9. 2029</w:t>
            </w:r>
          </w:p>
        </w:tc>
      </w:tr>
      <w:tr w:rsidR="00B14ECD" w:rsidRPr="009B6C43" w14:paraId="3D9D18B3" w14:textId="77777777" w:rsidTr="009F06E0">
        <w:trPr>
          <w:trHeight w:val="184"/>
        </w:trPr>
        <w:tc>
          <w:tcPr>
            <w:tcW w:w="4455" w:type="dxa"/>
            <w:shd w:val="clear" w:color="auto" w:fill="C1DDFF"/>
          </w:tcPr>
          <w:p w14:paraId="25330708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lastRenderedPageBreak/>
              <w:t xml:space="preserve">kol. autorů: Naše vlast (Místo, kde </w:t>
            </w:r>
            <w:proofErr w:type="gram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žijeme - Vlastivěda</w:t>
            </w:r>
            <w:proofErr w:type="gram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), Putování po České republice (Místo, kde </w:t>
            </w:r>
            <w:proofErr w:type="gram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žijeme - Vlastivěda</w:t>
            </w:r>
            <w:proofErr w:type="gram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) a Putování po Evropě (Místo, ke </w:t>
            </w:r>
            <w:proofErr w:type="gram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žijeme - Vlastivěda</w:t>
            </w:r>
            <w:proofErr w:type="gram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)</w:t>
            </w:r>
          </w:p>
          <w:p w14:paraId="31A17C9F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a pracovní listy vzdělávací oblasti Člověk a jeho svět pro 1. stupeň ZŠ)</w:t>
            </w:r>
          </w:p>
          <w:p w14:paraId="1B36BAE1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(prodloužení schvalovací doložky č.j. MSMT-25837/2020)</w:t>
            </w:r>
          </w:p>
          <w:p w14:paraId="1DABF86C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Č.j. MSMT-13033/2026</w:t>
            </w:r>
          </w:p>
        </w:tc>
        <w:tc>
          <w:tcPr>
            <w:tcW w:w="3192" w:type="dxa"/>
            <w:vAlign w:val="center"/>
          </w:tcPr>
          <w:p w14:paraId="696600ED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Nakladatelství Alter, s. r. o.</w:t>
            </w:r>
          </w:p>
        </w:tc>
        <w:tc>
          <w:tcPr>
            <w:tcW w:w="1418" w:type="dxa"/>
            <w:vAlign w:val="center"/>
          </w:tcPr>
          <w:p w14:paraId="093E7F0F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21. 9. 2032</w:t>
            </w:r>
          </w:p>
        </w:tc>
      </w:tr>
      <w:tr w:rsidR="00B14ECD" w:rsidRPr="009B6C43" w14:paraId="265B3202" w14:textId="77777777" w:rsidTr="009F06E0">
        <w:trPr>
          <w:trHeight w:val="960"/>
        </w:trPr>
        <w:tc>
          <w:tcPr>
            <w:tcW w:w="4455" w:type="dxa"/>
            <w:shd w:val="clear" w:color="auto" w:fill="C1DDFF"/>
          </w:tcPr>
          <w:p w14:paraId="4EC951FC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López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P. X.,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Dudziak-Szukała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A.,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Kaźmierczak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A.,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González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J. C. G.: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Explora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 2</w:t>
            </w:r>
          </w:p>
          <w:p w14:paraId="1C5B0AEA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a pracovní sešit španělského jazyka pro 2. stupeň ZŠ a odpovídající ročníky víceletých gymnázií)</w:t>
            </w:r>
          </w:p>
          <w:p w14:paraId="6BBE68BB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(prodloužení schvalovací doložky č.j. MSMT-4729/2020-8)</w:t>
            </w:r>
          </w:p>
          <w:p w14:paraId="02C4B0D8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Č.j. MSMT-5681/2026-3</w:t>
            </w:r>
          </w:p>
        </w:tc>
        <w:tc>
          <w:tcPr>
            <w:tcW w:w="3192" w:type="dxa"/>
            <w:vAlign w:val="center"/>
          </w:tcPr>
          <w:p w14:paraId="4EC0F8F4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Nakladatelství </w:t>
            </w:r>
            <w:proofErr w:type="spellStart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Draco</w:t>
            </w:r>
            <w:proofErr w:type="spellEnd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 s. r. o.</w:t>
            </w:r>
          </w:p>
        </w:tc>
        <w:tc>
          <w:tcPr>
            <w:tcW w:w="1418" w:type="dxa"/>
            <w:vAlign w:val="center"/>
          </w:tcPr>
          <w:p w14:paraId="5C1B821B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21. 9. 2029</w:t>
            </w:r>
          </w:p>
        </w:tc>
      </w:tr>
      <w:tr w:rsidR="00B14ECD" w:rsidRPr="009B6C43" w14:paraId="5D2E7E2F" w14:textId="77777777" w:rsidTr="009F06E0">
        <w:trPr>
          <w:trHeight w:val="960"/>
        </w:trPr>
        <w:tc>
          <w:tcPr>
            <w:tcW w:w="4455" w:type="dxa"/>
            <w:shd w:val="clear" w:color="auto" w:fill="C1DDFF"/>
          </w:tcPr>
          <w:p w14:paraId="139A354B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Pěchoučková, Š., Kozlová, M., </w:t>
            </w:r>
            <w:proofErr w:type="spellStart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Rakoušová</w:t>
            </w:r>
            <w:proofErr w:type="spellEnd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, A., Kašparová, M.: Matematika se čtyřlístkem 4</w:t>
            </w:r>
          </w:p>
          <w:p w14:paraId="1DFB4B6D" w14:textId="3DDC36E2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(učebnice a pracovní sešit matematiky pro 1.</w:t>
            </w:r>
            <w:r>
              <w:rPr>
                <w:rFonts w:eastAsia="Calibri" w:cs="Arial"/>
                <w:sz w:val="19"/>
                <w:szCs w:val="19"/>
                <w:lang w:eastAsia="en-US"/>
              </w:rPr>
              <w:t> </w:t>
            </w: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stupeň ZŠ)</w:t>
            </w:r>
          </w:p>
          <w:p w14:paraId="4C894B85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(prodloužení schvalovací doložky č.j. MSMT-17993/2020-4)</w:t>
            </w:r>
          </w:p>
          <w:p w14:paraId="4A230CA0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Č.j. MSMT-12179/2026-3</w:t>
            </w:r>
          </w:p>
        </w:tc>
        <w:tc>
          <w:tcPr>
            <w:tcW w:w="3192" w:type="dxa"/>
            <w:vAlign w:val="center"/>
          </w:tcPr>
          <w:p w14:paraId="3DA831C3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Fraus </w:t>
            </w:r>
            <w:proofErr w:type="spellStart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Klett</w:t>
            </w:r>
            <w:proofErr w:type="spellEnd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, s. r. o.</w:t>
            </w:r>
          </w:p>
        </w:tc>
        <w:tc>
          <w:tcPr>
            <w:tcW w:w="1418" w:type="dxa"/>
            <w:vAlign w:val="center"/>
          </w:tcPr>
          <w:p w14:paraId="7889E54C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21. 9. 2032</w:t>
            </w:r>
          </w:p>
        </w:tc>
      </w:tr>
      <w:tr w:rsidR="00B14ECD" w:rsidRPr="009B6C43" w14:paraId="4449E48F" w14:textId="77777777" w:rsidTr="009F06E0">
        <w:trPr>
          <w:trHeight w:val="960"/>
        </w:trPr>
        <w:tc>
          <w:tcPr>
            <w:tcW w:w="4455" w:type="dxa"/>
            <w:shd w:val="clear" w:color="auto" w:fill="C1DDFF"/>
          </w:tcPr>
          <w:p w14:paraId="5BABA85D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Palomino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M. Á.: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Nuevo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 ¿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Español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? ¡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Por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supuesto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! A1, A2</w:t>
            </w:r>
          </w:p>
          <w:p w14:paraId="6366E913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a pracovní sešit španělského jazyka pro 2. stupeň ZŠ a odpovídající ročníky víceletých gymnázií)</w:t>
            </w:r>
          </w:p>
          <w:p w14:paraId="7E087050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Č.j. MSMT-7590/2026-3</w:t>
            </w:r>
          </w:p>
        </w:tc>
        <w:tc>
          <w:tcPr>
            <w:tcW w:w="3192" w:type="dxa"/>
            <w:vAlign w:val="center"/>
          </w:tcPr>
          <w:p w14:paraId="24C9BB47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Anaya</w:t>
            </w:r>
            <w:proofErr w:type="spellEnd"/>
          </w:p>
        </w:tc>
        <w:tc>
          <w:tcPr>
            <w:tcW w:w="1418" w:type="dxa"/>
            <w:vAlign w:val="center"/>
          </w:tcPr>
          <w:p w14:paraId="6A226357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21.9.2029</w:t>
            </w:r>
          </w:p>
        </w:tc>
      </w:tr>
      <w:tr w:rsidR="00B14ECD" w:rsidRPr="009B6C43" w14:paraId="15B711F9" w14:textId="77777777" w:rsidTr="009F06E0">
        <w:trPr>
          <w:trHeight w:val="960"/>
        </w:trPr>
        <w:tc>
          <w:tcPr>
            <w:tcW w:w="4455" w:type="dxa"/>
            <w:shd w:val="clear" w:color="auto" w:fill="C1DDFF"/>
          </w:tcPr>
          <w:p w14:paraId="61D227A0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Bohdaniuk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N.: Gute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Reise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! 2</w:t>
            </w:r>
          </w:p>
          <w:p w14:paraId="5647119F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a pracovní sešit německého jazyka pro 1. stupeň ZŠ)</w:t>
            </w:r>
          </w:p>
          <w:p w14:paraId="7F7BDB32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Č.j. MSMT-3972/2026-3</w:t>
            </w:r>
          </w:p>
        </w:tc>
        <w:tc>
          <w:tcPr>
            <w:tcW w:w="3192" w:type="dxa"/>
            <w:vAlign w:val="center"/>
          </w:tcPr>
          <w:p w14:paraId="4D951695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Nakladatelství </w:t>
            </w:r>
            <w:proofErr w:type="spellStart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Draco</w:t>
            </w:r>
            <w:proofErr w:type="spellEnd"/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 xml:space="preserve"> s. r. o.</w:t>
            </w:r>
          </w:p>
        </w:tc>
        <w:tc>
          <w:tcPr>
            <w:tcW w:w="1418" w:type="dxa"/>
            <w:vAlign w:val="center"/>
          </w:tcPr>
          <w:p w14:paraId="6B903110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23. 9. 2029</w:t>
            </w:r>
          </w:p>
        </w:tc>
      </w:tr>
      <w:tr w:rsidR="00B14ECD" w:rsidRPr="009B6C43" w14:paraId="5F4BC568" w14:textId="77777777" w:rsidTr="009F06E0">
        <w:trPr>
          <w:trHeight w:val="960"/>
        </w:trPr>
        <w:tc>
          <w:tcPr>
            <w:tcW w:w="4455" w:type="dxa"/>
            <w:shd w:val="clear" w:color="auto" w:fill="C1DDFF"/>
          </w:tcPr>
          <w:p w14:paraId="2B394B4F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Hrkalová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M., Jůnová, R., Kovářová, V., Pařízková, A.,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Velemanová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, J.: </w:t>
            </w:r>
            <w:proofErr w:type="spell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Let´s</w:t>
            </w:r>
            <w:proofErr w:type="spell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 Rock! 2</w:t>
            </w:r>
          </w:p>
          <w:p w14:paraId="500AE4F9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(pracovní učebnice anglického jazyka pro 1. stupeň ZŠ)</w:t>
            </w:r>
          </w:p>
          <w:p w14:paraId="4CFF050A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Č.j. MSMT-14319/2026-3</w:t>
            </w:r>
          </w:p>
        </w:tc>
        <w:tc>
          <w:tcPr>
            <w:tcW w:w="3192" w:type="dxa"/>
            <w:vAlign w:val="center"/>
          </w:tcPr>
          <w:p w14:paraId="6E712FA4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Taktik Vydavatelství s. r. o.</w:t>
            </w:r>
          </w:p>
        </w:tc>
        <w:tc>
          <w:tcPr>
            <w:tcW w:w="1418" w:type="dxa"/>
            <w:vAlign w:val="center"/>
          </w:tcPr>
          <w:p w14:paraId="073D8CB6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23. 9. 2029</w:t>
            </w:r>
          </w:p>
        </w:tc>
      </w:tr>
      <w:tr w:rsidR="00B14ECD" w:rsidRPr="009B6C43" w14:paraId="47CEFCD2" w14:textId="77777777" w:rsidTr="009F06E0">
        <w:trPr>
          <w:trHeight w:val="960"/>
        </w:trPr>
        <w:tc>
          <w:tcPr>
            <w:tcW w:w="4455" w:type="dxa"/>
            <w:shd w:val="clear" w:color="auto" w:fill="C1DDFF"/>
          </w:tcPr>
          <w:p w14:paraId="78E115D2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Matula, J., Fuchsová, K.: </w:t>
            </w:r>
            <w:proofErr w:type="gramStart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Geografie - Geografické</w:t>
            </w:r>
            <w:proofErr w:type="gramEnd"/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 xml:space="preserve"> myšlení 6</w:t>
            </w:r>
          </w:p>
          <w:p w14:paraId="6E0F20D5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bCs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(učebnice geografie pro 2. stupeň ZŠ a odpovídající ročníky víceletých gymnázií)</w:t>
            </w:r>
          </w:p>
          <w:p w14:paraId="556B7BD8" w14:textId="77777777" w:rsidR="00B14ECD" w:rsidRPr="00B14ECD" w:rsidRDefault="00B14ECD" w:rsidP="00B14ECD">
            <w:pPr>
              <w:spacing w:before="0" w:after="0" w:line="240" w:lineRule="auto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bCs/>
                <w:sz w:val="19"/>
                <w:szCs w:val="19"/>
                <w:lang w:eastAsia="en-US"/>
              </w:rPr>
              <w:t>Č.j. MSMT-6536/2026-3</w:t>
            </w:r>
          </w:p>
        </w:tc>
        <w:tc>
          <w:tcPr>
            <w:tcW w:w="3192" w:type="dxa"/>
            <w:vAlign w:val="center"/>
          </w:tcPr>
          <w:p w14:paraId="177B0009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Nová škola – Duha s. r. o.</w:t>
            </w:r>
          </w:p>
        </w:tc>
        <w:tc>
          <w:tcPr>
            <w:tcW w:w="1418" w:type="dxa"/>
            <w:vAlign w:val="center"/>
          </w:tcPr>
          <w:p w14:paraId="64BD28B1" w14:textId="77777777" w:rsidR="00B14ECD" w:rsidRPr="00B14ECD" w:rsidRDefault="00B14ECD" w:rsidP="00B14ECD">
            <w:pPr>
              <w:spacing w:before="0" w:after="0" w:line="240" w:lineRule="auto"/>
              <w:jc w:val="center"/>
              <w:rPr>
                <w:rFonts w:eastAsia="Calibri" w:cs="Arial"/>
                <w:sz w:val="19"/>
                <w:szCs w:val="19"/>
                <w:lang w:eastAsia="en-US"/>
              </w:rPr>
            </w:pPr>
            <w:r w:rsidRPr="00B14ECD">
              <w:rPr>
                <w:rFonts w:eastAsia="Calibri" w:cs="Arial"/>
                <w:sz w:val="19"/>
                <w:szCs w:val="19"/>
                <w:lang w:eastAsia="en-US"/>
              </w:rPr>
              <w:t>23. 9. 2029</w:t>
            </w:r>
          </w:p>
        </w:tc>
      </w:tr>
    </w:tbl>
    <w:p w14:paraId="171856CA" w14:textId="77777777" w:rsidR="00763E4B" w:rsidRPr="00763E4B" w:rsidRDefault="00763E4B" w:rsidP="00763E4B">
      <w:pPr>
        <w:spacing w:before="0" w:after="0" w:line="240" w:lineRule="auto"/>
        <w:jc w:val="left"/>
        <w:rPr>
          <w:rFonts w:eastAsia="Times New Roman" w:cs="Arial"/>
          <w:strike/>
          <w:highlight w:val="yellow"/>
        </w:rPr>
      </w:pPr>
    </w:p>
    <w:p w14:paraId="68121F83" w14:textId="77777777" w:rsidR="00EF261F" w:rsidRDefault="00EF261F" w:rsidP="00EF261F">
      <w:pPr>
        <w:pStyle w:val="Nadpis1"/>
        <w:keepNext w:val="0"/>
        <w:keepLines w:val="0"/>
        <w:widowControl w:val="0"/>
      </w:pPr>
      <w:bookmarkStart w:id="17" w:name="_Toc221606809"/>
      <w:bookmarkStart w:id="18" w:name="_Toc242423434"/>
    </w:p>
    <w:p w14:paraId="7B34F38A" w14:textId="396FE72D" w:rsidR="00455825" w:rsidRPr="00455825" w:rsidRDefault="00EF261F" w:rsidP="00455825">
      <w:pPr>
        <w:pStyle w:val="Nadpis1"/>
        <w:keepNext w:val="0"/>
        <w:keepLines w:val="0"/>
        <w:widowControl w:val="0"/>
      </w:pPr>
      <w:r>
        <w:lastRenderedPageBreak/>
        <w:t>D</w:t>
      </w:r>
      <w:r w:rsidR="00BE4802">
        <w:t>oplnění</w:t>
      </w:r>
      <w:r w:rsidR="00BE4802" w:rsidRPr="001512B8">
        <w:t xml:space="preserve"> normativů neinvestičních výdajů regionálního školství na rok 2026 pro účely poskytování dotací soukromému školstv</w:t>
      </w:r>
      <w:bookmarkEnd w:id="17"/>
      <w:bookmarkEnd w:id="18"/>
      <w:r w:rsidR="007570CE">
        <w:t>í</w:t>
      </w:r>
      <w:r>
        <w:t xml:space="preserve"> </w:t>
      </w:r>
    </w:p>
    <w:p w14:paraId="41D25453" w14:textId="189AF80A" w:rsidR="007570CE" w:rsidRPr="007570CE" w:rsidRDefault="00EF261F" w:rsidP="00EF261F">
      <w:r w:rsidRPr="001512B8">
        <w:rPr>
          <w:rFonts w:cs="Arial"/>
        </w:rPr>
        <w:t>č</w:t>
      </w:r>
      <w:r>
        <w:t>. j. MSMT- 15082/2026-</w:t>
      </w:r>
      <w:r w:rsidR="003B26CC">
        <w:t>5</w:t>
      </w:r>
    </w:p>
    <w:bookmarkEnd w:id="3"/>
    <w:bookmarkEnd w:id="4"/>
    <w:bookmarkEnd w:id="5"/>
    <w:bookmarkEnd w:id="10"/>
    <w:bookmarkEnd w:id="11"/>
    <w:bookmarkEnd w:id="12"/>
    <w:p w14:paraId="6269A3F6" w14:textId="77777777" w:rsidR="00455825" w:rsidRDefault="00455825" w:rsidP="00BE4802">
      <w:pPr>
        <w:rPr>
          <w:rFonts w:cs="Arial"/>
        </w:rPr>
      </w:pPr>
    </w:p>
    <w:p w14:paraId="1B12F0F1" w14:textId="77777777" w:rsidR="00BF05C9" w:rsidRPr="001512B8" w:rsidRDefault="00BF05C9" w:rsidP="00BF05C9">
      <w:pPr>
        <w:rPr>
          <w:rFonts w:cs="Arial"/>
        </w:rPr>
      </w:pPr>
      <w:r w:rsidRPr="001512B8">
        <w:rPr>
          <w:rFonts w:cs="Arial"/>
        </w:rPr>
        <w:t xml:space="preserve">Ministerstvo školství, mládeže a tělovýchovy </w:t>
      </w:r>
      <w:r>
        <w:rPr>
          <w:rFonts w:cs="Arial"/>
        </w:rPr>
        <w:t xml:space="preserve">doplňuje </w:t>
      </w:r>
      <w:r w:rsidRPr="007C2F26">
        <w:rPr>
          <w:rFonts w:cs="Arial"/>
          <w:b/>
          <w:bCs/>
          <w:u w:val="single"/>
        </w:rPr>
        <w:t>s účinností od 1. 9. 2026</w:t>
      </w:r>
      <w:r>
        <w:rPr>
          <w:rFonts w:cs="Arial"/>
        </w:rPr>
        <w:t xml:space="preserve"> normativy pro rok 2026, stanovené </w:t>
      </w:r>
      <w:r w:rsidRPr="001512B8">
        <w:rPr>
          <w:rFonts w:cs="Arial"/>
        </w:rPr>
        <w:t>v souladu s</w:t>
      </w:r>
      <w:r>
        <w:rPr>
          <w:rFonts w:cs="Arial"/>
        </w:rPr>
        <w:t xml:space="preserve"> ustanovením</w:t>
      </w:r>
      <w:r w:rsidRPr="001512B8">
        <w:rPr>
          <w:rFonts w:cs="Arial"/>
        </w:rPr>
        <w:t xml:space="preserve"> § 4 odst. 1 až 4 a 6 zákona č. 306/1999 Sb., o poskytování dotací soukromým školám, předškolním a školským zařízením, ve znění pozdějších předpisů, jako roční objem neinvestičních výdajů, mzdových prostředků a zákonných odvodů připadajících na jedno dítě, žáka nebo studenta ve srovnatelném oboru vzdělání a formě vzdělávání ve škole nebo ve</w:t>
      </w:r>
      <w:r>
        <w:rPr>
          <w:rFonts w:cs="Arial"/>
        </w:rPr>
        <w:t> </w:t>
      </w:r>
      <w:r w:rsidRPr="001512B8">
        <w:rPr>
          <w:rFonts w:cs="Arial"/>
        </w:rPr>
        <w:t>srovnatelné školské službě ve školském zařízení zřizovaném krajem nebo ministerstvem nebo jako roční objem neinvestičních výdajů, mzdových prostředků a zákonných odvodů připadajících na jedno dítě ve</w:t>
      </w:r>
      <w:r>
        <w:rPr>
          <w:rFonts w:cs="Arial"/>
        </w:rPr>
        <w:t> </w:t>
      </w:r>
      <w:r w:rsidRPr="001512B8">
        <w:rPr>
          <w:rFonts w:cs="Arial"/>
        </w:rPr>
        <w:t>srovnatelné mateřské škole zřizované obcí nebo na jedno dítě nebo žáka ve srovnatelné školské službě ve školském zařízení zřizovaném obcí</w:t>
      </w:r>
      <w:r>
        <w:rPr>
          <w:rFonts w:cs="Arial"/>
        </w:rPr>
        <w:t xml:space="preserve"> (č. j. </w:t>
      </w:r>
      <w:r w:rsidRPr="000112C8">
        <w:rPr>
          <w:rFonts w:cs="Arial"/>
        </w:rPr>
        <w:t>MSMT-</w:t>
      </w:r>
      <w:r>
        <w:rPr>
          <w:rFonts w:cs="Arial"/>
        </w:rPr>
        <w:t>139</w:t>
      </w:r>
      <w:r w:rsidRPr="000112C8">
        <w:rPr>
          <w:rFonts w:cs="Arial"/>
        </w:rPr>
        <w:t>/202</w:t>
      </w:r>
      <w:r>
        <w:rPr>
          <w:rFonts w:cs="Arial"/>
        </w:rPr>
        <w:t>6</w:t>
      </w:r>
      <w:r w:rsidRPr="000112C8">
        <w:rPr>
          <w:rFonts w:cs="Arial"/>
        </w:rPr>
        <w:t>-4</w:t>
      </w:r>
      <w:r>
        <w:rPr>
          <w:rFonts w:cs="Arial"/>
        </w:rPr>
        <w:t>)</w:t>
      </w:r>
      <w:r w:rsidRPr="001512B8">
        <w:rPr>
          <w:rFonts w:cs="Arial"/>
        </w:rPr>
        <w:t xml:space="preserve">. </w:t>
      </w:r>
    </w:p>
    <w:tbl>
      <w:tblPr>
        <w:tblStyle w:val="JVSTabulkamodrzhlav"/>
        <w:tblW w:w="0" w:type="auto"/>
        <w:tblLook w:val="04A0" w:firstRow="1" w:lastRow="0" w:firstColumn="1" w:lastColumn="0" w:noHBand="0" w:noVBand="1"/>
      </w:tblPr>
      <w:tblGrid>
        <w:gridCol w:w="8947"/>
      </w:tblGrid>
      <w:tr w:rsidR="00BF05C9" w:rsidRPr="001512B8" w14:paraId="619AB60C" w14:textId="77777777" w:rsidTr="00FC60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8947" w:type="dxa"/>
            <w:vAlign w:val="center"/>
            <w:hideMark/>
          </w:tcPr>
          <w:p w14:paraId="40B20AD8" w14:textId="77777777" w:rsidR="00BF05C9" w:rsidRDefault="00BF05C9" w:rsidP="00FC6054">
            <w:pPr>
              <w:spacing w:after="0"/>
              <w:rPr>
                <w:rFonts w:eastAsia="Calibri" w:cs="Times New Roman (Základní text"/>
                <w:b/>
                <w:bCs/>
              </w:rPr>
            </w:pPr>
            <w:r w:rsidRPr="001512B8">
              <w:rPr>
                <w:rFonts w:eastAsia="Calibri" w:cs="Times New Roman (Základní text"/>
                <w:b/>
                <w:bCs/>
              </w:rPr>
              <w:t>Normativy neinvestičních výdajů soukromých škol a školských zařízení pro rok 2026 v</w:t>
            </w:r>
            <w:r>
              <w:rPr>
                <w:rFonts w:eastAsia="Calibri" w:cs="Times New Roman (Základní text"/>
                <w:b/>
                <w:bCs/>
              </w:rPr>
              <w:t> </w:t>
            </w:r>
            <w:r w:rsidRPr="001512B8">
              <w:rPr>
                <w:rFonts w:eastAsia="Calibri" w:cs="Times New Roman (Základní text"/>
                <w:b/>
                <w:bCs/>
              </w:rPr>
              <w:t>Kč</w:t>
            </w:r>
          </w:p>
          <w:p w14:paraId="0956CA47" w14:textId="77777777" w:rsidR="00BF05C9" w:rsidRPr="001512B8" w:rsidRDefault="00BF05C9" w:rsidP="00FC6054">
            <w:pPr>
              <w:spacing w:after="0"/>
              <w:rPr>
                <w:rFonts w:eastAsia="Calibri" w:cs="Times New Roman (Základní text"/>
                <w:b/>
                <w:bCs/>
              </w:rPr>
            </w:pPr>
            <w:r>
              <w:rPr>
                <w:rFonts w:eastAsia="Calibri" w:cs="Times New Roman (Základní text"/>
                <w:b/>
                <w:bCs/>
              </w:rPr>
              <w:t>(doplnění k 1. 9. 2026)</w:t>
            </w:r>
          </w:p>
        </w:tc>
      </w:tr>
    </w:tbl>
    <w:p w14:paraId="0746C34E" w14:textId="77777777" w:rsidR="00BF05C9" w:rsidRPr="001512B8" w:rsidRDefault="00BF05C9" w:rsidP="00BF05C9">
      <w:pPr>
        <w:spacing w:after="60"/>
        <w:rPr>
          <w:rFonts w:eastAsia="Calibri" w:cs="Times New Roman (Základní text"/>
          <w:sz w:val="2"/>
          <w:szCs w:val="2"/>
        </w:rPr>
      </w:pPr>
    </w:p>
    <w:tbl>
      <w:tblPr>
        <w:tblStyle w:val="Mkatabulky1"/>
        <w:tblW w:w="8942" w:type="dxa"/>
        <w:tblInd w:w="0" w:type="dxa"/>
        <w:tblBorders>
          <w:top w:val="single" w:sz="8" w:space="0" w:color="00469B"/>
          <w:left w:val="single" w:sz="8" w:space="0" w:color="00469B"/>
          <w:bottom w:val="single" w:sz="8" w:space="0" w:color="00469B"/>
          <w:right w:val="single" w:sz="8" w:space="0" w:color="00469B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7645"/>
        <w:gridCol w:w="1297"/>
      </w:tblGrid>
      <w:tr w:rsidR="00BF05C9" w:rsidRPr="001512B8" w14:paraId="364C262A" w14:textId="77777777" w:rsidTr="00E701E9">
        <w:trPr>
          <w:cantSplit/>
          <w:trHeight w:val="227"/>
          <w:tblHeader/>
        </w:trPr>
        <w:tc>
          <w:tcPr>
            <w:tcW w:w="7645" w:type="dxa"/>
            <w:shd w:val="clear" w:color="auto" w:fill="00469B"/>
            <w:noWrap/>
            <w:hideMark/>
          </w:tcPr>
          <w:p w14:paraId="40BF2BC0" w14:textId="77777777" w:rsidR="00BF05C9" w:rsidRPr="001512B8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bookmarkStart w:id="19" w:name="_Hlk188967682"/>
            <w:r w:rsidRPr="001512B8">
              <w:rPr>
                <w:rFonts w:eastAsia="Calibri" w:cs="Times New Roman (Základní text"/>
                <w:b/>
                <w:bCs/>
              </w:rPr>
              <w:t>Jednotka výkonu</w:t>
            </w:r>
          </w:p>
        </w:tc>
        <w:tc>
          <w:tcPr>
            <w:tcW w:w="1297" w:type="dxa"/>
            <w:shd w:val="clear" w:color="auto" w:fill="00469B"/>
            <w:vAlign w:val="bottom"/>
            <w:hideMark/>
          </w:tcPr>
          <w:p w14:paraId="00FE493C" w14:textId="77777777" w:rsidR="00BF05C9" w:rsidRPr="001512B8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1512B8">
              <w:rPr>
                <w:rFonts w:eastAsia="Calibri" w:cs="Times New Roman (Základní text"/>
                <w:b/>
                <w:bCs/>
              </w:rPr>
              <w:t>NIV celkem</w:t>
            </w:r>
          </w:p>
        </w:tc>
      </w:tr>
      <w:tr w:rsidR="00E701E9" w:rsidRPr="009F4AEF" w14:paraId="7D007714" w14:textId="77777777" w:rsidTr="009E245F">
        <w:tblPrEx>
          <w:tblBorders>
            <w:top w:val="single" w:sz="4" w:space="0" w:color="428D96"/>
            <w:left w:val="single" w:sz="4" w:space="0" w:color="428D96"/>
            <w:bottom w:val="single" w:sz="4" w:space="0" w:color="428D96"/>
            <w:right w:val="single" w:sz="4" w:space="0" w:color="428D96"/>
            <w:insideH w:val="single" w:sz="4" w:space="0" w:color="428D96"/>
            <w:insideV w:val="single" w:sz="4" w:space="0" w:color="428D96"/>
          </w:tblBorders>
        </w:tblPrEx>
        <w:trPr>
          <w:cantSplit/>
          <w:trHeight w:val="227"/>
        </w:trPr>
        <w:tc>
          <w:tcPr>
            <w:tcW w:w="8942" w:type="dxa"/>
            <w:gridSpan w:val="2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shd w:val="clear" w:color="auto" w:fill="C1DDFF"/>
            <w:vAlign w:val="bottom"/>
            <w:hideMark/>
          </w:tcPr>
          <w:p w14:paraId="4EFDE329" w14:textId="62A8CA62" w:rsidR="00E701E9" w:rsidRPr="00210EF5" w:rsidRDefault="00E701E9" w:rsidP="009E245F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210EF5">
              <w:rPr>
                <w:rFonts w:eastAsia="Calibri" w:cs="Times New Roman (Základní text"/>
                <w:b/>
                <w:bCs/>
              </w:rPr>
              <w:t>část II.</w:t>
            </w:r>
          </w:p>
        </w:tc>
      </w:tr>
      <w:tr w:rsidR="00E701E9" w:rsidRPr="009F4AEF" w14:paraId="16543B85" w14:textId="77777777" w:rsidTr="009E24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8942" w:type="dxa"/>
            <w:gridSpan w:val="2"/>
            <w:tcBorders>
              <w:top w:val="single" w:sz="8" w:space="0" w:color="00469B"/>
              <w:bottom w:val="single" w:sz="8" w:space="0" w:color="00469B"/>
            </w:tcBorders>
          </w:tcPr>
          <w:p w14:paraId="15E53CA5" w14:textId="4320FE74" w:rsidR="00E701E9" w:rsidRPr="00210EF5" w:rsidRDefault="00E701E9" w:rsidP="009E245F">
            <w:pPr>
              <w:spacing w:before="30" w:after="30"/>
              <w:rPr>
                <w:rFonts w:eastAsia="Calibri" w:cs="Times New Roman (Základní text"/>
                <w:b/>
                <w:bCs/>
              </w:rPr>
            </w:pPr>
            <w:r w:rsidRPr="00E701E9">
              <w:rPr>
                <w:rFonts w:eastAsia="Calibri" w:cs="Times New Roman (Základní text"/>
                <w:b/>
                <w:bCs/>
              </w:rPr>
              <w:t>Normativ neinvestičních výdajů ze státního rozpočtu jako roční objem neinvestičních výdajů na</w:t>
            </w:r>
            <w:r>
              <w:rPr>
                <w:rFonts w:eastAsia="Calibri" w:cs="Times New Roman (Základní text"/>
                <w:b/>
                <w:bCs/>
              </w:rPr>
              <w:t> </w:t>
            </w:r>
            <w:r w:rsidRPr="00E701E9">
              <w:rPr>
                <w:rFonts w:eastAsia="Calibri" w:cs="Times New Roman (Základní text"/>
                <w:b/>
                <w:bCs/>
              </w:rPr>
              <w:t>žáka v</w:t>
            </w:r>
            <w:r>
              <w:rPr>
                <w:rFonts w:eastAsia="Calibri" w:cs="Times New Roman (Základní text"/>
                <w:b/>
                <w:bCs/>
              </w:rPr>
              <w:t> </w:t>
            </w:r>
            <w:r w:rsidRPr="00E701E9">
              <w:rPr>
                <w:rFonts w:eastAsia="Calibri" w:cs="Times New Roman (Základní text"/>
                <w:b/>
                <w:bCs/>
              </w:rPr>
              <w:t>denní formě vzdělávání, kterému středisko praktického vyučování zajišťuje praktické vyučování v</w:t>
            </w:r>
            <w:r>
              <w:rPr>
                <w:rFonts w:eastAsia="Calibri" w:cs="Times New Roman (Základní text"/>
                <w:b/>
                <w:bCs/>
              </w:rPr>
              <w:t> </w:t>
            </w:r>
            <w:r w:rsidRPr="00E701E9">
              <w:rPr>
                <w:rFonts w:eastAsia="Calibri" w:cs="Times New Roman (Základní text"/>
                <w:b/>
                <w:bCs/>
              </w:rPr>
              <w:t>oboru vzdělání:</w:t>
            </w:r>
          </w:p>
        </w:tc>
      </w:tr>
      <w:tr w:rsidR="00E701E9" w:rsidRPr="009F4AEF" w14:paraId="4637B85E" w14:textId="77777777" w:rsidTr="009E245F">
        <w:tblPrEx>
          <w:tblBorders>
            <w:top w:val="single" w:sz="4" w:space="0" w:color="428D96"/>
            <w:left w:val="single" w:sz="4" w:space="0" w:color="428D96"/>
            <w:bottom w:val="single" w:sz="4" w:space="0" w:color="428D96"/>
            <w:right w:val="single" w:sz="4" w:space="0" w:color="428D96"/>
            <w:insideH w:val="single" w:sz="4" w:space="0" w:color="428D96"/>
            <w:insideV w:val="single" w:sz="4" w:space="0" w:color="428D96"/>
          </w:tblBorders>
        </w:tblPrEx>
        <w:trPr>
          <w:cantSplit/>
          <w:trHeight w:val="227"/>
        </w:trPr>
        <w:tc>
          <w:tcPr>
            <w:tcW w:w="7645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</w:tcPr>
          <w:p w14:paraId="387C0BEC" w14:textId="697B5348" w:rsidR="00E701E9" w:rsidRPr="00210EF5" w:rsidRDefault="00E701E9" w:rsidP="009E245F">
            <w:pPr>
              <w:spacing w:before="30" w:after="30"/>
              <w:rPr>
                <w:rFonts w:eastAsia="Calibri" w:cs="Times New Roman (Základní text"/>
                <w:sz w:val="19"/>
                <w:szCs w:val="19"/>
              </w:rPr>
            </w:pPr>
            <w:r w:rsidRPr="00E701E9">
              <w:rPr>
                <w:rFonts w:eastAsia="Calibri" w:cs="Times New Roman (Základní text"/>
                <w:sz w:val="19"/>
                <w:szCs w:val="19"/>
              </w:rPr>
              <w:t>66-53-H/01 Operátor skladování</w:t>
            </w:r>
          </w:p>
        </w:tc>
        <w:tc>
          <w:tcPr>
            <w:tcW w:w="1297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noWrap/>
            <w:vAlign w:val="bottom"/>
          </w:tcPr>
          <w:p w14:paraId="09E235D4" w14:textId="01DCE969" w:rsidR="00E701E9" w:rsidRPr="003E7144" w:rsidRDefault="00E701E9" w:rsidP="009E245F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E701E9">
              <w:rPr>
                <w:rFonts w:eastAsia="Calibri" w:cs="Times New Roman (Základní text"/>
                <w:sz w:val="19"/>
                <w:szCs w:val="19"/>
              </w:rPr>
              <w:t>58 729</w:t>
            </w:r>
          </w:p>
        </w:tc>
      </w:tr>
      <w:bookmarkEnd w:id="19"/>
      <w:tr w:rsidR="00BF05C9" w:rsidRPr="009F4AEF" w14:paraId="7AD3F4CE" w14:textId="77777777" w:rsidTr="00E701E9">
        <w:tblPrEx>
          <w:tblBorders>
            <w:top w:val="single" w:sz="4" w:space="0" w:color="428D96"/>
            <w:left w:val="single" w:sz="4" w:space="0" w:color="428D96"/>
            <w:bottom w:val="single" w:sz="4" w:space="0" w:color="428D96"/>
            <w:right w:val="single" w:sz="4" w:space="0" w:color="428D96"/>
            <w:insideH w:val="single" w:sz="4" w:space="0" w:color="428D96"/>
            <w:insideV w:val="single" w:sz="4" w:space="0" w:color="428D96"/>
          </w:tblBorders>
        </w:tblPrEx>
        <w:trPr>
          <w:cantSplit/>
          <w:trHeight w:val="227"/>
        </w:trPr>
        <w:tc>
          <w:tcPr>
            <w:tcW w:w="8942" w:type="dxa"/>
            <w:gridSpan w:val="2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shd w:val="clear" w:color="auto" w:fill="C1DDFF"/>
            <w:vAlign w:val="bottom"/>
            <w:hideMark/>
          </w:tcPr>
          <w:p w14:paraId="2260E8E9" w14:textId="77777777" w:rsidR="00BF05C9" w:rsidRPr="00210EF5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210EF5">
              <w:rPr>
                <w:rFonts w:eastAsia="Calibri" w:cs="Times New Roman (Základní text"/>
                <w:b/>
                <w:bCs/>
              </w:rPr>
              <w:t>část VII.</w:t>
            </w:r>
          </w:p>
        </w:tc>
      </w:tr>
      <w:tr w:rsidR="00BF05C9" w:rsidRPr="009F4AEF" w14:paraId="712330EE" w14:textId="77777777" w:rsidTr="00E701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8942" w:type="dxa"/>
            <w:gridSpan w:val="2"/>
            <w:tcBorders>
              <w:top w:val="single" w:sz="8" w:space="0" w:color="00469B"/>
              <w:bottom w:val="single" w:sz="8" w:space="0" w:color="00469B"/>
            </w:tcBorders>
          </w:tcPr>
          <w:p w14:paraId="30636B96" w14:textId="77777777" w:rsidR="00BF05C9" w:rsidRPr="00210EF5" w:rsidRDefault="00BF05C9" w:rsidP="00FC6054">
            <w:pPr>
              <w:spacing w:before="30" w:after="30"/>
              <w:rPr>
                <w:rFonts w:eastAsia="Calibri" w:cs="Times New Roman (Základní text"/>
                <w:b/>
                <w:bCs/>
              </w:rPr>
            </w:pPr>
            <w:r w:rsidRPr="00210EF5">
              <w:rPr>
                <w:rFonts w:eastAsia="Calibri" w:cs="Times New Roman (Základní text"/>
                <w:b/>
                <w:bCs/>
              </w:rPr>
              <w:t>K normativu na žáka v základní škole uvedenému v části I. se na jednoho žáka poskytne příplatek na činnost asistenta pedagoga podle § 46 odst. 4 školského zákona:</w:t>
            </w:r>
          </w:p>
        </w:tc>
      </w:tr>
      <w:tr w:rsidR="00BF05C9" w:rsidRPr="009F4AEF" w14:paraId="6D825D96" w14:textId="77777777" w:rsidTr="00E701E9">
        <w:tblPrEx>
          <w:tblBorders>
            <w:top w:val="single" w:sz="4" w:space="0" w:color="428D96"/>
            <w:left w:val="single" w:sz="4" w:space="0" w:color="428D96"/>
            <w:bottom w:val="single" w:sz="4" w:space="0" w:color="428D96"/>
            <w:right w:val="single" w:sz="4" w:space="0" w:color="428D96"/>
            <w:insideH w:val="single" w:sz="4" w:space="0" w:color="428D96"/>
            <w:insideV w:val="single" w:sz="4" w:space="0" w:color="428D96"/>
          </w:tblBorders>
        </w:tblPrEx>
        <w:trPr>
          <w:cantSplit/>
          <w:trHeight w:val="227"/>
        </w:trPr>
        <w:tc>
          <w:tcPr>
            <w:tcW w:w="7645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</w:tcPr>
          <w:p w14:paraId="6E1919B0" w14:textId="77777777" w:rsidR="00BF05C9" w:rsidRPr="00210EF5" w:rsidRDefault="00BF05C9" w:rsidP="00FC6054">
            <w:pPr>
              <w:spacing w:before="30" w:after="30"/>
              <w:rPr>
                <w:rFonts w:eastAsia="Calibri" w:cs="Times New Roman (Základní text"/>
                <w:sz w:val="19"/>
                <w:szCs w:val="19"/>
              </w:rPr>
            </w:pPr>
            <w:r w:rsidRPr="00210EF5">
              <w:rPr>
                <w:rFonts w:eastAsia="Calibri" w:cs="Times New Roman (Základní text"/>
                <w:sz w:val="19"/>
                <w:szCs w:val="19"/>
              </w:rPr>
              <w:t>jde-li o žáka základní školy (v oboru vzdělání 79-01-C/01 Základní škola) ve třídě,</w:t>
            </w:r>
            <w:r w:rsidRPr="00210EF5">
              <w:t xml:space="preserve"> </w:t>
            </w:r>
            <w:r w:rsidRPr="00210EF5">
              <w:rPr>
                <w:rFonts w:eastAsia="Calibri" w:cs="Times New Roman (Základní text"/>
                <w:sz w:val="19"/>
                <w:szCs w:val="19"/>
              </w:rPr>
              <w:t>ve</w:t>
            </w:r>
            <w:r>
              <w:rPr>
                <w:rFonts w:eastAsia="Calibri" w:cs="Times New Roman (Základní text"/>
                <w:sz w:val="19"/>
                <w:szCs w:val="19"/>
              </w:rPr>
              <w:t> </w:t>
            </w:r>
            <w:r w:rsidRPr="00210EF5">
              <w:rPr>
                <w:rFonts w:eastAsia="Calibri" w:cs="Times New Roman (Základní text"/>
                <w:sz w:val="19"/>
                <w:szCs w:val="19"/>
              </w:rPr>
              <w:t>které je zařazeno alespoň 15 žáků prvního ročníku základního vzdělávání, s</w:t>
            </w:r>
            <w:r>
              <w:rPr>
                <w:rFonts w:eastAsia="Calibri" w:cs="Times New Roman (Základní text"/>
                <w:sz w:val="19"/>
                <w:szCs w:val="19"/>
              </w:rPr>
              <w:t> </w:t>
            </w:r>
            <w:r w:rsidRPr="00210EF5">
              <w:rPr>
                <w:rFonts w:eastAsia="Calibri" w:cs="Times New Roman (Základní text"/>
                <w:sz w:val="19"/>
                <w:szCs w:val="19"/>
              </w:rPr>
              <w:t>výjimkou základní školy nebo třídy zřízené podle § 16 odst. 9 školského zákona, základní školy speciální, základní školy při školském zařízení pro výkon ústavní nebo ochranné výchovy a základní školy zřízené při zdravotnickém zařízení (do počtu žáků se nezapočítávají žáci vzdělávaní podle § 38 a § 41 školského zákona):</w:t>
            </w:r>
          </w:p>
        </w:tc>
        <w:tc>
          <w:tcPr>
            <w:tcW w:w="1297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noWrap/>
            <w:vAlign w:val="bottom"/>
          </w:tcPr>
          <w:p w14:paraId="53FB5F43" w14:textId="77777777" w:rsidR="00BF05C9" w:rsidRPr="003E7144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752075">
              <w:rPr>
                <w:rFonts w:eastAsia="Calibri" w:cs="Times New Roman (Základní text"/>
                <w:sz w:val="19"/>
                <w:szCs w:val="19"/>
              </w:rPr>
              <w:t>14 172</w:t>
            </w:r>
          </w:p>
        </w:tc>
      </w:tr>
    </w:tbl>
    <w:p w14:paraId="63EACC84" w14:textId="77777777" w:rsidR="00FC73F7" w:rsidRDefault="00FC73F7" w:rsidP="00FC73F7">
      <w:pPr>
        <w:spacing w:after="0" w:line="240" w:lineRule="auto"/>
        <w:rPr>
          <w:rFonts w:eastAsia="Segoe UI" w:cs="Arial"/>
        </w:rPr>
      </w:pPr>
    </w:p>
    <w:p w14:paraId="789769C1" w14:textId="77777777" w:rsidR="00BE4802" w:rsidRDefault="00BE4802" w:rsidP="00FC73F7">
      <w:pPr>
        <w:spacing w:after="0" w:line="240" w:lineRule="auto"/>
        <w:rPr>
          <w:rFonts w:eastAsia="Segoe UI" w:cs="Arial"/>
        </w:rPr>
      </w:pPr>
    </w:p>
    <w:p w14:paraId="4F5BBF35" w14:textId="77777777" w:rsidR="00BE4802" w:rsidRDefault="00BE4802" w:rsidP="00FC73F7">
      <w:pPr>
        <w:spacing w:after="0" w:line="240" w:lineRule="auto"/>
        <w:rPr>
          <w:rFonts w:eastAsia="Segoe UI" w:cs="Arial"/>
        </w:rPr>
      </w:pPr>
    </w:p>
    <w:p w14:paraId="14A0D6D3" w14:textId="77777777" w:rsidR="00BE4802" w:rsidRDefault="00BE4802" w:rsidP="00FC73F7">
      <w:pPr>
        <w:spacing w:after="0" w:line="240" w:lineRule="auto"/>
        <w:rPr>
          <w:rFonts w:eastAsia="Segoe UI" w:cs="Arial"/>
        </w:rPr>
      </w:pPr>
    </w:p>
    <w:p w14:paraId="28D71113" w14:textId="77777777" w:rsidR="00BE4802" w:rsidRDefault="00BE4802" w:rsidP="00FC73F7">
      <w:pPr>
        <w:spacing w:after="0" w:line="240" w:lineRule="auto"/>
        <w:rPr>
          <w:rFonts w:eastAsia="Segoe UI" w:cs="Arial"/>
        </w:rPr>
      </w:pPr>
    </w:p>
    <w:p w14:paraId="6C15E668" w14:textId="77777777" w:rsidR="00EF261F" w:rsidRDefault="00EF261F" w:rsidP="00EF261F">
      <w:pPr>
        <w:widowControl w:val="0"/>
        <w:spacing w:before="600" w:after="240"/>
        <w:outlineLvl w:val="0"/>
        <w:rPr>
          <w:rFonts w:cs="Azeret Mono"/>
          <w:color w:val="545860"/>
          <w:sz w:val="32"/>
          <w:szCs w:val="32"/>
        </w:rPr>
      </w:pPr>
      <w:bookmarkStart w:id="20" w:name="_Toc242423435"/>
    </w:p>
    <w:p w14:paraId="0A2C8696" w14:textId="1F351839" w:rsidR="00BE4802" w:rsidRPr="001512B8" w:rsidRDefault="00BE4802" w:rsidP="00EF261F">
      <w:pPr>
        <w:widowControl w:val="0"/>
        <w:spacing w:before="600" w:after="240"/>
        <w:outlineLvl w:val="0"/>
        <w:rPr>
          <w:rFonts w:cs="Azeret Mono"/>
          <w:color w:val="545860"/>
          <w:sz w:val="32"/>
          <w:szCs w:val="32"/>
        </w:rPr>
      </w:pPr>
      <w:r>
        <w:rPr>
          <w:rFonts w:cs="Azeret Mono"/>
          <w:color w:val="545860"/>
          <w:sz w:val="32"/>
          <w:szCs w:val="32"/>
        </w:rPr>
        <w:lastRenderedPageBreak/>
        <w:t>Doplnění</w:t>
      </w:r>
      <w:r w:rsidRPr="001512B8">
        <w:rPr>
          <w:rFonts w:cs="Azeret Mono"/>
          <w:color w:val="545860"/>
          <w:sz w:val="32"/>
          <w:szCs w:val="32"/>
        </w:rPr>
        <w:t xml:space="preserve"> normativů neinvestičních výdajů regionálního školství na rok 2026 pro účely poskytování dotací </w:t>
      </w:r>
      <w:r>
        <w:rPr>
          <w:rFonts w:cs="Azeret Mono"/>
          <w:color w:val="545860"/>
          <w:sz w:val="32"/>
          <w:szCs w:val="32"/>
        </w:rPr>
        <w:t>církevnímu</w:t>
      </w:r>
      <w:r w:rsidRPr="001512B8">
        <w:rPr>
          <w:rFonts w:cs="Azeret Mono"/>
          <w:color w:val="545860"/>
          <w:sz w:val="32"/>
          <w:szCs w:val="32"/>
        </w:rPr>
        <w:t xml:space="preserve"> školství</w:t>
      </w:r>
      <w:bookmarkEnd w:id="20"/>
    </w:p>
    <w:p w14:paraId="6933D466" w14:textId="77777777" w:rsidR="00BE4802" w:rsidRDefault="00BE4802" w:rsidP="00BE4802">
      <w:pPr>
        <w:rPr>
          <w:rFonts w:cs="Arial"/>
        </w:rPr>
      </w:pPr>
      <w:r w:rsidRPr="001512B8">
        <w:rPr>
          <w:rFonts w:cs="Arial"/>
        </w:rPr>
        <w:t>č. j. MSMT-1</w:t>
      </w:r>
      <w:r>
        <w:rPr>
          <w:rFonts w:cs="Arial"/>
        </w:rPr>
        <w:t>5082</w:t>
      </w:r>
      <w:r w:rsidRPr="001512B8">
        <w:rPr>
          <w:rFonts w:cs="Arial"/>
        </w:rPr>
        <w:t>/2026-</w:t>
      </w:r>
      <w:r>
        <w:rPr>
          <w:rFonts w:cs="Arial"/>
        </w:rPr>
        <w:t>2</w:t>
      </w:r>
    </w:p>
    <w:p w14:paraId="414ECD38" w14:textId="77777777" w:rsidR="007570CE" w:rsidRPr="001512B8" w:rsidRDefault="007570CE" w:rsidP="00BE4802">
      <w:pPr>
        <w:rPr>
          <w:rFonts w:cs="Arial"/>
        </w:rPr>
      </w:pPr>
    </w:p>
    <w:p w14:paraId="09443DE3" w14:textId="77777777" w:rsidR="00BF05C9" w:rsidRPr="0003505E" w:rsidRDefault="00BF05C9" w:rsidP="00BF05C9">
      <w:pPr>
        <w:rPr>
          <w:rFonts w:cs="Arial"/>
        </w:rPr>
      </w:pPr>
      <w:r w:rsidRPr="001512B8">
        <w:rPr>
          <w:rFonts w:cs="Arial"/>
        </w:rPr>
        <w:t xml:space="preserve">Ministerstvo školství, mládeže a tělovýchovy </w:t>
      </w:r>
      <w:r>
        <w:rPr>
          <w:rFonts w:cs="Arial"/>
        </w:rPr>
        <w:t xml:space="preserve">doplňuje </w:t>
      </w:r>
      <w:r w:rsidRPr="007C2F26">
        <w:rPr>
          <w:rFonts w:cs="Arial"/>
          <w:b/>
          <w:bCs/>
          <w:u w:val="single"/>
        </w:rPr>
        <w:t>s účinností od 1. 9. 2026</w:t>
      </w:r>
      <w:r>
        <w:rPr>
          <w:rFonts w:cs="Arial"/>
        </w:rPr>
        <w:t xml:space="preserve"> normativy pro rok 2026, stanovené </w:t>
      </w:r>
      <w:r w:rsidRPr="001512B8">
        <w:rPr>
          <w:rFonts w:cs="Arial"/>
        </w:rPr>
        <w:t>v souladu s</w:t>
      </w:r>
      <w:r>
        <w:rPr>
          <w:rFonts w:cs="Arial"/>
        </w:rPr>
        <w:t xml:space="preserve"> ustanovením </w:t>
      </w:r>
      <w:r w:rsidRPr="00822237">
        <w:rPr>
          <w:rFonts w:cs="Arial"/>
        </w:rPr>
        <w:t xml:space="preserve">§ 162 odst. 1 až 3 zákona č. 561/2004 Sb., o předškolním, základním, středním, vyšším odborném a jiném vzdělávání (školský zákon), ve znění pozdějších </w:t>
      </w:r>
      <w:r w:rsidRPr="0003505E">
        <w:rPr>
          <w:rFonts w:cs="Arial"/>
        </w:rPr>
        <w:t>předpisů pro školy a školská zařízení zřizovaná registrovanými církvemi nebo náboženskými společnostmi, kterým bylo přiznáno oprávnění k výkonu zvláštního práva zřizovat církevní školy (č.</w:t>
      </w:r>
      <w:r>
        <w:rPr>
          <w:rFonts w:cs="Arial"/>
        </w:rPr>
        <w:t> </w:t>
      </w:r>
      <w:r w:rsidRPr="0003505E">
        <w:rPr>
          <w:rFonts w:cs="Arial"/>
        </w:rPr>
        <w:t>j.</w:t>
      </w:r>
      <w:r>
        <w:rPr>
          <w:rFonts w:cs="Arial"/>
        </w:rPr>
        <w:t> </w:t>
      </w:r>
      <w:r w:rsidRPr="0003505E">
        <w:rPr>
          <w:rFonts w:cs="Arial"/>
        </w:rPr>
        <w:t>MSMT-139/2026-5).</w:t>
      </w:r>
    </w:p>
    <w:tbl>
      <w:tblPr>
        <w:tblStyle w:val="JVSTabulkamodrzhlav"/>
        <w:tblW w:w="0" w:type="auto"/>
        <w:tblLook w:val="04A0" w:firstRow="1" w:lastRow="0" w:firstColumn="1" w:lastColumn="0" w:noHBand="0" w:noVBand="1"/>
      </w:tblPr>
      <w:tblGrid>
        <w:gridCol w:w="8947"/>
      </w:tblGrid>
      <w:tr w:rsidR="00BF05C9" w:rsidRPr="001512B8" w14:paraId="44DA0B7F" w14:textId="77777777" w:rsidTr="00FC60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8947" w:type="dxa"/>
            <w:vAlign w:val="center"/>
            <w:hideMark/>
          </w:tcPr>
          <w:p w14:paraId="1A06D5B4" w14:textId="77777777" w:rsidR="00BF05C9" w:rsidRDefault="00BF05C9" w:rsidP="00FC6054">
            <w:pPr>
              <w:spacing w:after="0"/>
              <w:rPr>
                <w:rFonts w:eastAsia="Calibri" w:cs="Times New Roman (Základní text"/>
                <w:b/>
                <w:bCs/>
              </w:rPr>
            </w:pPr>
            <w:r w:rsidRPr="001512B8">
              <w:rPr>
                <w:rFonts w:eastAsia="Calibri" w:cs="Times New Roman (Základní text"/>
                <w:b/>
                <w:bCs/>
              </w:rPr>
              <w:t xml:space="preserve">Normativy neinvestičních výdajů </w:t>
            </w:r>
            <w:r>
              <w:rPr>
                <w:rFonts w:eastAsia="Calibri" w:cs="Times New Roman (Základní text"/>
                <w:b/>
                <w:bCs/>
              </w:rPr>
              <w:t>církevních</w:t>
            </w:r>
            <w:r w:rsidRPr="001512B8">
              <w:rPr>
                <w:rFonts w:eastAsia="Calibri" w:cs="Times New Roman (Základní text"/>
                <w:b/>
                <w:bCs/>
              </w:rPr>
              <w:t xml:space="preserve"> škol a školských zařízení pro rok 2026 v</w:t>
            </w:r>
            <w:r>
              <w:rPr>
                <w:rFonts w:eastAsia="Calibri" w:cs="Times New Roman (Základní text"/>
                <w:b/>
                <w:bCs/>
              </w:rPr>
              <w:t> </w:t>
            </w:r>
            <w:r w:rsidRPr="001512B8">
              <w:rPr>
                <w:rFonts w:eastAsia="Calibri" w:cs="Times New Roman (Základní text"/>
                <w:b/>
                <w:bCs/>
              </w:rPr>
              <w:t>Kč</w:t>
            </w:r>
          </w:p>
          <w:p w14:paraId="134122A0" w14:textId="77777777" w:rsidR="00BF05C9" w:rsidRPr="001512B8" w:rsidRDefault="00BF05C9" w:rsidP="00FC6054">
            <w:pPr>
              <w:spacing w:after="0"/>
              <w:rPr>
                <w:rFonts w:eastAsia="Calibri" w:cs="Times New Roman (Základní text"/>
                <w:b/>
                <w:bCs/>
              </w:rPr>
            </w:pPr>
            <w:r>
              <w:rPr>
                <w:rFonts w:eastAsia="Calibri" w:cs="Times New Roman (Základní text"/>
                <w:b/>
                <w:bCs/>
              </w:rPr>
              <w:t>(doplnění k 1. 9. 2026)</w:t>
            </w:r>
          </w:p>
        </w:tc>
      </w:tr>
    </w:tbl>
    <w:p w14:paraId="7BF7E9E4" w14:textId="77777777" w:rsidR="00BF05C9" w:rsidRPr="001512B8" w:rsidRDefault="00BF05C9" w:rsidP="00BF05C9">
      <w:pPr>
        <w:spacing w:after="60"/>
        <w:rPr>
          <w:rFonts w:eastAsia="Calibri" w:cs="Times New Roman (Základní text"/>
          <w:sz w:val="2"/>
          <w:szCs w:val="2"/>
        </w:rPr>
      </w:pPr>
    </w:p>
    <w:tbl>
      <w:tblPr>
        <w:tblStyle w:val="Mkatabulky1"/>
        <w:tblW w:w="0" w:type="auto"/>
        <w:tblInd w:w="0" w:type="dxa"/>
        <w:tblBorders>
          <w:top w:val="single" w:sz="4" w:space="0" w:color="428D96"/>
          <w:left w:val="single" w:sz="4" w:space="0" w:color="428D96"/>
          <w:bottom w:val="single" w:sz="4" w:space="0" w:color="428D96"/>
          <w:right w:val="single" w:sz="4" w:space="0" w:color="428D96"/>
          <w:insideH w:val="single" w:sz="4" w:space="0" w:color="428D96"/>
          <w:insideV w:val="single" w:sz="4" w:space="0" w:color="428D96"/>
        </w:tblBorders>
        <w:tblLook w:val="04A0" w:firstRow="1" w:lastRow="0" w:firstColumn="1" w:lastColumn="0" w:noHBand="0" w:noVBand="1"/>
      </w:tblPr>
      <w:tblGrid>
        <w:gridCol w:w="7641"/>
        <w:gridCol w:w="1296"/>
      </w:tblGrid>
      <w:tr w:rsidR="00BF05C9" w:rsidRPr="001512B8" w14:paraId="1852188F" w14:textId="77777777" w:rsidTr="00620E0A">
        <w:trPr>
          <w:cantSplit/>
          <w:trHeight w:val="227"/>
          <w:tblHeader/>
        </w:trPr>
        <w:tc>
          <w:tcPr>
            <w:tcW w:w="7645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FFFFFF"/>
            </w:tcBorders>
            <w:shd w:val="clear" w:color="auto" w:fill="00469B"/>
            <w:noWrap/>
            <w:hideMark/>
          </w:tcPr>
          <w:p w14:paraId="70D4B91A" w14:textId="77777777" w:rsidR="00BF05C9" w:rsidRPr="001512B8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1512B8">
              <w:rPr>
                <w:rFonts w:eastAsia="Calibri" w:cs="Times New Roman (Základní text"/>
                <w:b/>
                <w:bCs/>
              </w:rPr>
              <w:t>Jednotka výkonu</w:t>
            </w:r>
          </w:p>
        </w:tc>
        <w:tc>
          <w:tcPr>
            <w:tcW w:w="1297" w:type="dxa"/>
            <w:tcBorders>
              <w:top w:val="single" w:sz="8" w:space="0" w:color="00469B"/>
              <w:left w:val="single" w:sz="8" w:space="0" w:color="FFFFFF"/>
              <w:right w:val="single" w:sz="8" w:space="0" w:color="00469B"/>
            </w:tcBorders>
            <w:shd w:val="clear" w:color="auto" w:fill="00469B"/>
            <w:vAlign w:val="bottom"/>
            <w:hideMark/>
          </w:tcPr>
          <w:p w14:paraId="2BCDFC3A" w14:textId="77777777" w:rsidR="00BF05C9" w:rsidRPr="001512B8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1512B8">
              <w:rPr>
                <w:rFonts w:eastAsia="Calibri" w:cs="Times New Roman (Základní text"/>
                <w:b/>
                <w:bCs/>
              </w:rPr>
              <w:t>NIV celkem</w:t>
            </w:r>
          </w:p>
        </w:tc>
      </w:tr>
      <w:tr w:rsidR="00BF05C9" w:rsidRPr="009F4AEF" w14:paraId="2816A869" w14:textId="77777777" w:rsidTr="00FC6054">
        <w:trPr>
          <w:cantSplit/>
          <w:trHeight w:val="227"/>
        </w:trPr>
        <w:tc>
          <w:tcPr>
            <w:tcW w:w="8942" w:type="dxa"/>
            <w:gridSpan w:val="2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shd w:val="clear" w:color="auto" w:fill="C1DDFF"/>
            <w:vAlign w:val="bottom"/>
            <w:hideMark/>
          </w:tcPr>
          <w:p w14:paraId="2084F779" w14:textId="77777777" w:rsidR="00BF05C9" w:rsidRPr="0003505E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03505E">
              <w:rPr>
                <w:rFonts w:eastAsia="Calibri" w:cs="Times New Roman (Základní text"/>
                <w:b/>
                <w:bCs/>
              </w:rPr>
              <w:t>část VII.</w:t>
            </w:r>
          </w:p>
        </w:tc>
      </w:tr>
      <w:tr w:rsidR="00BF05C9" w:rsidRPr="009F4AEF" w14:paraId="3E03440A" w14:textId="77777777" w:rsidTr="00620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8942" w:type="dxa"/>
            <w:gridSpan w:val="2"/>
            <w:tcBorders>
              <w:right w:val="single" w:sz="8" w:space="0" w:color="00469B"/>
            </w:tcBorders>
          </w:tcPr>
          <w:p w14:paraId="08479A9E" w14:textId="77777777" w:rsidR="00BF05C9" w:rsidRPr="0003505E" w:rsidRDefault="00BF05C9" w:rsidP="00FC6054">
            <w:pPr>
              <w:spacing w:before="30" w:after="30"/>
              <w:rPr>
                <w:rFonts w:eastAsia="Calibri" w:cs="Times New Roman (Základní text"/>
                <w:b/>
                <w:bCs/>
              </w:rPr>
            </w:pPr>
            <w:r w:rsidRPr="0003505E">
              <w:rPr>
                <w:rFonts w:eastAsia="Calibri" w:cs="Times New Roman (Základní text"/>
                <w:b/>
                <w:bCs/>
              </w:rPr>
              <w:t>K normativu na žáka v základní škole uvedenému v části I. se na jednoho žáka poskytne příplatek na činnost asistenta pedagoga podle § 46 odst. 4 školského zákona:</w:t>
            </w:r>
          </w:p>
        </w:tc>
      </w:tr>
      <w:tr w:rsidR="00BF05C9" w:rsidRPr="0003505E" w14:paraId="6696D1D3" w14:textId="77777777" w:rsidTr="00FC6054">
        <w:trPr>
          <w:cantSplit/>
          <w:trHeight w:val="227"/>
        </w:trPr>
        <w:tc>
          <w:tcPr>
            <w:tcW w:w="7645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</w:tcPr>
          <w:p w14:paraId="1E5606A8" w14:textId="77777777" w:rsidR="00BF05C9" w:rsidRPr="009F4AEF" w:rsidRDefault="00BF05C9" w:rsidP="00FC6054">
            <w:pPr>
              <w:spacing w:before="30" w:after="30"/>
              <w:rPr>
                <w:rFonts w:eastAsia="Calibri" w:cs="Times New Roman (Základní text"/>
                <w:color w:val="FF0000"/>
                <w:sz w:val="19"/>
                <w:szCs w:val="19"/>
              </w:rPr>
            </w:pPr>
            <w:r w:rsidRPr="00E24C92">
              <w:rPr>
                <w:rFonts w:eastAsia="Calibri" w:cs="Times New Roman (Základní text"/>
                <w:sz w:val="19"/>
                <w:szCs w:val="19"/>
              </w:rPr>
              <w:t>jde-li o žáka základní školy (v oboru vzdělání 79-01-C/01 Základní škola) ve třídě, ve</w:t>
            </w:r>
            <w:r>
              <w:rPr>
                <w:rFonts w:eastAsia="Calibri" w:cs="Times New Roman (Základní text"/>
                <w:sz w:val="19"/>
                <w:szCs w:val="19"/>
              </w:rPr>
              <w:t> </w:t>
            </w:r>
            <w:r w:rsidRPr="00E24C92">
              <w:rPr>
                <w:rFonts w:eastAsia="Calibri" w:cs="Times New Roman (Základní text"/>
                <w:sz w:val="19"/>
                <w:szCs w:val="19"/>
              </w:rPr>
              <w:t>které je zařazeno alespoň 15 žáků prvního ročníku základního vzdělávání, s</w:t>
            </w:r>
            <w:r>
              <w:rPr>
                <w:rFonts w:eastAsia="Calibri" w:cs="Times New Roman (Základní text"/>
                <w:sz w:val="19"/>
                <w:szCs w:val="19"/>
              </w:rPr>
              <w:t> </w:t>
            </w:r>
            <w:r w:rsidRPr="00E24C92">
              <w:rPr>
                <w:rFonts w:eastAsia="Calibri" w:cs="Times New Roman (Základní text"/>
                <w:sz w:val="19"/>
                <w:szCs w:val="19"/>
              </w:rPr>
              <w:t>výjimkou základní školy nebo třídy zřízené podle § 16 odst. 9 školského zákona, základní školy speciální, základní školy při školském zařízení pro výkon ústavní nebo ochranné výchovy a základní školy zřízené při zdravotnickém zařízení (do počtu žáků se nezapočítávají žáci vzdělávaní podle § 38 a § 41 školského zákona):</w:t>
            </w:r>
          </w:p>
        </w:tc>
        <w:tc>
          <w:tcPr>
            <w:tcW w:w="1297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noWrap/>
            <w:vAlign w:val="bottom"/>
          </w:tcPr>
          <w:p w14:paraId="654A1865" w14:textId="77777777" w:rsidR="00BF05C9" w:rsidRPr="0003505E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0F43D8">
              <w:rPr>
                <w:rFonts w:eastAsia="Calibri" w:cs="Times New Roman (Základní text"/>
                <w:sz w:val="19"/>
                <w:szCs w:val="19"/>
              </w:rPr>
              <w:t>14 172</w:t>
            </w:r>
          </w:p>
        </w:tc>
      </w:tr>
    </w:tbl>
    <w:p w14:paraId="6B9D072F" w14:textId="77777777" w:rsidR="00BE4802" w:rsidRDefault="00BE4802" w:rsidP="00FC73F7">
      <w:pPr>
        <w:spacing w:after="0" w:line="240" w:lineRule="auto"/>
        <w:rPr>
          <w:rFonts w:eastAsia="Segoe UI" w:cs="Arial"/>
        </w:rPr>
      </w:pPr>
    </w:p>
    <w:p w14:paraId="2F5E5B1C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32884A99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459E44B0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05C85A74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09B3EA42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57FDA391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0D6F1544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13147A74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0CC5D985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4ED6CBA4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74BB5E4D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5513738E" w14:textId="77777777" w:rsidR="007570CE" w:rsidRPr="001512B8" w:rsidRDefault="007570CE" w:rsidP="007570CE">
      <w:pPr>
        <w:keepNext/>
        <w:keepLines/>
        <w:spacing w:before="600" w:after="240"/>
        <w:outlineLvl w:val="0"/>
        <w:rPr>
          <w:rFonts w:cs="Azeret Mono"/>
          <w:color w:val="545860"/>
          <w:sz w:val="32"/>
          <w:szCs w:val="32"/>
        </w:rPr>
      </w:pPr>
      <w:bookmarkStart w:id="21" w:name="_Toc242423436"/>
      <w:r>
        <w:rPr>
          <w:rFonts w:cs="Azeret Mono"/>
          <w:color w:val="545860"/>
          <w:sz w:val="32"/>
          <w:szCs w:val="32"/>
        </w:rPr>
        <w:lastRenderedPageBreak/>
        <w:t>Doplnění</w:t>
      </w:r>
      <w:r w:rsidRPr="001512B8">
        <w:rPr>
          <w:rFonts w:cs="Azeret Mono"/>
          <w:color w:val="545860"/>
          <w:sz w:val="32"/>
          <w:szCs w:val="32"/>
        </w:rPr>
        <w:t xml:space="preserve"> normativů </w:t>
      </w:r>
      <w:r w:rsidRPr="00710C3F">
        <w:rPr>
          <w:rFonts w:cs="Azeret Mono"/>
          <w:color w:val="545860"/>
          <w:sz w:val="32"/>
          <w:szCs w:val="32"/>
        </w:rPr>
        <w:t>neinvestičních výdajů pro školy a školní družiny v</w:t>
      </w:r>
      <w:r>
        <w:rPr>
          <w:rFonts w:cs="Azeret Mono"/>
          <w:color w:val="545860"/>
          <w:sz w:val="32"/>
          <w:szCs w:val="32"/>
        </w:rPr>
        <w:t> </w:t>
      </w:r>
      <w:r w:rsidRPr="00710C3F">
        <w:rPr>
          <w:rFonts w:cs="Azeret Mono"/>
          <w:color w:val="545860"/>
          <w:sz w:val="32"/>
          <w:szCs w:val="32"/>
        </w:rPr>
        <w:t>regionálním</w:t>
      </w:r>
      <w:r>
        <w:rPr>
          <w:rFonts w:cs="Azeret Mono"/>
          <w:color w:val="545860"/>
          <w:sz w:val="32"/>
          <w:szCs w:val="32"/>
        </w:rPr>
        <w:t xml:space="preserve"> </w:t>
      </w:r>
      <w:r w:rsidRPr="00710C3F">
        <w:rPr>
          <w:rFonts w:cs="Azeret Mono"/>
          <w:color w:val="545860"/>
          <w:sz w:val="32"/>
          <w:szCs w:val="32"/>
        </w:rPr>
        <w:t>školství územních samosprávných celků na rok</w:t>
      </w:r>
      <w:r>
        <w:rPr>
          <w:rFonts w:cs="Azeret Mono"/>
          <w:color w:val="545860"/>
          <w:sz w:val="32"/>
          <w:szCs w:val="32"/>
        </w:rPr>
        <w:t xml:space="preserve"> </w:t>
      </w:r>
      <w:r w:rsidRPr="00710C3F">
        <w:rPr>
          <w:rFonts w:cs="Azeret Mono"/>
          <w:color w:val="545860"/>
          <w:sz w:val="32"/>
          <w:szCs w:val="32"/>
        </w:rPr>
        <w:t>2026</w:t>
      </w:r>
      <w:bookmarkEnd w:id="21"/>
    </w:p>
    <w:p w14:paraId="6644E820" w14:textId="77777777" w:rsidR="007570CE" w:rsidRDefault="007570CE" w:rsidP="007570CE">
      <w:pPr>
        <w:rPr>
          <w:rFonts w:cs="Arial"/>
        </w:rPr>
      </w:pPr>
      <w:r w:rsidRPr="001512B8">
        <w:rPr>
          <w:rFonts w:cs="Arial"/>
        </w:rPr>
        <w:t>č. j. MSMT-1</w:t>
      </w:r>
      <w:r>
        <w:rPr>
          <w:rFonts w:cs="Arial"/>
        </w:rPr>
        <w:t>5082</w:t>
      </w:r>
      <w:r w:rsidRPr="001512B8">
        <w:rPr>
          <w:rFonts w:cs="Arial"/>
        </w:rPr>
        <w:t>/2026-</w:t>
      </w:r>
      <w:r>
        <w:rPr>
          <w:rFonts w:cs="Arial"/>
        </w:rPr>
        <w:t>3</w:t>
      </w:r>
    </w:p>
    <w:p w14:paraId="7E2C2F48" w14:textId="77777777" w:rsidR="007570CE" w:rsidRPr="001512B8" w:rsidRDefault="007570CE" w:rsidP="007570CE">
      <w:pPr>
        <w:rPr>
          <w:rFonts w:cs="Arial"/>
        </w:rPr>
      </w:pPr>
    </w:p>
    <w:p w14:paraId="7374ADA5" w14:textId="77777777" w:rsidR="00BF05C9" w:rsidRPr="001512B8" w:rsidRDefault="00BF05C9" w:rsidP="00BF05C9">
      <w:pPr>
        <w:rPr>
          <w:rFonts w:cs="Arial"/>
        </w:rPr>
      </w:pPr>
      <w:r w:rsidRPr="001512B8">
        <w:rPr>
          <w:rFonts w:cs="Arial"/>
        </w:rPr>
        <w:t xml:space="preserve">Ministerstvo školství, mládeže a tělovýchovy </w:t>
      </w:r>
      <w:r>
        <w:rPr>
          <w:rFonts w:cs="Arial"/>
        </w:rPr>
        <w:t xml:space="preserve">doplňuje </w:t>
      </w:r>
      <w:r w:rsidRPr="007C2F26">
        <w:rPr>
          <w:rFonts w:cs="Arial"/>
          <w:b/>
          <w:bCs/>
          <w:u w:val="single"/>
        </w:rPr>
        <w:t>s účinností od 1. 9. 2026</w:t>
      </w:r>
      <w:r>
        <w:rPr>
          <w:rFonts w:cs="Arial"/>
        </w:rPr>
        <w:t xml:space="preserve"> normativy pro rok 2026</w:t>
      </w:r>
      <w:r w:rsidRPr="00710C3F">
        <w:t xml:space="preserve"> </w:t>
      </w:r>
      <w:r w:rsidRPr="00710C3F">
        <w:rPr>
          <w:rFonts w:cs="Arial"/>
        </w:rPr>
        <w:t>pro školy a školní družiny</w:t>
      </w:r>
      <w:r>
        <w:rPr>
          <w:rFonts w:cs="Arial"/>
        </w:rPr>
        <w:t xml:space="preserve"> </w:t>
      </w:r>
      <w:r w:rsidRPr="00710C3F">
        <w:rPr>
          <w:rFonts w:cs="Arial"/>
        </w:rPr>
        <w:t>zřizované krajem, obcí nebo dobrovolným svazkem obcí</w:t>
      </w:r>
      <w:r>
        <w:rPr>
          <w:rFonts w:cs="Arial"/>
        </w:rPr>
        <w:t xml:space="preserve">, stanovené </w:t>
      </w:r>
      <w:r w:rsidRPr="001512B8">
        <w:rPr>
          <w:rFonts w:cs="Arial"/>
        </w:rPr>
        <w:t>v</w:t>
      </w:r>
      <w:r>
        <w:rPr>
          <w:rFonts w:cs="Arial"/>
        </w:rPr>
        <w:t> </w:t>
      </w:r>
      <w:r w:rsidRPr="001512B8">
        <w:rPr>
          <w:rFonts w:cs="Arial"/>
        </w:rPr>
        <w:t xml:space="preserve">souladu s </w:t>
      </w:r>
      <w:r w:rsidRPr="00710C3F">
        <w:rPr>
          <w:rFonts w:cs="Arial"/>
        </w:rPr>
        <w:t>ustanovením § 161 odst. 1 zákona</w:t>
      </w:r>
      <w:r>
        <w:rPr>
          <w:rFonts w:cs="Arial"/>
        </w:rPr>
        <w:t xml:space="preserve"> </w:t>
      </w:r>
      <w:r w:rsidRPr="00710C3F">
        <w:rPr>
          <w:rFonts w:cs="Arial"/>
        </w:rPr>
        <w:t>č. 561/2004 Sb., o předškolním, základním, středním, vyšším odborném a jiném vzdělávání (školský</w:t>
      </w:r>
      <w:r>
        <w:rPr>
          <w:rFonts w:cs="Arial"/>
        </w:rPr>
        <w:t xml:space="preserve"> </w:t>
      </w:r>
      <w:r w:rsidRPr="00710C3F">
        <w:rPr>
          <w:rFonts w:cs="Arial"/>
        </w:rPr>
        <w:t>zákon), ve znění pozdějších předpisů</w:t>
      </w:r>
      <w:r w:rsidRPr="00822237">
        <w:rPr>
          <w:rFonts w:cs="Arial"/>
        </w:rPr>
        <w:t xml:space="preserve"> </w:t>
      </w:r>
      <w:r>
        <w:rPr>
          <w:rFonts w:cs="Arial"/>
        </w:rPr>
        <w:t>(</w:t>
      </w:r>
      <w:r w:rsidRPr="00822237">
        <w:rPr>
          <w:rFonts w:cs="Arial"/>
        </w:rPr>
        <w:t>č.</w:t>
      </w:r>
      <w:r>
        <w:rPr>
          <w:rFonts w:cs="Arial"/>
        </w:rPr>
        <w:t> </w:t>
      </w:r>
      <w:r w:rsidRPr="00822237">
        <w:rPr>
          <w:rFonts w:cs="Arial"/>
        </w:rPr>
        <w:t>j.</w:t>
      </w:r>
      <w:r>
        <w:rPr>
          <w:rFonts w:cs="Arial"/>
        </w:rPr>
        <w:t> </w:t>
      </w:r>
      <w:r w:rsidRPr="00710C3F">
        <w:rPr>
          <w:rFonts w:cs="Arial"/>
        </w:rPr>
        <w:t>MSMT</w:t>
      </w:r>
      <w:r>
        <w:rPr>
          <w:rFonts w:cs="Arial"/>
        </w:rPr>
        <w:noBreakHyphen/>
      </w:r>
      <w:r w:rsidRPr="00710C3F">
        <w:rPr>
          <w:rFonts w:cs="Arial"/>
        </w:rPr>
        <w:t>3216/2026-4</w:t>
      </w:r>
      <w:r>
        <w:rPr>
          <w:rFonts w:cs="Arial"/>
        </w:rPr>
        <w:t>).</w:t>
      </w:r>
    </w:p>
    <w:tbl>
      <w:tblPr>
        <w:tblStyle w:val="JVSTabulkamodrzhlav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F05C9" w:rsidRPr="001512B8" w14:paraId="2E6FA2DD" w14:textId="77777777" w:rsidTr="00FC60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9067" w:type="dxa"/>
            <w:vAlign w:val="center"/>
            <w:hideMark/>
          </w:tcPr>
          <w:p w14:paraId="5E369AA3" w14:textId="77777777" w:rsidR="00BF05C9" w:rsidRDefault="00BF05C9" w:rsidP="00FC6054">
            <w:pPr>
              <w:spacing w:after="0"/>
              <w:rPr>
                <w:rFonts w:eastAsia="Calibri" w:cs="Times New Roman (Základní text"/>
                <w:b/>
                <w:bCs/>
              </w:rPr>
            </w:pPr>
            <w:r w:rsidRPr="001512B8">
              <w:rPr>
                <w:rFonts w:eastAsia="Calibri" w:cs="Times New Roman (Základní text"/>
                <w:b/>
                <w:bCs/>
              </w:rPr>
              <w:t xml:space="preserve">Normativy neinvestičních výdajů </w:t>
            </w:r>
            <w:r w:rsidRPr="00D7774D">
              <w:rPr>
                <w:rFonts w:eastAsia="Calibri" w:cs="Times New Roman (Základní text"/>
                <w:b/>
                <w:bCs/>
              </w:rPr>
              <w:t xml:space="preserve">pro školy a školní družiny v regionálním školství územních samosprávných celků </w:t>
            </w:r>
            <w:r w:rsidRPr="001512B8">
              <w:rPr>
                <w:rFonts w:eastAsia="Calibri" w:cs="Times New Roman (Základní text"/>
                <w:b/>
                <w:bCs/>
              </w:rPr>
              <w:t>pro rok 2026 v</w:t>
            </w:r>
            <w:r>
              <w:rPr>
                <w:rFonts w:eastAsia="Calibri" w:cs="Times New Roman (Základní text"/>
                <w:b/>
                <w:bCs/>
              </w:rPr>
              <w:t> </w:t>
            </w:r>
            <w:r w:rsidRPr="001512B8">
              <w:rPr>
                <w:rFonts w:eastAsia="Calibri" w:cs="Times New Roman (Základní text"/>
                <w:b/>
                <w:bCs/>
              </w:rPr>
              <w:t>Kč</w:t>
            </w:r>
          </w:p>
          <w:p w14:paraId="6FD73741" w14:textId="77777777" w:rsidR="00BF05C9" w:rsidRPr="001512B8" w:rsidRDefault="00BF05C9" w:rsidP="00FC6054">
            <w:pPr>
              <w:spacing w:after="0"/>
              <w:rPr>
                <w:rFonts w:eastAsia="Calibri" w:cs="Times New Roman (Základní text"/>
                <w:b/>
                <w:bCs/>
              </w:rPr>
            </w:pPr>
            <w:r>
              <w:rPr>
                <w:rFonts w:eastAsia="Calibri" w:cs="Times New Roman (Základní text"/>
                <w:b/>
                <w:bCs/>
              </w:rPr>
              <w:t>(doplnění k 1. 9. 2026)</w:t>
            </w:r>
          </w:p>
        </w:tc>
      </w:tr>
    </w:tbl>
    <w:p w14:paraId="0BC7C1A5" w14:textId="77777777" w:rsidR="00BF05C9" w:rsidRPr="001512B8" w:rsidRDefault="00BF05C9" w:rsidP="00BF05C9">
      <w:pPr>
        <w:spacing w:after="60"/>
        <w:rPr>
          <w:rFonts w:eastAsia="Calibri" w:cs="Times New Roman (Základní text"/>
          <w:sz w:val="2"/>
          <w:szCs w:val="2"/>
        </w:rPr>
      </w:pPr>
    </w:p>
    <w:tbl>
      <w:tblPr>
        <w:tblStyle w:val="Mkatabulky1"/>
        <w:tblW w:w="9062" w:type="dxa"/>
        <w:tblInd w:w="0" w:type="dxa"/>
        <w:tblBorders>
          <w:top w:val="single" w:sz="4" w:space="0" w:color="428D96"/>
          <w:left w:val="single" w:sz="4" w:space="0" w:color="428D96"/>
          <w:bottom w:val="single" w:sz="4" w:space="0" w:color="428D96"/>
          <w:right w:val="single" w:sz="4" w:space="0" w:color="428D96"/>
          <w:insideH w:val="single" w:sz="4" w:space="0" w:color="428D96"/>
          <w:insideV w:val="single" w:sz="4" w:space="0" w:color="428D96"/>
        </w:tblBorders>
        <w:tblLook w:val="04A0" w:firstRow="1" w:lastRow="0" w:firstColumn="1" w:lastColumn="0" w:noHBand="0" w:noVBand="1"/>
      </w:tblPr>
      <w:tblGrid>
        <w:gridCol w:w="5377"/>
        <w:gridCol w:w="861"/>
        <w:gridCol w:w="1060"/>
        <w:gridCol w:w="861"/>
        <w:gridCol w:w="903"/>
      </w:tblGrid>
      <w:tr w:rsidR="00BF05C9" w:rsidRPr="001512B8" w14:paraId="28B3E97D" w14:textId="77777777" w:rsidTr="00FC6054">
        <w:trPr>
          <w:cantSplit/>
          <w:trHeight w:val="227"/>
          <w:tblHeader/>
        </w:trPr>
        <w:tc>
          <w:tcPr>
            <w:tcW w:w="5377" w:type="dxa"/>
            <w:tcBorders>
              <w:top w:val="single" w:sz="8" w:space="0" w:color="FFFFFF" w:themeColor="background1"/>
              <w:left w:val="single" w:sz="8" w:space="0" w:color="00469B"/>
              <w:bottom w:val="nil"/>
              <w:right w:val="single" w:sz="8" w:space="0" w:color="FFFFFF" w:themeColor="background1"/>
            </w:tcBorders>
            <w:shd w:val="clear" w:color="auto" w:fill="00469B"/>
            <w:noWrap/>
            <w:vAlign w:val="center"/>
            <w:hideMark/>
          </w:tcPr>
          <w:p w14:paraId="095C83C1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346F6D">
              <w:rPr>
                <w:rFonts w:eastAsia="Calibri" w:cs="Times New Roman (Základní text"/>
                <w:b/>
                <w:bCs/>
              </w:rPr>
              <w:t>Jednotka výkonu</w:t>
            </w:r>
          </w:p>
        </w:tc>
        <w:tc>
          <w:tcPr>
            <w:tcW w:w="86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00469B"/>
          </w:tcPr>
          <w:p w14:paraId="3D37280E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NIV</w:t>
            </w:r>
          </w:p>
          <w:p w14:paraId="0808699F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celkem</w:t>
            </w:r>
          </w:p>
          <w:p w14:paraId="45C8A5A5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v Kč</w:t>
            </w:r>
          </w:p>
        </w:tc>
        <w:tc>
          <w:tcPr>
            <w:tcW w:w="10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00469B"/>
          </w:tcPr>
          <w:p w14:paraId="3D877D37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MPP</w:t>
            </w:r>
          </w:p>
          <w:p w14:paraId="11DB6B65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 xml:space="preserve">bez </w:t>
            </w:r>
            <w:proofErr w:type="spellStart"/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odv</w:t>
            </w:r>
            <w:proofErr w:type="spellEnd"/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.</w:t>
            </w:r>
          </w:p>
          <w:p w14:paraId="29B3AEF3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v Kč</w:t>
            </w:r>
          </w:p>
        </w:tc>
        <w:tc>
          <w:tcPr>
            <w:tcW w:w="86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00469B"/>
          </w:tcPr>
          <w:p w14:paraId="6D4B6F06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OBV</w:t>
            </w:r>
          </w:p>
          <w:p w14:paraId="01EF35B7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celkem</w:t>
            </w:r>
          </w:p>
          <w:p w14:paraId="50EC5CC2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v Kč</w:t>
            </w:r>
          </w:p>
        </w:tc>
        <w:tc>
          <w:tcPr>
            <w:tcW w:w="903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nil"/>
              <w:right w:val="single" w:sz="8" w:space="0" w:color="00469B"/>
            </w:tcBorders>
            <w:shd w:val="clear" w:color="auto" w:fill="00469B"/>
          </w:tcPr>
          <w:p w14:paraId="16AF6FEC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Počet</w:t>
            </w:r>
          </w:p>
          <w:p w14:paraId="63657B5C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proofErr w:type="spellStart"/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ped</w:t>
            </w:r>
            <w:proofErr w:type="spellEnd"/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.</w:t>
            </w:r>
          </w:p>
          <w:p w14:paraId="473A7554" w14:textId="77777777" w:rsidR="00BF05C9" w:rsidRPr="00346F6D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  <w:sz w:val="19"/>
                <w:szCs w:val="19"/>
              </w:rPr>
            </w:pPr>
            <w:proofErr w:type="spellStart"/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prac</w:t>
            </w:r>
            <w:proofErr w:type="spellEnd"/>
            <w:r w:rsidRPr="00346F6D">
              <w:rPr>
                <w:rFonts w:eastAsia="Calibri" w:cs="Times New Roman (Základní text"/>
                <w:b/>
                <w:bCs/>
                <w:sz w:val="19"/>
                <w:szCs w:val="19"/>
              </w:rPr>
              <w:t>.</w:t>
            </w:r>
          </w:p>
        </w:tc>
      </w:tr>
      <w:tr w:rsidR="00BF05C9" w:rsidRPr="00537F38" w14:paraId="4350CDCE" w14:textId="77777777" w:rsidTr="00FC6054">
        <w:trPr>
          <w:cantSplit/>
          <w:trHeight w:val="227"/>
        </w:trPr>
        <w:tc>
          <w:tcPr>
            <w:tcW w:w="9062" w:type="dxa"/>
            <w:gridSpan w:val="5"/>
            <w:tcBorders>
              <w:top w:val="nil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shd w:val="clear" w:color="auto" w:fill="C1DDFF"/>
            <w:vAlign w:val="bottom"/>
            <w:hideMark/>
          </w:tcPr>
          <w:p w14:paraId="19112F50" w14:textId="77777777" w:rsidR="00BF05C9" w:rsidRPr="00537F38" w:rsidRDefault="00BF05C9" w:rsidP="00FC6054">
            <w:pPr>
              <w:spacing w:before="60" w:after="60"/>
              <w:rPr>
                <w:rFonts w:eastAsia="Calibri" w:cs="Times New Roman (Základní text"/>
                <w:b/>
                <w:bCs/>
              </w:rPr>
            </w:pPr>
            <w:r w:rsidRPr="00537F38">
              <w:rPr>
                <w:rFonts w:eastAsia="Calibri" w:cs="Times New Roman (Základní text"/>
                <w:b/>
                <w:bCs/>
              </w:rPr>
              <w:t>Normativ podle § 161 odst. 1 písm. c) bod 1 (MP pedagogů) na 1 studenta v denní formě</w:t>
            </w:r>
            <w:r>
              <w:rPr>
                <w:rFonts w:eastAsia="Calibri" w:cs="Times New Roman (Základní text"/>
                <w:b/>
                <w:bCs/>
              </w:rPr>
              <w:t xml:space="preserve"> </w:t>
            </w:r>
            <w:r w:rsidRPr="00537F38">
              <w:rPr>
                <w:rFonts w:eastAsia="Calibri" w:cs="Times New Roman (Základní text"/>
                <w:b/>
                <w:bCs/>
              </w:rPr>
              <w:t>vzdělávání VOŠ v akreditovaném vzdělávacím programu:</w:t>
            </w:r>
          </w:p>
        </w:tc>
      </w:tr>
      <w:tr w:rsidR="00BF05C9" w:rsidRPr="00537F38" w14:paraId="4A6315E2" w14:textId="77777777" w:rsidTr="00FC6054">
        <w:trPr>
          <w:cantSplit/>
          <w:trHeight w:val="227"/>
        </w:trPr>
        <w:tc>
          <w:tcPr>
            <w:tcW w:w="5377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0DF42517" w14:textId="77777777" w:rsidR="00BF05C9" w:rsidRPr="00537F38" w:rsidRDefault="00BF05C9" w:rsidP="00FC6054">
            <w:pPr>
              <w:spacing w:before="30" w:after="30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26-47-N/32 Digitální nástroje pro technickou a</w:t>
            </w:r>
            <w:r>
              <w:rPr>
                <w:rFonts w:eastAsia="Calibri" w:cs="Times New Roman (Základní text"/>
                <w:sz w:val="19"/>
                <w:szCs w:val="19"/>
              </w:rPr>
              <w:t> </w:t>
            </w:r>
            <w:r w:rsidRPr="00537F38">
              <w:rPr>
                <w:rFonts w:eastAsia="Calibri" w:cs="Times New Roman (Základní text"/>
                <w:sz w:val="19"/>
                <w:szCs w:val="19"/>
              </w:rPr>
              <w:t xml:space="preserve">ekonomickou praxi </w:t>
            </w:r>
          </w:p>
        </w:tc>
        <w:tc>
          <w:tcPr>
            <w:tcW w:w="861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6A3FA13E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74 277</w:t>
            </w:r>
          </w:p>
        </w:tc>
        <w:tc>
          <w:tcPr>
            <w:tcW w:w="1060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2619C914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55 102</w:t>
            </w:r>
          </w:p>
        </w:tc>
        <w:tc>
          <w:tcPr>
            <w:tcW w:w="861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4643B9EA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x</w:t>
            </w:r>
          </w:p>
        </w:tc>
        <w:tc>
          <w:tcPr>
            <w:tcW w:w="903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noWrap/>
            <w:vAlign w:val="bottom"/>
          </w:tcPr>
          <w:p w14:paraId="2F4021F2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0,07500</w:t>
            </w:r>
          </w:p>
        </w:tc>
      </w:tr>
      <w:tr w:rsidR="00BF05C9" w:rsidRPr="00537F38" w14:paraId="67436ACB" w14:textId="77777777" w:rsidTr="00FC6054">
        <w:trPr>
          <w:cantSplit/>
          <w:trHeight w:val="227"/>
        </w:trPr>
        <w:tc>
          <w:tcPr>
            <w:tcW w:w="5377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564B5831" w14:textId="77777777" w:rsidR="00BF05C9" w:rsidRPr="00537F38" w:rsidRDefault="00BF05C9" w:rsidP="00FC6054">
            <w:pPr>
              <w:spacing w:before="30" w:after="30"/>
              <w:rPr>
                <w:rFonts w:eastAsia="Calibri" w:cs="Times New Roman (Základní text"/>
                <w:sz w:val="19"/>
                <w:szCs w:val="19"/>
              </w:rPr>
            </w:pPr>
            <w:r w:rsidRPr="009B1CCB">
              <w:rPr>
                <w:rFonts w:eastAsia="Calibri" w:cs="Times New Roman (Základní text"/>
                <w:sz w:val="19"/>
                <w:szCs w:val="19"/>
              </w:rPr>
              <w:t>75-32-N/09</w:t>
            </w:r>
            <w:r w:rsidRPr="00537F38">
              <w:rPr>
                <w:rFonts w:eastAsia="Calibri" w:cs="Times New Roman (Základní text"/>
                <w:sz w:val="19"/>
                <w:szCs w:val="19"/>
              </w:rPr>
              <w:t xml:space="preserve"> </w:t>
            </w:r>
            <w:r w:rsidRPr="009B1CCB">
              <w:rPr>
                <w:rFonts w:eastAsia="Calibri" w:cs="Times New Roman (Základní text"/>
                <w:sz w:val="19"/>
                <w:szCs w:val="19"/>
              </w:rPr>
              <w:t>Sociální práce a sociální pedagogika</w:t>
            </w:r>
            <w:r w:rsidRPr="00537F38">
              <w:rPr>
                <w:rFonts w:eastAsia="Calibri" w:cs="Times New Roman (Základní text"/>
                <w:sz w:val="19"/>
                <w:szCs w:val="19"/>
              </w:rPr>
              <w:t xml:space="preserve"> </w:t>
            </w:r>
          </w:p>
        </w:tc>
        <w:tc>
          <w:tcPr>
            <w:tcW w:w="861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23832885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74 277</w:t>
            </w:r>
          </w:p>
        </w:tc>
        <w:tc>
          <w:tcPr>
            <w:tcW w:w="1060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79B62C30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55 102</w:t>
            </w:r>
          </w:p>
        </w:tc>
        <w:tc>
          <w:tcPr>
            <w:tcW w:w="861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vAlign w:val="bottom"/>
          </w:tcPr>
          <w:p w14:paraId="5CCA1E47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x</w:t>
            </w:r>
          </w:p>
        </w:tc>
        <w:tc>
          <w:tcPr>
            <w:tcW w:w="903" w:type="dxa"/>
            <w:tcBorders>
              <w:top w:val="single" w:sz="8" w:space="0" w:color="00469B"/>
              <w:left w:val="single" w:sz="8" w:space="0" w:color="00469B"/>
              <w:bottom w:val="single" w:sz="8" w:space="0" w:color="00469B"/>
              <w:right w:val="single" w:sz="8" w:space="0" w:color="00469B"/>
            </w:tcBorders>
            <w:noWrap/>
            <w:vAlign w:val="bottom"/>
          </w:tcPr>
          <w:p w14:paraId="50F878E9" w14:textId="77777777" w:rsidR="00BF05C9" w:rsidRPr="00537F38" w:rsidRDefault="00BF05C9" w:rsidP="00FC6054">
            <w:pPr>
              <w:spacing w:before="30" w:after="30"/>
              <w:jc w:val="right"/>
              <w:rPr>
                <w:rFonts w:eastAsia="Calibri" w:cs="Times New Roman (Základní text"/>
                <w:sz w:val="19"/>
                <w:szCs w:val="19"/>
              </w:rPr>
            </w:pPr>
            <w:r w:rsidRPr="00537F38">
              <w:rPr>
                <w:rFonts w:eastAsia="Calibri" w:cs="Times New Roman (Základní text"/>
                <w:sz w:val="19"/>
                <w:szCs w:val="19"/>
              </w:rPr>
              <w:t>0,07500</w:t>
            </w:r>
          </w:p>
        </w:tc>
      </w:tr>
    </w:tbl>
    <w:p w14:paraId="1F45A69D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2F5BAAA3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2F4E0A66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59C7CF1A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625AC83D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2D651765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0BB48695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1A2E5D05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1BE3067D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1AB2811B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6BAEE565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2B34A9D6" w14:textId="77777777" w:rsidR="007570CE" w:rsidRDefault="007570CE" w:rsidP="00FC73F7">
      <w:pPr>
        <w:spacing w:after="0" w:line="240" w:lineRule="auto"/>
        <w:rPr>
          <w:rFonts w:eastAsia="Segoe UI" w:cs="Arial"/>
        </w:rPr>
      </w:pPr>
    </w:p>
    <w:p w14:paraId="5022C0A5" w14:textId="24094BB4" w:rsidR="007570CE" w:rsidRPr="00FC73F7" w:rsidRDefault="007570CE" w:rsidP="00FC73F7">
      <w:pPr>
        <w:spacing w:after="0" w:line="240" w:lineRule="auto"/>
        <w:rPr>
          <w:rFonts w:eastAsia="Segoe UI" w:cs="Arial"/>
        </w:rPr>
        <w:sectPr w:rsidR="007570CE" w:rsidRPr="00FC73F7" w:rsidSect="00132951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2209" w:right="1361" w:bottom="1418" w:left="1588" w:header="567" w:footer="539" w:gutter="0"/>
          <w:cols w:space="708"/>
          <w:titlePg/>
          <w:docGrid w:linePitch="360"/>
        </w:sectPr>
      </w:pPr>
    </w:p>
    <w:p w14:paraId="444AD370" w14:textId="4C3A85BB" w:rsidR="00AA7157" w:rsidRDefault="00AA7157" w:rsidP="006313B8">
      <w:pPr>
        <w:pStyle w:val="Bezmezer"/>
      </w:pPr>
      <w:r>
        <w:rPr>
          <w:noProof/>
        </w:rPr>
        <w:lastRenderedPageBreak/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0185A72C" wp14:editId="4DB3D356">
                <wp:simplePos x="0" y="0"/>
                <wp:positionH relativeFrom="page">
                  <wp:posOffset>926465</wp:posOffset>
                </wp:positionH>
                <wp:positionV relativeFrom="paragraph">
                  <wp:posOffset>6455650</wp:posOffset>
                </wp:positionV>
                <wp:extent cx="5894070" cy="1083945"/>
                <wp:effectExtent l="0" t="0" r="0" b="1905"/>
                <wp:wrapTopAndBottom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4070" cy="1083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0C3F3" w14:textId="77777777" w:rsidR="00AA7157" w:rsidRPr="00AA7157" w:rsidRDefault="00AA7157" w:rsidP="00AA7157">
                            <w:pPr>
                              <w:pStyle w:val="Vrazncitt"/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A7157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Vydává:</w:t>
                            </w:r>
                            <w:r w:rsidRPr="00AA7157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Ministerstvo školství, mládeže a tělovýchovy ČR </w:t>
                            </w:r>
                          </w:p>
                          <w:p w14:paraId="369A1426" w14:textId="77777777" w:rsidR="00AA7157" w:rsidRPr="00AA7157" w:rsidRDefault="00AA7157" w:rsidP="00AA7157">
                            <w:pPr>
                              <w:pStyle w:val="Vrazncitt"/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A7157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Redakce:</w:t>
                            </w:r>
                            <w:r w:rsidRPr="00AA7157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Karmelitská 529/5, 118 12 Praha 1, telefon: 776 066 200, e-mail: </w:t>
                            </w:r>
                            <w:hyperlink r:id="rId16" w:history="1">
                              <w:r w:rsidRPr="00AA7157">
                                <w:rPr>
                                  <w:rStyle w:val="Hypertextovodkaz"/>
                                  <w:color w:val="FFFFFF" w:themeColor="background1"/>
                                  <w:sz w:val="20"/>
                                  <w:szCs w:val="20"/>
                                </w:rPr>
                                <w:t>posta@msmt.gov.cz</w:t>
                              </w:r>
                            </w:hyperlink>
                            <w:r w:rsidRPr="00AA7157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, identifikátor datové schránky: </w:t>
                            </w:r>
                            <w:proofErr w:type="spellStart"/>
                            <w:r w:rsidRPr="00AA7157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vidaawt</w:t>
                            </w:r>
                            <w:proofErr w:type="spellEnd"/>
                          </w:p>
                          <w:p w14:paraId="5003CB99" w14:textId="77777777" w:rsidR="00AA7157" w:rsidRPr="00AA7157" w:rsidRDefault="00AA7157" w:rsidP="00AA7157">
                            <w:pPr>
                              <w:pStyle w:val="Citt"/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</w:pPr>
                            <w:r w:rsidRPr="00AA7157">
                              <w:t xml:space="preserve"> ___________________________________________________________________________</w:t>
                            </w:r>
                          </w:p>
                          <w:p w14:paraId="3CA68599" w14:textId="77777777" w:rsidR="00AA7157" w:rsidRPr="00AA7157" w:rsidRDefault="00AA7157" w:rsidP="00AA7157">
                            <w:pPr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</w:pPr>
                          </w:p>
                          <w:p w14:paraId="5B601054" w14:textId="77777777" w:rsidR="00AA7157" w:rsidRPr="00AA7157" w:rsidRDefault="00AA7157" w:rsidP="00AA7157">
                            <w:pPr>
                              <w:pStyle w:val="Vrazncitt"/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A7157">
                              <w:rPr>
                                <w:sz w:val="20"/>
                                <w:szCs w:val="20"/>
                              </w:rPr>
                              <w:t xml:space="preserve">Vydává: Ministerstvo školství, mládeže a tělovýchovy ČR </w:t>
                            </w:r>
                          </w:p>
                          <w:p w14:paraId="0F5F46E0" w14:textId="77777777" w:rsidR="00AA7157" w:rsidRPr="00AA7157" w:rsidRDefault="00AA7157" w:rsidP="00AA7157">
                            <w:pPr>
                              <w:pStyle w:val="Vrazncitt"/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A7157">
                              <w:rPr>
                                <w:sz w:val="20"/>
                                <w:szCs w:val="20"/>
                              </w:rPr>
                              <w:t xml:space="preserve">Redakce: Karmelitská 529/5, 118 12 Praha 1, telefon: 776 066 200, e-mail: </w:t>
                            </w:r>
                            <w:hyperlink r:id="rId17" w:history="1">
                              <w:r w:rsidRPr="00AA7157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posta@msmt.gov.cz</w:t>
                              </w:r>
                            </w:hyperlink>
                            <w:r w:rsidRPr="00AA7157">
                              <w:rPr>
                                <w:sz w:val="20"/>
                                <w:szCs w:val="20"/>
                              </w:rPr>
                              <w:t xml:space="preserve">, identifikátor datové schránky: </w:t>
                            </w:r>
                            <w:proofErr w:type="spellStart"/>
                            <w:r w:rsidRPr="00AA7157">
                              <w:rPr>
                                <w:sz w:val="20"/>
                                <w:szCs w:val="20"/>
                              </w:rPr>
                              <w:t>vidaawt</w:t>
                            </w:r>
                            <w:proofErr w:type="spellEnd"/>
                          </w:p>
                          <w:p w14:paraId="552EC97A" w14:textId="77777777" w:rsidR="00AA7157" w:rsidRPr="00AA7157" w:rsidRDefault="00AA7157" w:rsidP="00AA7157">
                            <w:pPr>
                              <w:pStyle w:val="Citt"/>
                              <w:pBdr>
                                <w:top w:val="single" w:sz="8" w:space="1" w:color="FFFFFF" w:themeColor="background1"/>
                                <w:bottom w:val="single" w:sz="8" w:space="1" w:color="FFFFFF" w:themeColor="background1"/>
                              </w:pBdr>
                              <w:jc w:val="left"/>
                            </w:pPr>
                            <w:r w:rsidRPr="00AA7157">
                              <w:t xml:space="preserve"> 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5A72C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72.95pt;margin-top:508.3pt;width:464.1pt;height:85.3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" filled="f" stroked="f">
                <v:textbox>
                  <w:txbxContent>
                    <w:p w14:paraId="33F0C3F3" w14:textId="77777777" w:rsidR="00AA7157" w:rsidRPr="00AA7157" w:rsidRDefault="00AA7157" w:rsidP="00AA7157">
                      <w:pPr>
                        <w:pStyle w:val="Vrazncitt"/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A7157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Vydává:</w:t>
                      </w:r>
                      <w:r w:rsidRPr="00AA7157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Ministerstvo školství, mládeže a tělovýchovy ČR </w:t>
                      </w:r>
                    </w:p>
                    <w:p w14:paraId="369A1426" w14:textId="77777777" w:rsidR="00AA7157" w:rsidRPr="00AA7157" w:rsidRDefault="00AA7157" w:rsidP="00AA7157">
                      <w:pPr>
                        <w:pStyle w:val="Vrazncitt"/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AA7157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Redakce:</w:t>
                      </w:r>
                      <w:r w:rsidRPr="00AA7157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Karmelitská 529/5, 118 12 Praha 1, telefon: 776 066 200, e-mail: </w:t>
                      </w:r>
                      <w:hyperlink r:id="rId18" w:history="1">
                        <w:r w:rsidRPr="00AA7157">
                          <w:rPr>
                            <w:rStyle w:val="Hypertextovodkaz"/>
                            <w:color w:val="FFFFFF" w:themeColor="background1"/>
                            <w:sz w:val="20"/>
                            <w:szCs w:val="20"/>
                          </w:rPr>
                          <w:t>posta@msmt.gov.cz</w:t>
                        </w:r>
                      </w:hyperlink>
                      <w:r w:rsidRPr="00AA7157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, identifikátor datové schránky: </w:t>
                      </w:r>
                      <w:proofErr w:type="spellStart"/>
                      <w:r w:rsidRPr="00AA7157">
                        <w:rPr>
                          <w:color w:val="FFFFFF" w:themeColor="background1"/>
                          <w:sz w:val="20"/>
                          <w:szCs w:val="20"/>
                        </w:rPr>
                        <w:t>vidaawt</w:t>
                      </w:r>
                      <w:proofErr w:type="spellEnd"/>
                    </w:p>
                    <w:p w14:paraId="5003CB99" w14:textId="77777777" w:rsidR="00AA7157" w:rsidRPr="00AA7157" w:rsidRDefault="00AA7157" w:rsidP="00AA7157">
                      <w:pPr>
                        <w:pStyle w:val="Citt"/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</w:pPr>
                      <w:r w:rsidRPr="00AA7157">
                        <w:t xml:space="preserve"> ___________________________________________________________________________</w:t>
                      </w:r>
                    </w:p>
                    <w:p w14:paraId="3CA68599" w14:textId="77777777" w:rsidR="00AA7157" w:rsidRPr="00AA7157" w:rsidRDefault="00AA7157" w:rsidP="00AA7157">
                      <w:pPr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</w:pPr>
                    </w:p>
                    <w:p w14:paraId="5B601054" w14:textId="77777777" w:rsidR="00AA7157" w:rsidRPr="00AA7157" w:rsidRDefault="00AA7157" w:rsidP="00AA7157">
                      <w:pPr>
                        <w:pStyle w:val="Vrazncitt"/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AA7157">
                        <w:rPr>
                          <w:sz w:val="20"/>
                          <w:szCs w:val="20"/>
                        </w:rPr>
                        <w:t xml:space="preserve">Vydává: Ministerstvo školství, mládeže a tělovýchovy ČR </w:t>
                      </w:r>
                    </w:p>
                    <w:p w14:paraId="0F5F46E0" w14:textId="77777777" w:rsidR="00AA7157" w:rsidRPr="00AA7157" w:rsidRDefault="00AA7157" w:rsidP="00AA7157">
                      <w:pPr>
                        <w:pStyle w:val="Vrazncitt"/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AA7157">
                        <w:rPr>
                          <w:sz w:val="20"/>
                          <w:szCs w:val="20"/>
                        </w:rPr>
                        <w:t xml:space="preserve">Redakce: Karmelitská 529/5, 118 12 Praha 1, telefon: 776 066 200, e-mail: </w:t>
                      </w:r>
                      <w:hyperlink r:id="rId19" w:history="1">
                        <w:r w:rsidRPr="00AA7157">
                          <w:rPr>
                            <w:rStyle w:val="Hypertextovodkaz"/>
                            <w:sz w:val="20"/>
                            <w:szCs w:val="20"/>
                          </w:rPr>
                          <w:t>posta@msmt.gov.cz</w:t>
                        </w:r>
                      </w:hyperlink>
                      <w:r w:rsidRPr="00AA7157">
                        <w:rPr>
                          <w:sz w:val="20"/>
                          <w:szCs w:val="20"/>
                        </w:rPr>
                        <w:t xml:space="preserve">, identifikátor datové schránky: </w:t>
                      </w:r>
                      <w:proofErr w:type="spellStart"/>
                      <w:r w:rsidRPr="00AA7157">
                        <w:rPr>
                          <w:sz w:val="20"/>
                          <w:szCs w:val="20"/>
                        </w:rPr>
                        <w:t>vidaawt</w:t>
                      </w:r>
                      <w:proofErr w:type="spellEnd"/>
                    </w:p>
                    <w:p w14:paraId="552EC97A" w14:textId="77777777" w:rsidR="00AA7157" w:rsidRPr="00AA7157" w:rsidRDefault="00AA7157" w:rsidP="00AA7157">
                      <w:pPr>
                        <w:pStyle w:val="Citt"/>
                        <w:pBdr>
                          <w:top w:val="single" w:sz="8" w:space="1" w:color="FFFFFF" w:themeColor="background1"/>
                          <w:bottom w:val="single" w:sz="8" w:space="1" w:color="FFFFFF" w:themeColor="background1"/>
                        </w:pBdr>
                        <w:jc w:val="left"/>
                      </w:pPr>
                      <w:r w:rsidRPr="00AA7157">
                        <w:t xml:space="preserve"> ___________________________________________________________________________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End w:id="0"/>
    </w:p>
    <w:sectPr w:rsidR="00AA7157" w:rsidSect="00132951">
      <w:headerReference w:type="default" r:id="rId20"/>
      <w:headerReference w:type="first" r:id="rId21"/>
      <w:pgSz w:w="11906" w:h="16838"/>
      <w:pgMar w:top="2209" w:right="1361" w:bottom="1418" w:left="1588" w:header="567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9125B" w14:textId="77777777" w:rsidR="00CD235A" w:rsidRDefault="00CD235A">
      <w:pPr>
        <w:spacing w:after="0" w:line="240" w:lineRule="auto"/>
      </w:pPr>
      <w:r>
        <w:separator/>
      </w:r>
    </w:p>
  </w:endnote>
  <w:endnote w:type="continuationSeparator" w:id="0">
    <w:p w14:paraId="74B5627A" w14:textId="77777777" w:rsidR="00CD235A" w:rsidRDefault="00CD235A">
      <w:pPr>
        <w:spacing w:after="0" w:line="240" w:lineRule="auto"/>
      </w:pPr>
      <w:r>
        <w:continuationSeparator/>
      </w:r>
    </w:p>
  </w:endnote>
  <w:endnote w:type="continuationNotice" w:id="1">
    <w:p w14:paraId="401DCC9A" w14:textId="77777777" w:rsidR="00CD235A" w:rsidRDefault="00CD23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subsetted="1" w:fontKey="{3128E0C0-CFF3-475D-8F5D-7ED10EB1FBFC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zeret Mono">
    <w:altName w:val="Calibri"/>
    <w:charset w:val="00"/>
    <w:family w:val="auto"/>
    <w:pitch w:val="variable"/>
    <w:sig w:usb0="A10000EF" w:usb1="4000207B" w:usb2="00000008" w:usb3="00000000" w:csb0="00000093" w:csb1="00000000"/>
  </w:font>
  <w:font w:name="Times New Roman (Základní text">
    <w:altName w:val="Arial"/>
    <w:charset w:val="00"/>
    <w:family w:val="roman"/>
    <w:pitch w:val="default"/>
  </w:font>
  <w:font w:name="Arial (Základní text CS)">
    <w:altName w:val="Arial"/>
    <w:charset w:val="00"/>
    <w:family w:val="roman"/>
    <w:pitch w:val="default"/>
  </w:font>
  <w:font w:name="MinionPro-Regular">
    <w:altName w:val="Arial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DM Sans 14pt">
    <w:altName w:val="DM Sans"/>
    <w:charset w:val="00"/>
    <w:family w:val="auto"/>
    <w:pitch w:val="variable"/>
    <w:sig w:usb0="8000002F" w:usb1="5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zechia Sans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C2FC" w14:textId="77777777" w:rsidR="00B747DD" w:rsidRDefault="008E74E9" w:rsidP="00C1443C">
    <w:pPr>
      <w:pStyle w:val="Zpat"/>
      <w:rPr>
        <w:rStyle w:val="slostrnky"/>
      </w:rPr>
    </w:pPr>
    <w:r>
      <mc:AlternateContent>
        <mc:Choice Requires="wps">
          <w:drawing>
            <wp:anchor distT="0" distB="0" distL="0" distR="0" simplePos="0" relativeHeight="251658240" behindDoc="0" locked="0" layoutInCell="1" allowOverlap="1" wp14:anchorId="52154BCC" wp14:editId="1609A4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3175" b="0"/>
              <wp:wrapNone/>
              <wp:docPr id="1844176232" name="Textové pole 2" descr="Interní informac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DCAC47" w14:textId="77777777" w:rsidR="008E74E9" w:rsidRPr="008E74E9" w:rsidRDefault="008E74E9" w:rsidP="008E74E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8E74E9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Interní informace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154BC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 informace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5EDCAC47" w14:textId="77777777" w:rsidR="008E74E9" w:rsidRPr="008E74E9" w:rsidRDefault="008E74E9" w:rsidP="008E74E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8E74E9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Interní informace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rPr>
          <w:rStyle w:val="slostrnky"/>
        </w:rPr>
        <w:id w:val="-1040741536"/>
        <w:docPartObj>
          <w:docPartGallery w:val="Page Numbers (Bottom of Page)"/>
          <w:docPartUnique/>
        </w:docPartObj>
      </w:sdtPr>
      <w:sdtEndPr>
        <w:rPr>
          <w:rStyle w:val="slostrnky"/>
        </w:rPr>
      </w:sdtEndPr>
      <w:sdtContent>
        <w:r w:rsidR="00B747DD">
          <w:rPr>
            <w:rStyle w:val="slostrnky"/>
          </w:rPr>
          <w:fldChar w:fldCharType="begin"/>
        </w:r>
        <w:r w:rsidR="00B747DD">
          <w:rPr>
            <w:rStyle w:val="slostrnky"/>
          </w:rPr>
          <w:instrText xml:space="preserve"> PAGE </w:instrText>
        </w:r>
        <w:r w:rsidR="00B747DD">
          <w:rPr>
            <w:rStyle w:val="slostrnky"/>
          </w:rPr>
          <w:fldChar w:fldCharType="separate"/>
        </w:r>
        <w:r w:rsidR="00A940C0">
          <w:rPr>
            <w:rStyle w:val="slostrnky"/>
          </w:rPr>
          <w:t>1</w:t>
        </w:r>
        <w:r w:rsidR="00B747DD">
          <w:rPr>
            <w:rStyle w:val="slostrnky"/>
          </w:rPr>
          <w:fldChar w:fldCharType="end"/>
        </w:r>
      </w:sdtContent>
    </w:sdt>
  </w:p>
  <w:p w14:paraId="60CDEE53" w14:textId="77777777" w:rsidR="00B747DD" w:rsidRDefault="00B747DD" w:rsidP="00C1443C">
    <w:pPr>
      <w:pStyle w:val="Zpa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A940C0">
      <w:rPr>
        <w:rStyle w:val="slostrnky"/>
      </w:rPr>
      <w:t>1</w:t>
    </w:r>
    <w:r>
      <w:rPr>
        <w:rStyle w:val="slostrnky"/>
      </w:rPr>
      <w:fldChar w:fldCharType="end"/>
    </w:r>
  </w:p>
  <w:p w14:paraId="573CC982" w14:textId="77777777" w:rsidR="00B747DD" w:rsidRDefault="00B747DD" w:rsidP="00C1443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135D0" w14:textId="097A80FB" w:rsidR="003A2657" w:rsidRPr="003A2657" w:rsidRDefault="009F1189" w:rsidP="003A2657">
    <w:pPr>
      <w:pStyle w:val="Zpat"/>
      <w:tabs>
        <w:tab w:val="clear" w:pos="4678"/>
        <w:tab w:val="clear" w:pos="5682"/>
        <w:tab w:val="clear" w:pos="7979"/>
      </w:tabs>
      <w:ind w:left="0" w:firstLine="0"/>
      <w:rPr>
        <w:rFonts w:cs="Arial"/>
        <w:color w:val="888B95"/>
        <w:spacing w:val="0"/>
      </w:rPr>
    </w:pPr>
    <w:bookmarkStart w:id="22" w:name="OLE_LINK13"/>
    <w:bookmarkStart w:id="23" w:name="OLE_LINK14"/>
    <w:bookmarkStart w:id="24" w:name="OLE_LINK62"/>
    <w:r w:rsidRPr="009F1189">
      <w:rPr>
        <w:color w:val="888B95"/>
        <w:spacing w:val="0"/>
      </w:rPr>
      <w:t>Ministerstvo školství, mládeže a tělovýchovy</w:t>
    </w:r>
    <w:r w:rsidR="003A2657" w:rsidRPr="00F656EA">
      <w:rPr>
        <w:color w:val="888B95"/>
        <w:spacing w:val="0"/>
      </w:rPr>
      <w:tab/>
    </w:r>
    <w:r w:rsidR="003A2657" w:rsidRPr="00F656EA">
      <w:rPr>
        <w:rFonts w:cs="Arial"/>
        <w:color w:val="888B95"/>
        <w:spacing w:val="0"/>
      </w:rPr>
      <w:fldChar w:fldCharType="begin"/>
    </w:r>
    <w:r w:rsidR="003A2657" w:rsidRPr="00F656EA">
      <w:rPr>
        <w:rFonts w:cs="Arial"/>
        <w:color w:val="888B95"/>
        <w:spacing w:val="0"/>
      </w:rPr>
      <w:instrText>PAGE</w:instrText>
    </w:r>
    <w:r w:rsidR="003A2657" w:rsidRPr="00F656EA">
      <w:rPr>
        <w:rFonts w:cs="Arial"/>
        <w:color w:val="888B95"/>
        <w:spacing w:val="0"/>
      </w:rPr>
      <w:fldChar w:fldCharType="separate"/>
    </w:r>
    <w:r w:rsidR="003A2657" w:rsidRPr="00F656EA">
      <w:rPr>
        <w:rFonts w:cs="Arial"/>
        <w:color w:val="888B95"/>
        <w:spacing w:val="0"/>
      </w:rPr>
      <w:t>2</w:t>
    </w:r>
    <w:r w:rsidR="003A2657" w:rsidRPr="00F656EA">
      <w:rPr>
        <w:rFonts w:cs="Arial"/>
        <w:color w:val="888B95"/>
        <w:spacing w:val="0"/>
      </w:rPr>
      <w:fldChar w:fldCharType="end"/>
    </w:r>
    <w:r w:rsidR="003A2657" w:rsidRPr="00F656EA">
      <w:rPr>
        <w:rFonts w:cs="Arial"/>
        <w:color w:val="888B95"/>
        <w:spacing w:val="0"/>
      </w:rPr>
      <w:t xml:space="preserve"> / </w:t>
    </w:r>
    <w:r w:rsidR="003A2657" w:rsidRPr="00F656EA">
      <w:rPr>
        <w:rFonts w:cs="Arial"/>
        <w:color w:val="888B95"/>
        <w:spacing w:val="0"/>
      </w:rPr>
      <w:fldChar w:fldCharType="begin"/>
    </w:r>
    <w:r w:rsidR="003A2657" w:rsidRPr="00F656EA">
      <w:rPr>
        <w:rFonts w:cs="Arial"/>
        <w:color w:val="888B95"/>
        <w:spacing w:val="0"/>
      </w:rPr>
      <w:instrText>NUMPAGES</w:instrText>
    </w:r>
    <w:r w:rsidR="003A2657" w:rsidRPr="00F656EA">
      <w:rPr>
        <w:rFonts w:cs="Arial"/>
        <w:color w:val="888B95"/>
        <w:spacing w:val="0"/>
      </w:rPr>
      <w:fldChar w:fldCharType="separate"/>
    </w:r>
    <w:r w:rsidR="003A2657" w:rsidRPr="00F656EA">
      <w:rPr>
        <w:rFonts w:cs="Arial"/>
        <w:color w:val="888B95"/>
        <w:spacing w:val="0"/>
      </w:rPr>
      <w:t>1</w:t>
    </w:r>
    <w:r w:rsidR="003A2657" w:rsidRPr="00F656EA">
      <w:rPr>
        <w:rFonts w:cs="Arial"/>
        <w:color w:val="888B95"/>
        <w:spacing w:val="0"/>
      </w:rPr>
      <w:fldChar w:fldCharType="end"/>
    </w:r>
    <w:bookmarkEnd w:id="22"/>
    <w:bookmarkEnd w:id="23"/>
    <w:bookmarkEnd w:id="24"/>
  </w:p>
  <w:p w14:paraId="083EFE1F" w14:textId="3696204A" w:rsidR="00132951" w:rsidRPr="00132951" w:rsidRDefault="00981436" w:rsidP="00132951">
    <w:pPr>
      <w:tabs>
        <w:tab w:val="right" w:pos="8931"/>
      </w:tabs>
      <w:spacing w:before="0" w:after="0" w:line="240" w:lineRule="auto"/>
      <w:rPr>
        <w:rFonts w:cs="Azeret Mono"/>
        <w:noProof/>
        <w:color w:val="888B95"/>
        <w:sz w:val="16"/>
        <w:szCs w:val="16"/>
      </w:rPr>
    </w:pPr>
    <w:r w:rsidRPr="00981436">
      <w:rPr>
        <w:rFonts w:cs="Azeret Mono"/>
        <w:noProof/>
        <w:color w:val="888B95"/>
        <w:sz w:val="16"/>
        <w:szCs w:val="16"/>
      </w:rPr>
      <w:t>Karmelitská 529/5</w:t>
    </w:r>
    <w:r w:rsidR="00132951" w:rsidRPr="00132951">
      <w:rPr>
        <w:rFonts w:cs="Azeret Mono"/>
        <w:noProof/>
        <w:color w:val="888B95"/>
        <w:sz w:val="16"/>
        <w:szCs w:val="16"/>
      </w:rPr>
      <w:t>, 11</w:t>
    </w:r>
    <w:r>
      <w:rPr>
        <w:rFonts w:cs="Azeret Mono"/>
        <w:noProof/>
        <w:color w:val="888B95"/>
        <w:sz w:val="16"/>
        <w:szCs w:val="16"/>
      </w:rPr>
      <w:t>8</w:t>
    </w:r>
    <w:r w:rsidR="00132951" w:rsidRPr="00132951">
      <w:rPr>
        <w:rFonts w:cs="Azeret Mono"/>
        <w:noProof/>
        <w:color w:val="888B95"/>
        <w:sz w:val="16"/>
        <w:szCs w:val="16"/>
      </w:rPr>
      <w:t xml:space="preserve"> </w:t>
    </w:r>
    <w:r>
      <w:rPr>
        <w:rFonts w:cs="Azeret Mono"/>
        <w:noProof/>
        <w:color w:val="888B95"/>
        <w:sz w:val="16"/>
        <w:szCs w:val="16"/>
      </w:rPr>
      <w:t>12</w:t>
    </w:r>
    <w:r w:rsidR="00132951" w:rsidRPr="00132951">
      <w:rPr>
        <w:rFonts w:cs="Azeret Mono"/>
        <w:noProof/>
        <w:color w:val="888B95"/>
        <w:sz w:val="16"/>
        <w:szCs w:val="16"/>
      </w:rPr>
      <w:t xml:space="preserve"> Praha 1</w:t>
    </w:r>
  </w:p>
  <w:p w14:paraId="423A093D" w14:textId="1E266AE6" w:rsidR="003A2657" w:rsidRPr="00132951" w:rsidRDefault="00132951" w:rsidP="00132951">
    <w:pPr>
      <w:tabs>
        <w:tab w:val="right" w:pos="8931"/>
      </w:tabs>
      <w:spacing w:before="0" w:after="0" w:line="240" w:lineRule="auto"/>
      <w:rPr>
        <w:rFonts w:cs="Azeret Mono"/>
        <w:noProof/>
        <w:color w:val="888B95"/>
        <w:sz w:val="16"/>
        <w:szCs w:val="16"/>
      </w:rPr>
    </w:pPr>
    <w:bookmarkStart w:id="25" w:name="OLE_LINK12"/>
    <w:r>
      <w:rPr>
        <w:color w:val="888B95"/>
        <w:sz w:val="16"/>
        <w:szCs w:val="16"/>
      </w:rPr>
      <w:t>T: +420 2</w:t>
    </w:r>
    <w:r w:rsidR="00981436">
      <w:rPr>
        <w:color w:val="888B95"/>
        <w:sz w:val="16"/>
        <w:szCs w:val="16"/>
      </w:rPr>
      <w:t>3</w:t>
    </w:r>
    <w:r>
      <w:rPr>
        <w:color w:val="888B95"/>
        <w:sz w:val="16"/>
        <w:szCs w:val="16"/>
      </w:rPr>
      <w:t>4 8</w:t>
    </w:r>
    <w:r w:rsidR="00981436">
      <w:rPr>
        <w:color w:val="888B95"/>
        <w:sz w:val="16"/>
        <w:szCs w:val="16"/>
      </w:rPr>
      <w:t>11</w:t>
    </w:r>
    <w:r>
      <w:rPr>
        <w:color w:val="888B95"/>
        <w:sz w:val="16"/>
        <w:szCs w:val="16"/>
      </w:rPr>
      <w:t xml:space="preserve"> 111</w:t>
    </w:r>
    <w:bookmarkEnd w:id="25"/>
    <w:r>
      <w:rPr>
        <w:color w:val="888B95"/>
        <w:sz w:val="16"/>
        <w:szCs w:val="16"/>
      </w:rPr>
      <w:tab/>
    </w:r>
    <w:hyperlink r:id="rId1" w:history="1">
      <w:r>
        <w:rPr>
          <w:rStyle w:val="Hypertextovodkaz"/>
          <w:rFonts w:cstheme="minorBidi"/>
          <w:color w:val="888B95"/>
          <w:sz w:val="16"/>
          <w:szCs w:val="16"/>
        </w:rPr>
        <w:t>m</w:t>
      </w:r>
      <w:r w:rsidR="00981436">
        <w:rPr>
          <w:rStyle w:val="Hypertextovodkaz"/>
          <w:rFonts w:cstheme="minorBidi"/>
          <w:color w:val="888B95"/>
          <w:sz w:val="16"/>
          <w:szCs w:val="16"/>
        </w:rPr>
        <w:t>smt</w:t>
      </w:r>
      <w:r>
        <w:rPr>
          <w:rStyle w:val="Hypertextovodkaz"/>
          <w:rFonts w:cstheme="minorBidi"/>
          <w:color w:val="888B95"/>
          <w:sz w:val="16"/>
          <w:szCs w:val="16"/>
        </w:rPr>
        <w:t>.gov.cz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4361" w14:textId="0BAA8162" w:rsidR="00A338EE" w:rsidRPr="00A338EE" w:rsidRDefault="00EB4D60" w:rsidP="00A338EE">
    <w:pPr>
      <w:pStyle w:val="Zpat"/>
      <w:tabs>
        <w:tab w:val="clear" w:pos="4678"/>
        <w:tab w:val="clear" w:pos="5682"/>
        <w:tab w:val="clear" w:pos="7979"/>
      </w:tabs>
      <w:ind w:left="0" w:firstLine="0"/>
      <w:rPr>
        <w:rFonts w:cs="Arial"/>
        <w:color w:val="FFFFFF" w:themeColor="background1"/>
        <w:spacing w:val="0"/>
      </w:rPr>
    </w:pPr>
    <w:r>
      <w:drawing>
        <wp:anchor distT="0" distB="0" distL="114300" distR="114300" simplePos="0" relativeHeight="251669504" behindDoc="0" locked="0" layoutInCell="1" allowOverlap="1" wp14:anchorId="40151265" wp14:editId="65DCA45C">
          <wp:simplePos x="0" y="0"/>
          <wp:positionH relativeFrom="column">
            <wp:posOffset>1561397</wp:posOffset>
          </wp:positionH>
          <wp:positionV relativeFrom="paragraph">
            <wp:posOffset>-4513254</wp:posOffset>
          </wp:positionV>
          <wp:extent cx="5662930" cy="4164965"/>
          <wp:effectExtent l="0" t="0" r="0" b="6985"/>
          <wp:wrapNone/>
          <wp:docPr id="1709356777" name="Obrázek 1" descr="Obsah obrázku text, snímek obrazovky, design, kart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2736988" name="Obrázek 1" descr="Obsah obrázku text, snímek obrazovky, design, karta&#10;&#10;Obsah generovaný pomocí AI může být nesprávný."/>
                  <pic:cNvPicPr/>
                </pic:nvPicPr>
                <pic:blipFill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2930" cy="4164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338EE" w:rsidRPr="00A338EE">
      <w:rPr>
        <w:color w:val="FFFFFF" w:themeColor="background1"/>
        <w:spacing w:val="0"/>
      </w:rPr>
      <w:t>Ministerstvo školství, mládeže a tělovýchovy</w:t>
    </w:r>
    <w:r w:rsidR="00A338EE" w:rsidRPr="00A338EE">
      <w:rPr>
        <w:color w:val="FFFFFF" w:themeColor="background1"/>
        <w:spacing w:val="0"/>
      </w:rPr>
      <w:tab/>
    </w:r>
  </w:p>
  <w:p w14:paraId="0DC29DE8" w14:textId="77777777" w:rsidR="00A338EE" w:rsidRPr="00A338EE" w:rsidRDefault="00A338EE" w:rsidP="00A338EE">
    <w:pPr>
      <w:tabs>
        <w:tab w:val="right" w:pos="8931"/>
      </w:tabs>
      <w:spacing w:before="0" w:after="0" w:line="240" w:lineRule="auto"/>
      <w:rPr>
        <w:rFonts w:cs="Azeret Mono"/>
        <w:noProof/>
        <w:color w:val="FFFFFF" w:themeColor="background1"/>
        <w:sz w:val="16"/>
        <w:szCs w:val="16"/>
      </w:rPr>
    </w:pPr>
    <w:r w:rsidRPr="00A338EE">
      <w:rPr>
        <w:rFonts w:cs="Azeret Mono"/>
        <w:noProof/>
        <w:color w:val="FFFFFF" w:themeColor="background1"/>
        <w:sz w:val="16"/>
        <w:szCs w:val="16"/>
      </w:rPr>
      <w:t>Karmelitská 529/5, 118 12 Praha 1</w:t>
    </w:r>
  </w:p>
  <w:p w14:paraId="7704C118" w14:textId="310F3453" w:rsidR="003A2657" w:rsidRPr="00A338EE" w:rsidRDefault="00A338EE" w:rsidP="00F656EA">
    <w:pPr>
      <w:tabs>
        <w:tab w:val="right" w:pos="8931"/>
      </w:tabs>
      <w:spacing w:before="0" w:after="0" w:line="240" w:lineRule="auto"/>
      <w:rPr>
        <w:rFonts w:cs="Azeret Mono"/>
        <w:noProof/>
        <w:color w:val="FFFFFF" w:themeColor="background1"/>
        <w:sz w:val="16"/>
        <w:szCs w:val="16"/>
      </w:rPr>
    </w:pPr>
    <w:r w:rsidRPr="00A338EE">
      <w:rPr>
        <w:color w:val="FFFFFF" w:themeColor="background1"/>
        <w:sz w:val="16"/>
        <w:szCs w:val="16"/>
      </w:rPr>
      <w:t>T: +420 234 811 111</w:t>
    </w:r>
    <w:r w:rsidRPr="00A338EE">
      <w:rPr>
        <w:color w:val="FFFFFF" w:themeColor="background1"/>
        <w:sz w:val="16"/>
        <w:szCs w:val="16"/>
      </w:rPr>
      <w:tab/>
    </w:r>
    <w:hyperlink r:id="rId2" w:history="1">
      <w:r w:rsidRPr="00A338EE">
        <w:rPr>
          <w:rStyle w:val="Hypertextovodkaz"/>
          <w:rFonts w:cstheme="minorBidi"/>
          <w:color w:val="FFFFFF" w:themeColor="background1"/>
          <w:sz w:val="16"/>
          <w:szCs w:val="16"/>
        </w:rPr>
        <w:t>msmt.gov.cz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5A938" w14:textId="77777777" w:rsidR="00CD235A" w:rsidRDefault="00CD235A">
      <w:pPr>
        <w:spacing w:after="0" w:line="240" w:lineRule="auto"/>
      </w:pPr>
      <w:r>
        <w:separator/>
      </w:r>
    </w:p>
  </w:footnote>
  <w:footnote w:type="continuationSeparator" w:id="0">
    <w:p w14:paraId="6B114CC3" w14:textId="77777777" w:rsidR="00CD235A" w:rsidRDefault="00CD235A">
      <w:pPr>
        <w:spacing w:after="0" w:line="240" w:lineRule="auto"/>
      </w:pPr>
      <w:r>
        <w:continuationSeparator/>
      </w:r>
    </w:p>
  </w:footnote>
  <w:footnote w:type="continuationNotice" w:id="1">
    <w:p w14:paraId="42E00E8B" w14:textId="77777777" w:rsidR="00CD235A" w:rsidRDefault="00CD23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10065" w14:textId="6B6E1028" w:rsidR="00F735B9" w:rsidRDefault="0065432C" w:rsidP="00AA6F4A">
    <w:pPr>
      <w:pStyle w:val="JVSNadpissslovnm2"/>
      <w:numPr>
        <w:ilvl w:val="0"/>
        <w:numId w:val="0"/>
      </w:numPr>
      <w:ind w:left="567" w:hanging="567"/>
    </w:pPr>
    <w:r>
      <w:rPr>
        <w:noProof/>
      </w:rPr>
      <w:drawing>
        <wp:anchor distT="0" distB="0" distL="114300" distR="114300" simplePos="0" relativeHeight="251657215" behindDoc="1" locked="1" layoutInCell="1" allowOverlap="1" wp14:anchorId="26D5FFB2" wp14:editId="126C9A74">
          <wp:simplePos x="0" y="0"/>
          <wp:positionH relativeFrom="page">
            <wp:posOffset>504190</wp:posOffset>
          </wp:positionH>
          <wp:positionV relativeFrom="page">
            <wp:posOffset>360045</wp:posOffset>
          </wp:positionV>
          <wp:extent cx="1771200" cy="792000"/>
          <wp:effectExtent l="0" t="0" r="635" b="8255"/>
          <wp:wrapNone/>
          <wp:docPr id="1526563699" name="Obrázek 1" descr="Obsah obrázku text, Písmo, snímek obrazovky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950681" name="Obrázek 1" descr="Obsah obrázku text, Písmo, snímek obrazovky, Grafika&#10;&#10;Obsah generovaný pomocí AI může být nesprávný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546" t="23763" r="12566" b="23218"/>
                  <a:stretch>
                    <a:fillRect/>
                  </a:stretch>
                </pic:blipFill>
                <pic:spPr bwMode="auto">
                  <a:xfrm>
                    <a:off x="0" y="0"/>
                    <a:ext cx="1771200" cy="79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B91DCD" w14:textId="77777777" w:rsidR="003261C5" w:rsidRPr="00F735B9" w:rsidRDefault="003261C5" w:rsidP="00F735B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Toc220319118"/>
  <w:bookmarkStart w:id="27" w:name="_Toc221010130"/>
  <w:bookmarkStart w:id="28" w:name="_Toc221010504"/>
  <w:p w14:paraId="6D08A07F" w14:textId="05662FBD" w:rsidR="008E0748" w:rsidRDefault="001B146C" w:rsidP="004B5A4D">
    <w:pPr>
      <w:pStyle w:val="Zhlav"/>
      <w:tabs>
        <w:tab w:val="clear" w:pos="4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190" behindDoc="1" locked="0" layoutInCell="1" allowOverlap="1" wp14:anchorId="18902E27" wp14:editId="3C422846">
              <wp:simplePos x="0" y="0"/>
              <wp:positionH relativeFrom="column">
                <wp:posOffset>-1000760</wp:posOffset>
              </wp:positionH>
              <wp:positionV relativeFrom="paragraph">
                <wp:posOffset>-382905</wp:posOffset>
              </wp:positionV>
              <wp:extent cx="7561580" cy="10767317"/>
              <wp:effectExtent l="0" t="0" r="1270" b="0"/>
              <wp:wrapNone/>
              <wp:docPr id="1082248909" name="Obdélní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1580" cy="10767317"/>
                      </a:xfrm>
                      <a:prstGeom prst="rect">
                        <a:avLst/>
                      </a:prstGeom>
                      <a:solidFill>
                        <a:srgbClr val="0C1838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01A9D4" id="Obdélník 1" o:spid="_x0000_s1026" style="position:absolute;margin-left:-78.8pt;margin-top:-30.15pt;width:595.4pt;height:847.8pt;z-index:-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" fillcolor="#0c1838" stroked="f" strokeweight="1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1" layoutInCell="1" allowOverlap="1" wp14:anchorId="43533300" wp14:editId="5E7FC07F">
          <wp:simplePos x="0" y="0"/>
          <wp:positionH relativeFrom="page">
            <wp:posOffset>504190</wp:posOffset>
          </wp:positionH>
          <wp:positionV relativeFrom="page">
            <wp:posOffset>360045</wp:posOffset>
          </wp:positionV>
          <wp:extent cx="1735200" cy="792000"/>
          <wp:effectExtent l="0" t="0" r="0" b="8255"/>
          <wp:wrapNone/>
          <wp:docPr id="1818532302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7239521" name="Grafický objekt 81723952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52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6"/>
    <w:bookmarkEnd w:id="27"/>
    <w:bookmarkEnd w:id="2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1AA72" w14:textId="78148B49" w:rsidR="00AA7157" w:rsidRDefault="00AA7157" w:rsidP="00AA6F4A">
    <w:pPr>
      <w:pStyle w:val="JVSNadpissslovnm2"/>
      <w:numPr>
        <w:ilvl w:val="0"/>
        <w:numId w:val="0"/>
      </w:numPr>
      <w:ind w:left="567" w:hanging="567"/>
    </w:pPr>
  </w:p>
  <w:p w14:paraId="600491EE" w14:textId="77777777" w:rsidR="00AA7157" w:rsidRPr="00F735B9" w:rsidRDefault="00AA7157" w:rsidP="00F735B9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5D87" w14:textId="69DDAD34" w:rsidR="00AA7157" w:rsidRDefault="00AA7157" w:rsidP="004B5A4D">
    <w:pPr>
      <w:pStyle w:val="Zhlav"/>
      <w:tabs>
        <w:tab w:val="clear" w:pos="4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18CA1DEE" wp14:editId="784AA55D">
              <wp:simplePos x="0" y="0"/>
              <wp:positionH relativeFrom="column">
                <wp:posOffset>-1000760</wp:posOffset>
              </wp:positionH>
              <wp:positionV relativeFrom="paragraph">
                <wp:posOffset>-382905</wp:posOffset>
              </wp:positionV>
              <wp:extent cx="7561580" cy="10767317"/>
              <wp:effectExtent l="0" t="0" r="1270" b="0"/>
              <wp:wrapNone/>
              <wp:docPr id="1732003132" name="Obdélní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1580" cy="10767317"/>
                      </a:xfrm>
                      <a:prstGeom prst="rect">
                        <a:avLst/>
                      </a:prstGeom>
                      <a:solidFill>
                        <a:srgbClr val="0C1838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6BD6AF2" id="Obdélník 1" o:spid="_x0000_s1026" style="position:absolute;margin-left:-78.8pt;margin-top:-30.15pt;width:595.4pt;height:847.8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" fillcolor="#0c1838" stroked="f" strokeweight="1pt"/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0" locked="1" layoutInCell="1" allowOverlap="1" wp14:anchorId="7DACB432" wp14:editId="6589EA02">
          <wp:simplePos x="0" y="0"/>
          <wp:positionH relativeFrom="page">
            <wp:posOffset>504190</wp:posOffset>
          </wp:positionH>
          <wp:positionV relativeFrom="page">
            <wp:posOffset>360045</wp:posOffset>
          </wp:positionV>
          <wp:extent cx="1735200" cy="792000"/>
          <wp:effectExtent l="0" t="0" r="0" b="8255"/>
          <wp:wrapNone/>
          <wp:docPr id="647369492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7239521" name="Grafický objekt 81723952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52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E2302"/>
    <w:multiLevelType w:val="hybridMultilevel"/>
    <w:tmpl w:val="90DE15FC"/>
    <w:lvl w:ilvl="0" w:tplc="DA22D4D2">
      <w:start w:val="1"/>
      <w:numFmt w:val="decimal"/>
      <w:pStyle w:val="slopodnadpis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43046"/>
    <w:multiLevelType w:val="multilevel"/>
    <w:tmpl w:val="B87A9D68"/>
    <w:styleLink w:val="Stylseznamu-odstavceslovan"/>
    <w:lvl w:ilvl="0">
      <w:start w:val="1"/>
      <w:numFmt w:val="decimal"/>
      <w:pStyle w:val="Seznamslovan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Seznamslovan2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pStyle w:val="Seznamslovan3"/>
      <w:lvlText w:val="%1.%2.%3."/>
      <w:lvlJc w:val="left"/>
      <w:pPr>
        <w:ind w:left="1134" w:hanging="737"/>
      </w:pPr>
      <w:rPr>
        <w:rFonts w:hint="default"/>
      </w:rPr>
    </w:lvl>
    <w:lvl w:ilvl="3">
      <w:start w:val="1"/>
      <w:numFmt w:val="decimal"/>
      <w:pStyle w:val="Seznamslovan4"/>
      <w:lvlText w:val="%1.%2.%3.%4."/>
      <w:lvlJc w:val="left"/>
      <w:pPr>
        <w:ind w:left="1304" w:hanging="907"/>
      </w:pPr>
      <w:rPr>
        <w:rFonts w:hint="default"/>
      </w:rPr>
    </w:lvl>
    <w:lvl w:ilvl="4">
      <w:start w:val="1"/>
      <w:numFmt w:val="decimal"/>
      <w:pStyle w:val="Seznamslovan5"/>
      <w:lvlText w:val="%1.%2.%3.%4.%5."/>
      <w:lvlJc w:val="left"/>
      <w:pPr>
        <w:ind w:left="1474" w:hanging="1077"/>
      </w:pPr>
      <w:rPr>
        <w:rFonts w:hint="default"/>
      </w:rPr>
    </w:lvl>
    <w:lvl w:ilvl="5">
      <w:start w:val="1"/>
      <w:numFmt w:val="decimal"/>
      <w:pStyle w:val="Seznamslovan6"/>
      <w:lvlText w:val="%1.%2.%3.%4.%5.%6."/>
      <w:lvlJc w:val="left"/>
      <w:pPr>
        <w:ind w:left="1644" w:hanging="1247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A8F0558"/>
    <w:multiLevelType w:val="multilevel"/>
    <w:tmpl w:val="AF9C8B38"/>
    <w:styleLink w:val="Aktulnseznam2"/>
    <w:lvl w:ilvl="0">
      <w:start w:val="1"/>
      <w:numFmt w:val="bullet"/>
      <w:lvlText w:val="§"/>
      <w:lvlJc w:val="left"/>
      <w:pPr>
        <w:ind w:left="227" w:hanging="22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469B"/>
        <w:sz w:val="20"/>
        <w:u w:val="none"/>
        <w:vertAlign w:val="baseline"/>
      </w:rPr>
    </w:lvl>
    <w:lvl w:ilvl="1">
      <w:start w:val="1"/>
      <w:numFmt w:val="bullet"/>
      <w:lvlText w:val="§"/>
      <w:lvlJc w:val="left"/>
      <w:pPr>
        <w:ind w:left="454" w:hanging="227"/>
      </w:pPr>
      <w:rPr>
        <w:rFonts w:ascii="Wingdings" w:hAnsi="Wingdings" w:hint="default"/>
        <w:caps w:val="0"/>
        <w:strike w:val="0"/>
        <w:dstrike w:val="0"/>
        <w:vanish w:val="0"/>
        <w:color w:val="767676"/>
        <w:sz w:val="20"/>
        <w:vertAlign w:val="baseline"/>
      </w:rPr>
    </w:lvl>
    <w:lvl w:ilvl="2">
      <w:start w:val="1"/>
      <w:numFmt w:val="bullet"/>
      <w:lvlText w:val=""/>
      <w:lvlJc w:val="left"/>
      <w:pPr>
        <w:ind w:left="680" w:hanging="226"/>
      </w:pPr>
      <w:rPr>
        <w:rFonts w:ascii="Wingdings" w:hAnsi="Wingdings" w:hint="default"/>
        <w:caps w:val="0"/>
        <w:strike w:val="0"/>
        <w:dstrike w:val="0"/>
        <w:vanish w:val="0"/>
        <w:color w:val="767676"/>
        <w:sz w:val="20"/>
        <w:vertAlign w:val="baseline"/>
      </w:rPr>
    </w:lvl>
    <w:lvl w:ilvl="3">
      <w:start w:val="1"/>
      <w:numFmt w:val="bullet"/>
      <w:lvlText w:val="§"/>
      <w:lvlJc w:val="left"/>
      <w:pPr>
        <w:ind w:left="907" w:hanging="227"/>
      </w:pPr>
      <w:rPr>
        <w:rFonts w:ascii="Wingdings" w:hAnsi="Wingdings" w:hint="default"/>
        <w:color w:val="767676"/>
      </w:rPr>
    </w:lvl>
    <w:lvl w:ilvl="4">
      <w:start w:val="1"/>
      <w:numFmt w:val="bullet"/>
      <w:lvlText w:val=""/>
      <w:lvlJc w:val="left"/>
      <w:pPr>
        <w:ind w:left="1134" w:hanging="227"/>
      </w:pPr>
      <w:rPr>
        <w:rFonts w:ascii="Wingdings" w:hAnsi="Wingdings" w:hint="default"/>
        <w:color w:val="767676"/>
      </w:rPr>
    </w:lvl>
    <w:lvl w:ilvl="5">
      <w:start w:val="1"/>
      <w:numFmt w:val="bullet"/>
      <w:lvlText w:val=""/>
      <w:lvlJc w:val="left"/>
      <w:pPr>
        <w:ind w:left="1361" w:hanging="227"/>
      </w:pPr>
      <w:rPr>
        <w:rFonts w:ascii="Wingdings" w:hAnsi="Wingdings" w:hint="default"/>
        <w:color w:val="767676"/>
      </w:rPr>
    </w:lvl>
    <w:lvl w:ilvl="6">
      <w:start w:val="1"/>
      <w:numFmt w:val="bullet"/>
      <w:lvlText w:val="§"/>
      <w:lvlJc w:val="left"/>
      <w:pPr>
        <w:ind w:left="1588" w:hanging="227"/>
      </w:pPr>
      <w:rPr>
        <w:rFonts w:ascii="Wingdings" w:hAnsi="Wingdings" w:hint="default"/>
        <w:color w:val="368537"/>
      </w:rPr>
    </w:lvl>
    <w:lvl w:ilvl="7">
      <w:start w:val="1"/>
      <w:numFmt w:val="bullet"/>
      <w:lvlText w:val="§"/>
      <w:lvlJc w:val="left"/>
      <w:pPr>
        <w:ind w:left="1814" w:hanging="226"/>
      </w:pPr>
      <w:rPr>
        <w:rFonts w:ascii="Wingdings" w:hAnsi="Wingdings" w:hint="default"/>
        <w:color w:val="368537"/>
      </w:rPr>
    </w:lvl>
    <w:lvl w:ilvl="8">
      <w:start w:val="1"/>
      <w:numFmt w:val="bullet"/>
      <w:lvlText w:val="§"/>
      <w:lvlJc w:val="left"/>
      <w:pPr>
        <w:ind w:left="2041" w:hanging="227"/>
      </w:pPr>
      <w:rPr>
        <w:rFonts w:ascii="Wingdings" w:hAnsi="Wingdings" w:hint="default"/>
        <w:color w:val="767676"/>
      </w:rPr>
    </w:lvl>
  </w:abstractNum>
  <w:abstractNum w:abstractNumId="3" w15:restartNumberingAfterBreak="0">
    <w:nsid w:val="28EA62BB"/>
    <w:multiLevelType w:val="hybridMultilevel"/>
    <w:tmpl w:val="14E28FA2"/>
    <w:lvl w:ilvl="0" w:tplc="BED6CC88">
      <w:start w:val="1"/>
      <w:numFmt w:val="upperRoman"/>
      <w:pStyle w:val="1podnadpis"/>
      <w:lvlText w:val="%1."/>
      <w:lvlJc w:val="right"/>
      <w:pPr>
        <w:ind w:left="1211" w:hanging="360"/>
      </w:pPr>
      <w:rPr>
        <w:b/>
        <w:bCs/>
      </w:rPr>
    </w:lvl>
    <w:lvl w:ilvl="1" w:tplc="04050017">
      <w:start w:val="1"/>
      <w:numFmt w:val="lowerLetter"/>
      <w:lvlText w:val="%2)"/>
      <w:lvlJc w:val="left"/>
      <w:pPr>
        <w:ind w:left="786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B70FD"/>
    <w:multiLevelType w:val="hybridMultilevel"/>
    <w:tmpl w:val="1B26E89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61EAB"/>
    <w:multiLevelType w:val="hybridMultilevel"/>
    <w:tmpl w:val="676043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34B6B"/>
    <w:multiLevelType w:val="hybridMultilevel"/>
    <w:tmpl w:val="6BAE61B2"/>
    <w:lvl w:ilvl="0" w:tplc="133645F0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F28AE"/>
    <w:multiLevelType w:val="hybridMultilevel"/>
    <w:tmpl w:val="BC50CC0E"/>
    <w:lvl w:ilvl="0" w:tplc="F7FE867A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096EB9"/>
    <w:multiLevelType w:val="multilevel"/>
    <w:tmpl w:val="13B67722"/>
    <w:styleLink w:val="Aktulnseznam3"/>
    <w:lvl w:ilvl="0">
      <w:start w:val="1"/>
      <w:numFmt w:val="bullet"/>
      <w:lvlText w:val="§"/>
      <w:lvlJc w:val="left"/>
      <w:pPr>
        <w:ind w:left="227" w:hanging="22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469B"/>
        <w:sz w:val="20"/>
        <w:u w:val="none"/>
        <w:vertAlign w:val="baseline"/>
      </w:rPr>
    </w:lvl>
    <w:lvl w:ilvl="1">
      <w:start w:val="1"/>
      <w:numFmt w:val="bullet"/>
      <w:lvlText w:val="§"/>
      <w:lvlJc w:val="left"/>
      <w:pPr>
        <w:ind w:left="454" w:hanging="227"/>
      </w:pPr>
      <w:rPr>
        <w:rFonts w:ascii="Wingdings" w:hAnsi="Wingdings" w:hint="default"/>
        <w:caps w:val="0"/>
        <w:strike w:val="0"/>
        <w:dstrike w:val="0"/>
        <w:vanish w:val="0"/>
        <w:color w:val="767676"/>
        <w:sz w:val="20"/>
        <w:vertAlign w:val="baseline"/>
      </w:rPr>
    </w:lvl>
    <w:lvl w:ilvl="2">
      <w:start w:val="1"/>
      <w:numFmt w:val="bullet"/>
      <w:lvlText w:val=""/>
      <w:lvlJc w:val="left"/>
      <w:pPr>
        <w:ind w:left="680" w:hanging="226"/>
      </w:pPr>
      <w:rPr>
        <w:rFonts w:ascii="Wingdings" w:hAnsi="Wingdings" w:hint="default"/>
        <w:caps w:val="0"/>
        <w:strike w:val="0"/>
        <w:dstrike w:val="0"/>
        <w:vanish w:val="0"/>
        <w:color w:val="767676"/>
        <w:sz w:val="20"/>
        <w:vertAlign w:val="baseline"/>
      </w:rPr>
    </w:lvl>
    <w:lvl w:ilvl="3">
      <w:start w:val="1"/>
      <w:numFmt w:val="bullet"/>
      <w:lvlText w:val="§"/>
      <w:lvlJc w:val="left"/>
      <w:pPr>
        <w:ind w:left="907" w:hanging="227"/>
      </w:pPr>
      <w:rPr>
        <w:rFonts w:ascii="Wingdings" w:hAnsi="Wingdings" w:hint="default"/>
        <w:color w:val="767676"/>
      </w:rPr>
    </w:lvl>
    <w:lvl w:ilvl="4">
      <w:start w:val="1"/>
      <w:numFmt w:val="bullet"/>
      <w:lvlText w:val=""/>
      <w:lvlJc w:val="left"/>
      <w:pPr>
        <w:ind w:left="1134" w:hanging="227"/>
      </w:pPr>
      <w:rPr>
        <w:rFonts w:ascii="Wingdings" w:hAnsi="Wingdings" w:hint="default"/>
        <w:color w:val="767676"/>
      </w:rPr>
    </w:lvl>
    <w:lvl w:ilvl="5">
      <w:start w:val="1"/>
      <w:numFmt w:val="bullet"/>
      <w:lvlText w:val=""/>
      <w:lvlJc w:val="left"/>
      <w:pPr>
        <w:ind w:left="1361" w:hanging="227"/>
      </w:pPr>
      <w:rPr>
        <w:rFonts w:ascii="Wingdings" w:hAnsi="Wingdings" w:hint="default"/>
        <w:color w:val="767676"/>
      </w:rPr>
    </w:lvl>
    <w:lvl w:ilvl="6">
      <w:start w:val="1"/>
      <w:numFmt w:val="bullet"/>
      <w:lvlText w:val="§"/>
      <w:lvlJc w:val="left"/>
      <w:pPr>
        <w:ind w:left="1588" w:hanging="227"/>
      </w:pPr>
      <w:rPr>
        <w:rFonts w:ascii="Wingdings" w:hAnsi="Wingdings" w:hint="default"/>
        <w:color w:val="368537"/>
      </w:rPr>
    </w:lvl>
    <w:lvl w:ilvl="7">
      <w:start w:val="1"/>
      <w:numFmt w:val="bullet"/>
      <w:lvlText w:val="§"/>
      <w:lvlJc w:val="left"/>
      <w:pPr>
        <w:ind w:left="1814" w:hanging="226"/>
      </w:pPr>
      <w:rPr>
        <w:rFonts w:ascii="Wingdings" w:hAnsi="Wingdings" w:hint="default"/>
        <w:color w:val="368537"/>
      </w:rPr>
    </w:lvl>
    <w:lvl w:ilvl="8">
      <w:start w:val="1"/>
      <w:numFmt w:val="bullet"/>
      <w:lvlText w:val="§"/>
      <w:lvlJc w:val="left"/>
      <w:pPr>
        <w:ind w:left="2041" w:hanging="227"/>
      </w:pPr>
      <w:rPr>
        <w:rFonts w:ascii="Wingdings" w:hAnsi="Wingdings" w:hint="default"/>
        <w:color w:val="767676"/>
      </w:rPr>
    </w:lvl>
  </w:abstractNum>
  <w:abstractNum w:abstractNumId="9" w15:restartNumberingAfterBreak="0">
    <w:nsid w:val="3A1F7544"/>
    <w:multiLevelType w:val="hybridMultilevel"/>
    <w:tmpl w:val="C0A4F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E27B0"/>
    <w:multiLevelType w:val="multilevel"/>
    <w:tmpl w:val="98EE521E"/>
    <w:lvl w:ilvl="0">
      <w:start w:val="1"/>
      <w:numFmt w:val="decimal"/>
      <w:pStyle w:val="Odstavecseseznamem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4"/>
        </w:tabs>
        <w:ind w:left="1304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74" w:hanging="107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4"/>
        </w:tabs>
        <w:ind w:left="1644" w:hanging="124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4"/>
        </w:tabs>
        <w:ind w:left="1814" w:hanging="141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85"/>
        </w:tabs>
        <w:ind w:left="1985" w:hanging="158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55"/>
        </w:tabs>
        <w:ind w:left="2155" w:hanging="1758"/>
      </w:pPr>
      <w:rPr>
        <w:rFonts w:hint="default"/>
      </w:rPr>
    </w:lvl>
  </w:abstractNum>
  <w:abstractNum w:abstractNumId="11" w15:restartNumberingAfterBreak="0">
    <w:nsid w:val="462B13D7"/>
    <w:multiLevelType w:val="multilevel"/>
    <w:tmpl w:val="F1C837E0"/>
    <w:lvl w:ilvl="0">
      <w:start w:val="1"/>
      <w:numFmt w:val="decimal"/>
      <w:pStyle w:val="JVSNadpissslovnm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JVSNadpissslovnm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7" w:firstLine="17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E2B0FB8"/>
    <w:multiLevelType w:val="hybridMultilevel"/>
    <w:tmpl w:val="1124E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7C7313"/>
    <w:multiLevelType w:val="multilevel"/>
    <w:tmpl w:val="B87A9D68"/>
    <w:numStyleLink w:val="Stylseznamu-odstavceslovan"/>
  </w:abstractNum>
  <w:abstractNum w:abstractNumId="14" w15:restartNumberingAfterBreak="0">
    <w:nsid w:val="517E0C6B"/>
    <w:multiLevelType w:val="multilevel"/>
    <w:tmpl w:val="BE5C8916"/>
    <w:styleLink w:val="Aktulnseznam1"/>
    <w:lvl w:ilvl="0">
      <w:start w:val="1"/>
      <w:numFmt w:val="bullet"/>
      <w:lvlText w:val="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368537"/>
        <w:sz w:val="20"/>
        <w:u w:val="none"/>
        <w:vertAlign w:val="baseline"/>
      </w:rPr>
    </w:lvl>
    <w:lvl w:ilvl="1">
      <w:start w:val="1"/>
      <w:numFmt w:val="bullet"/>
      <w:lvlText w:val="§"/>
      <w:lvlJc w:val="left"/>
      <w:pPr>
        <w:ind w:left="454" w:hanging="227"/>
      </w:pPr>
      <w:rPr>
        <w:rFonts w:ascii="Wingdings" w:hAnsi="Wingdings" w:hint="default"/>
        <w:caps w:val="0"/>
        <w:strike w:val="0"/>
        <w:dstrike w:val="0"/>
        <w:vanish w:val="0"/>
        <w:color w:val="767676"/>
        <w:sz w:val="20"/>
        <w:vertAlign w:val="baseline"/>
      </w:rPr>
    </w:lvl>
    <w:lvl w:ilvl="2">
      <w:start w:val="1"/>
      <w:numFmt w:val="bullet"/>
      <w:lvlText w:val=""/>
      <w:lvlJc w:val="left"/>
      <w:pPr>
        <w:ind w:left="680" w:hanging="226"/>
      </w:pPr>
      <w:rPr>
        <w:rFonts w:ascii="Wingdings" w:hAnsi="Wingdings" w:hint="default"/>
        <w:caps w:val="0"/>
        <w:strike w:val="0"/>
        <w:dstrike w:val="0"/>
        <w:vanish w:val="0"/>
        <w:color w:val="767676"/>
        <w:sz w:val="20"/>
        <w:vertAlign w:val="baseline"/>
      </w:rPr>
    </w:lvl>
    <w:lvl w:ilvl="3">
      <w:start w:val="1"/>
      <w:numFmt w:val="bullet"/>
      <w:lvlText w:val="§"/>
      <w:lvlJc w:val="left"/>
      <w:pPr>
        <w:ind w:left="907" w:hanging="227"/>
      </w:pPr>
      <w:rPr>
        <w:rFonts w:ascii="Wingdings" w:hAnsi="Wingdings" w:hint="default"/>
        <w:color w:val="767676"/>
      </w:rPr>
    </w:lvl>
    <w:lvl w:ilvl="4">
      <w:start w:val="1"/>
      <w:numFmt w:val="bullet"/>
      <w:lvlText w:val=""/>
      <w:lvlJc w:val="left"/>
      <w:pPr>
        <w:ind w:left="1134" w:hanging="227"/>
      </w:pPr>
      <w:rPr>
        <w:rFonts w:ascii="Wingdings" w:hAnsi="Wingdings" w:hint="default"/>
        <w:color w:val="767676"/>
      </w:rPr>
    </w:lvl>
    <w:lvl w:ilvl="5">
      <w:start w:val="1"/>
      <w:numFmt w:val="bullet"/>
      <w:lvlText w:val=""/>
      <w:lvlJc w:val="left"/>
      <w:pPr>
        <w:ind w:left="1361" w:hanging="227"/>
      </w:pPr>
      <w:rPr>
        <w:rFonts w:ascii="Wingdings" w:hAnsi="Wingdings" w:hint="default"/>
        <w:color w:val="767676"/>
      </w:rPr>
    </w:lvl>
    <w:lvl w:ilvl="6">
      <w:start w:val="1"/>
      <w:numFmt w:val="bullet"/>
      <w:lvlText w:val="§"/>
      <w:lvlJc w:val="left"/>
      <w:pPr>
        <w:ind w:left="1588" w:hanging="227"/>
      </w:pPr>
      <w:rPr>
        <w:rFonts w:ascii="Wingdings" w:hAnsi="Wingdings" w:hint="default"/>
        <w:color w:val="368537"/>
      </w:rPr>
    </w:lvl>
    <w:lvl w:ilvl="7">
      <w:start w:val="1"/>
      <w:numFmt w:val="bullet"/>
      <w:lvlText w:val="§"/>
      <w:lvlJc w:val="left"/>
      <w:pPr>
        <w:ind w:left="1814" w:hanging="226"/>
      </w:pPr>
      <w:rPr>
        <w:rFonts w:ascii="Wingdings" w:hAnsi="Wingdings" w:hint="default"/>
        <w:color w:val="368537"/>
      </w:rPr>
    </w:lvl>
    <w:lvl w:ilvl="8">
      <w:start w:val="1"/>
      <w:numFmt w:val="bullet"/>
      <w:lvlText w:val="§"/>
      <w:lvlJc w:val="left"/>
      <w:pPr>
        <w:ind w:left="2041" w:hanging="227"/>
      </w:pPr>
      <w:rPr>
        <w:rFonts w:ascii="Wingdings" w:hAnsi="Wingdings" w:hint="default"/>
        <w:color w:val="767676"/>
      </w:rPr>
    </w:lvl>
  </w:abstractNum>
  <w:abstractNum w:abstractNumId="15" w15:restartNumberingAfterBreak="0">
    <w:nsid w:val="52875693"/>
    <w:multiLevelType w:val="hybridMultilevel"/>
    <w:tmpl w:val="08223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A7A00"/>
    <w:multiLevelType w:val="hybridMultilevel"/>
    <w:tmpl w:val="25D012AE"/>
    <w:lvl w:ilvl="0" w:tplc="DAF8FC70">
      <w:start w:val="1"/>
      <w:numFmt w:val="upperLetter"/>
      <w:pStyle w:val="Anadpis"/>
      <w:lvlText w:val="%1."/>
      <w:lvlJc w:val="left"/>
      <w:pPr>
        <w:ind w:left="7023" w:hanging="360"/>
      </w:pPr>
      <w:rPr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ind w:left="7743" w:hanging="360"/>
      </w:pPr>
    </w:lvl>
    <w:lvl w:ilvl="2" w:tplc="0405001B" w:tentative="1">
      <w:start w:val="1"/>
      <w:numFmt w:val="lowerRoman"/>
      <w:lvlText w:val="%3."/>
      <w:lvlJc w:val="right"/>
      <w:pPr>
        <w:ind w:left="8463" w:hanging="180"/>
      </w:pPr>
    </w:lvl>
    <w:lvl w:ilvl="3" w:tplc="0405000F" w:tentative="1">
      <w:start w:val="1"/>
      <w:numFmt w:val="decimal"/>
      <w:lvlText w:val="%4."/>
      <w:lvlJc w:val="left"/>
      <w:pPr>
        <w:ind w:left="9183" w:hanging="360"/>
      </w:pPr>
    </w:lvl>
    <w:lvl w:ilvl="4" w:tplc="04050019" w:tentative="1">
      <w:start w:val="1"/>
      <w:numFmt w:val="lowerLetter"/>
      <w:lvlText w:val="%5."/>
      <w:lvlJc w:val="left"/>
      <w:pPr>
        <w:ind w:left="9903" w:hanging="360"/>
      </w:pPr>
    </w:lvl>
    <w:lvl w:ilvl="5" w:tplc="0405001B" w:tentative="1">
      <w:start w:val="1"/>
      <w:numFmt w:val="lowerRoman"/>
      <w:lvlText w:val="%6."/>
      <w:lvlJc w:val="right"/>
      <w:pPr>
        <w:ind w:left="10623" w:hanging="180"/>
      </w:pPr>
    </w:lvl>
    <w:lvl w:ilvl="6" w:tplc="0405000F" w:tentative="1">
      <w:start w:val="1"/>
      <w:numFmt w:val="decimal"/>
      <w:lvlText w:val="%7."/>
      <w:lvlJc w:val="left"/>
      <w:pPr>
        <w:ind w:left="11343" w:hanging="360"/>
      </w:pPr>
    </w:lvl>
    <w:lvl w:ilvl="7" w:tplc="04050019" w:tentative="1">
      <w:start w:val="1"/>
      <w:numFmt w:val="lowerLetter"/>
      <w:lvlText w:val="%8."/>
      <w:lvlJc w:val="left"/>
      <w:pPr>
        <w:ind w:left="12063" w:hanging="360"/>
      </w:pPr>
    </w:lvl>
    <w:lvl w:ilvl="8" w:tplc="0405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17" w15:restartNumberingAfterBreak="0">
    <w:nsid w:val="5A0416F6"/>
    <w:multiLevelType w:val="multilevel"/>
    <w:tmpl w:val="0D608242"/>
    <w:lvl w:ilvl="0">
      <w:start w:val="1"/>
      <w:numFmt w:val="bullet"/>
      <w:pStyle w:val="JVSOdrka"/>
      <w:lvlText w:val="§"/>
      <w:lvlJc w:val="left"/>
      <w:pPr>
        <w:ind w:left="227" w:hanging="22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469B"/>
        <w:sz w:val="20"/>
        <w:u w:val="none"/>
        <w:vertAlign w:val="baseline"/>
      </w:rPr>
    </w:lvl>
    <w:lvl w:ilvl="1">
      <w:start w:val="1"/>
      <w:numFmt w:val="bullet"/>
      <w:lvlText w:val="§"/>
      <w:lvlJc w:val="left"/>
      <w:pPr>
        <w:ind w:left="454" w:hanging="227"/>
      </w:pPr>
      <w:rPr>
        <w:rFonts w:ascii="Wingdings" w:hAnsi="Wingdings" w:hint="default"/>
        <w:caps w:val="0"/>
        <w:strike w:val="0"/>
        <w:dstrike w:val="0"/>
        <w:vanish w:val="0"/>
        <w:color w:val="00469B"/>
        <w:sz w:val="20"/>
        <w:vertAlign w:val="baseline"/>
      </w:rPr>
    </w:lvl>
    <w:lvl w:ilvl="2">
      <w:start w:val="1"/>
      <w:numFmt w:val="bullet"/>
      <w:lvlText w:val=""/>
      <w:lvlJc w:val="left"/>
      <w:pPr>
        <w:ind w:left="680" w:hanging="226"/>
      </w:pPr>
      <w:rPr>
        <w:rFonts w:ascii="Wingdings" w:hAnsi="Wingdings" w:hint="default"/>
        <w:caps w:val="0"/>
        <w:strike w:val="0"/>
        <w:dstrike w:val="0"/>
        <w:vanish w:val="0"/>
        <w:color w:val="00469B"/>
        <w:sz w:val="20"/>
        <w:vertAlign w:val="baseline"/>
      </w:rPr>
    </w:lvl>
    <w:lvl w:ilvl="3">
      <w:start w:val="1"/>
      <w:numFmt w:val="bullet"/>
      <w:pStyle w:val="odrazky2"/>
      <w:lvlText w:val="§"/>
      <w:lvlJc w:val="left"/>
      <w:pPr>
        <w:ind w:left="907" w:hanging="227"/>
      </w:pPr>
      <w:rPr>
        <w:rFonts w:ascii="Wingdings" w:hAnsi="Wingdings" w:hint="default"/>
        <w:color w:val="888B95"/>
      </w:rPr>
    </w:lvl>
    <w:lvl w:ilvl="4">
      <w:start w:val="1"/>
      <w:numFmt w:val="bullet"/>
      <w:lvlText w:val=""/>
      <w:lvlJc w:val="left"/>
      <w:pPr>
        <w:ind w:left="1134" w:hanging="227"/>
      </w:pPr>
      <w:rPr>
        <w:rFonts w:ascii="Wingdings" w:hAnsi="Wingdings" w:hint="default"/>
        <w:color w:val="888B95"/>
      </w:rPr>
    </w:lvl>
    <w:lvl w:ilvl="5">
      <w:start w:val="1"/>
      <w:numFmt w:val="bullet"/>
      <w:lvlText w:val=""/>
      <w:lvlJc w:val="left"/>
      <w:pPr>
        <w:ind w:left="1361" w:hanging="227"/>
      </w:pPr>
      <w:rPr>
        <w:rFonts w:ascii="Wingdings" w:hAnsi="Wingdings" w:hint="default"/>
        <w:color w:val="888B95"/>
      </w:rPr>
    </w:lvl>
    <w:lvl w:ilvl="6">
      <w:start w:val="1"/>
      <w:numFmt w:val="bullet"/>
      <w:lvlText w:val="§"/>
      <w:lvlJc w:val="left"/>
      <w:pPr>
        <w:ind w:left="1588" w:hanging="227"/>
      </w:pPr>
      <w:rPr>
        <w:rFonts w:ascii="Wingdings" w:hAnsi="Wingdings" w:hint="default"/>
        <w:color w:val="888B95"/>
      </w:rPr>
    </w:lvl>
    <w:lvl w:ilvl="7">
      <w:start w:val="1"/>
      <w:numFmt w:val="bullet"/>
      <w:lvlText w:val="§"/>
      <w:lvlJc w:val="left"/>
      <w:pPr>
        <w:ind w:left="1814" w:hanging="226"/>
      </w:pPr>
      <w:rPr>
        <w:rFonts w:ascii="Wingdings" w:hAnsi="Wingdings" w:hint="default"/>
        <w:color w:val="888B95"/>
      </w:rPr>
    </w:lvl>
    <w:lvl w:ilvl="8">
      <w:start w:val="1"/>
      <w:numFmt w:val="bullet"/>
      <w:lvlText w:val="§"/>
      <w:lvlJc w:val="left"/>
      <w:pPr>
        <w:ind w:left="2041" w:hanging="227"/>
      </w:pPr>
      <w:rPr>
        <w:rFonts w:ascii="Wingdings" w:hAnsi="Wingdings" w:hint="default"/>
        <w:color w:val="888B95"/>
      </w:rPr>
    </w:lvl>
  </w:abstractNum>
  <w:abstractNum w:abstractNumId="18" w15:restartNumberingAfterBreak="0">
    <w:nsid w:val="5CBE3950"/>
    <w:multiLevelType w:val="hybridMultilevel"/>
    <w:tmpl w:val="AABC62A6"/>
    <w:lvl w:ilvl="0" w:tplc="EC94819C">
      <w:start w:val="1"/>
      <w:numFmt w:val="bullet"/>
      <w:pStyle w:val="Normal-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17BF9"/>
    <w:multiLevelType w:val="multilevel"/>
    <w:tmpl w:val="7D824446"/>
    <w:lvl w:ilvl="0">
      <w:start w:val="1"/>
      <w:numFmt w:val="bullet"/>
      <w:lvlText w:val="§"/>
      <w:lvlJc w:val="left"/>
      <w:pPr>
        <w:ind w:left="227" w:hanging="22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469B"/>
        <w:sz w:val="20"/>
        <w:u w:val="none"/>
        <w:vertAlign w:val="baseline"/>
      </w:rPr>
    </w:lvl>
    <w:lvl w:ilvl="1">
      <w:start w:val="1"/>
      <w:numFmt w:val="bullet"/>
      <w:lvlText w:val="§"/>
      <w:lvlJc w:val="left"/>
      <w:pPr>
        <w:ind w:left="454" w:hanging="227"/>
      </w:pPr>
      <w:rPr>
        <w:rFonts w:ascii="Wingdings" w:hAnsi="Wingdings" w:hint="default"/>
        <w:caps w:val="0"/>
        <w:strike w:val="0"/>
        <w:dstrike w:val="0"/>
        <w:vanish w:val="0"/>
        <w:color w:val="00469B"/>
        <w:sz w:val="20"/>
        <w:vertAlign w:val="baseline"/>
      </w:rPr>
    </w:lvl>
    <w:lvl w:ilvl="2">
      <w:start w:val="1"/>
      <w:numFmt w:val="bullet"/>
      <w:lvlText w:val=""/>
      <w:lvlJc w:val="left"/>
      <w:pPr>
        <w:ind w:left="680" w:hanging="226"/>
      </w:pPr>
      <w:rPr>
        <w:rFonts w:ascii="Wingdings" w:hAnsi="Wingdings" w:hint="default"/>
        <w:caps w:val="0"/>
        <w:strike w:val="0"/>
        <w:dstrike w:val="0"/>
        <w:vanish w:val="0"/>
        <w:color w:val="00469B"/>
        <w:sz w:val="20"/>
        <w:vertAlign w:val="baseline"/>
      </w:rPr>
    </w:lvl>
    <w:lvl w:ilvl="3">
      <w:start w:val="1"/>
      <w:numFmt w:val="bullet"/>
      <w:lvlText w:val="§"/>
      <w:lvlJc w:val="left"/>
      <w:pPr>
        <w:ind w:left="907" w:hanging="227"/>
      </w:pPr>
      <w:rPr>
        <w:rFonts w:ascii="Wingdings" w:hAnsi="Wingdings" w:hint="default"/>
        <w:color w:val="888B95"/>
      </w:rPr>
    </w:lvl>
    <w:lvl w:ilvl="4">
      <w:start w:val="1"/>
      <w:numFmt w:val="bullet"/>
      <w:lvlText w:val=""/>
      <w:lvlJc w:val="left"/>
      <w:pPr>
        <w:ind w:left="1134" w:hanging="227"/>
      </w:pPr>
      <w:rPr>
        <w:rFonts w:ascii="Wingdings" w:hAnsi="Wingdings" w:hint="default"/>
        <w:color w:val="888B95"/>
      </w:rPr>
    </w:lvl>
    <w:lvl w:ilvl="5">
      <w:start w:val="1"/>
      <w:numFmt w:val="bullet"/>
      <w:lvlText w:val=""/>
      <w:lvlJc w:val="left"/>
      <w:pPr>
        <w:ind w:left="1361" w:hanging="227"/>
      </w:pPr>
      <w:rPr>
        <w:rFonts w:ascii="Wingdings" w:hAnsi="Wingdings" w:hint="default"/>
        <w:color w:val="888B95"/>
      </w:rPr>
    </w:lvl>
    <w:lvl w:ilvl="6">
      <w:start w:val="1"/>
      <w:numFmt w:val="bullet"/>
      <w:lvlText w:val="§"/>
      <w:lvlJc w:val="left"/>
      <w:pPr>
        <w:ind w:left="1588" w:hanging="227"/>
      </w:pPr>
      <w:rPr>
        <w:rFonts w:ascii="Wingdings" w:hAnsi="Wingdings" w:hint="default"/>
        <w:color w:val="888B95"/>
      </w:rPr>
    </w:lvl>
    <w:lvl w:ilvl="7">
      <w:start w:val="1"/>
      <w:numFmt w:val="bullet"/>
      <w:lvlText w:val="§"/>
      <w:lvlJc w:val="left"/>
      <w:pPr>
        <w:ind w:left="1814" w:hanging="226"/>
      </w:pPr>
      <w:rPr>
        <w:rFonts w:ascii="Wingdings" w:hAnsi="Wingdings" w:hint="default"/>
        <w:color w:val="888B95"/>
      </w:rPr>
    </w:lvl>
    <w:lvl w:ilvl="8">
      <w:start w:val="1"/>
      <w:numFmt w:val="bullet"/>
      <w:pStyle w:val="odrazka3"/>
      <w:lvlText w:val="–"/>
      <w:lvlJc w:val="left"/>
      <w:pPr>
        <w:ind w:left="2174" w:hanging="360"/>
      </w:pPr>
      <w:rPr>
        <w:rFonts w:ascii="Arial" w:hAnsi="Arial" w:hint="default"/>
      </w:rPr>
    </w:lvl>
  </w:abstractNum>
  <w:abstractNum w:abstractNumId="20" w15:restartNumberingAfterBreak="0">
    <w:nsid w:val="5F661224"/>
    <w:multiLevelType w:val="hybridMultilevel"/>
    <w:tmpl w:val="97C018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8C6FBC"/>
    <w:multiLevelType w:val="hybridMultilevel"/>
    <w:tmpl w:val="1124E0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CA6F65"/>
    <w:multiLevelType w:val="hybridMultilevel"/>
    <w:tmpl w:val="E85A47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A52BB"/>
    <w:multiLevelType w:val="hybridMultilevel"/>
    <w:tmpl w:val="EF645B90"/>
    <w:lvl w:ilvl="0" w:tplc="1F8475D0">
      <w:start w:val="1"/>
      <w:numFmt w:val="decimal"/>
      <w:pStyle w:val="JVSTabulkaauto-slovn"/>
      <w:lvlText w:val="%1."/>
      <w:lvlJc w:val="right"/>
      <w:pPr>
        <w:ind w:left="454" w:hanging="142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C15BFA"/>
    <w:multiLevelType w:val="hybridMultilevel"/>
    <w:tmpl w:val="029C915A"/>
    <w:lvl w:ilvl="0" w:tplc="D1322656">
      <w:start w:val="1"/>
      <w:numFmt w:val="upperLetter"/>
      <w:lvlText w:val="%1)"/>
      <w:lvlJc w:val="left"/>
      <w:pPr>
        <w:ind w:left="720" w:hanging="360"/>
      </w:pPr>
    </w:lvl>
    <w:lvl w:ilvl="1" w:tplc="F7FE867A">
      <w:start w:val="1"/>
      <w:numFmt w:val="lowerLetter"/>
      <w:lvlText w:val="%2."/>
      <w:lvlJc w:val="left"/>
      <w:pPr>
        <w:ind w:left="1440" w:hanging="360"/>
      </w:pPr>
    </w:lvl>
    <w:lvl w:ilvl="2" w:tplc="7ADE281C">
      <w:start w:val="1"/>
      <w:numFmt w:val="lowerRoman"/>
      <w:lvlText w:val="%3."/>
      <w:lvlJc w:val="right"/>
      <w:pPr>
        <w:ind w:left="2160" w:hanging="180"/>
      </w:pPr>
    </w:lvl>
    <w:lvl w:ilvl="3" w:tplc="43CA1162">
      <w:start w:val="1"/>
      <w:numFmt w:val="decimal"/>
      <w:lvlText w:val="%4."/>
      <w:lvlJc w:val="left"/>
      <w:pPr>
        <w:ind w:left="2880" w:hanging="360"/>
      </w:pPr>
    </w:lvl>
    <w:lvl w:ilvl="4" w:tplc="2A5445B4">
      <w:start w:val="1"/>
      <w:numFmt w:val="lowerLetter"/>
      <w:lvlText w:val="%5."/>
      <w:lvlJc w:val="left"/>
      <w:pPr>
        <w:ind w:left="3600" w:hanging="360"/>
      </w:pPr>
    </w:lvl>
    <w:lvl w:ilvl="5" w:tplc="774042E4">
      <w:start w:val="1"/>
      <w:numFmt w:val="lowerRoman"/>
      <w:lvlText w:val="%6."/>
      <w:lvlJc w:val="right"/>
      <w:pPr>
        <w:ind w:left="4320" w:hanging="180"/>
      </w:pPr>
    </w:lvl>
    <w:lvl w:ilvl="6" w:tplc="718A5884">
      <w:start w:val="1"/>
      <w:numFmt w:val="decimal"/>
      <w:lvlText w:val="%7."/>
      <w:lvlJc w:val="left"/>
      <w:pPr>
        <w:ind w:left="5040" w:hanging="360"/>
      </w:pPr>
    </w:lvl>
    <w:lvl w:ilvl="7" w:tplc="1D1AED86">
      <w:start w:val="1"/>
      <w:numFmt w:val="lowerLetter"/>
      <w:lvlText w:val="%8."/>
      <w:lvlJc w:val="left"/>
      <w:pPr>
        <w:ind w:left="5760" w:hanging="360"/>
      </w:pPr>
    </w:lvl>
    <w:lvl w:ilvl="8" w:tplc="D2C0A36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16AB4"/>
    <w:multiLevelType w:val="hybridMultilevel"/>
    <w:tmpl w:val="B28ACE44"/>
    <w:lvl w:ilvl="0" w:tplc="ADB8DF10">
      <w:start w:val="1"/>
      <w:numFmt w:val="lowerLetter"/>
      <w:pStyle w:val="aodstavec"/>
      <w:lvlText w:val="%1)"/>
      <w:lvlJc w:val="left"/>
      <w:pPr>
        <w:ind w:left="786" w:hanging="360"/>
      </w:pPr>
      <w:rPr>
        <w:b/>
        <w:bCs/>
        <w:color w:val="428D9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435289">
    <w:abstractNumId w:val="11"/>
  </w:num>
  <w:num w:numId="2" w16cid:durableId="1306008782">
    <w:abstractNumId w:val="10"/>
  </w:num>
  <w:num w:numId="3" w16cid:durableId="1305431965">
    <w:abstractNumId w:val="17"/>
  </w:num>
  <w:num w:numId="4" w16cid:durableId="322467168">
    <w:abstractNumId w:val="23"/>
  </w:num>
  <w:num w:numId="5" w16cid:durableId="61218079">
    <w:abstractNumId w:val="14"/>
  </w:num>
  <w:num w:numId="6" w16cid:durableId="1050230386">
    <w:abstractNumId w:val="2"/>
  </w:num>
  <w:num w:numId="7" w16cid:durableId="242879241">
    <w:abstractNumId w:val="8"/>
  </w:num>
  <w:num w:numId="8" w16cid:durableId="1649280577">
    <w:abstractNumId w:val="19"/>
  </w:num>
  <w:num w:numId="9" w16cid:durableId="525215121">
    <w:abstractNumId w:val="16"/>
  </w:num>
  <w:num w:numId="10" w16cid:durableId="1386683850">
    <w:abstractNumId w:val="0"/>
  </w:num>
  <w:num w:numId="11" w16cid:durableId="1975913696">
    <w:abstractNumId w:val="18"/>
  </w:num>
  <w:num w:numId="12" w16cid:durableId="329211927">
    <w:abstractNumId w:val="3"/>
  </w:num>
  <w:num w:numId="13" w16cid:durableId="274293676">
    <w:abstractNumId w:val="25"/>
  </w:num>
  <w:num w:numId="14" w16cid:durableId="2111312322">
    <w:abstractNumId w:val="1"/>
  </w:num>
  <w:num w:numId="15" w16cid:durableId="80033043">
    <w:abstractNumId w:val="13"/>
  </w:num>
  <w:num w:numId="16" w16cid:durableId="1844780812">
    <w:abstractNumId w:val="24"/>
  </w:num>
  <w:num w:numId="17" w16cid:durableId="801576204">
    <w:abstractNumId w:val="4"/>
  </w:num>
  <w:num w:numId="18" w16cid:durableId="1786652034">
    <w:abstractNumId w:val="5"/>
  </w:num>
  <w:num w:numId="19" w16cid:durableId="763889124">
    <w:abstractNumId w:val="9"/>
  </w:num>
  <w:num w:numId="20" w16cid:durableId="1231429011">
    <w:abstractNumId w:val="21"/>
  </w:num>
  <w:num w:numId="21" w16cid:durableId="660886957">
    <w:abstractNumId w:val="6"/>
  </w:num>
  <w:num w:numId="22" w16cid:durableId="1203519460">
    <w:abstractNumId w:val="12"/>
  </w:num>
  <w:num w:numId="23" w16cid:durableId="26105207">
    <w:abstractNumId w:val="15"/>
  </w:num>
  <w:num w:numId="24" w16cid:durableId="2023897653">
    <w:abstractNumId w:val="20"/>
  </w:num>
  <w:num w:numId="25" w16cid:durableId="242035922">
    <w:abstractNumId w:val="7"/>
  </w:num>
  <w:num w:numId="26" w16cid:durableId="615721338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saveSubset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>
      <o:colormru v:ext="edit" colors="#0c1838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B79"/>
    <w:rsid w:val="000022AB"/>
    <w:rsid w:val="00011EB7"/>
    <w:rsid w:val="000210DF"/>
    <w:rsid w:val="00022DE3"/>
    <w:rsid w:val="0002426D"/>
    <w:rsid w:val="00031AC5"/>
    <w:rsid w:val="00032E8A"/>
    <w:rsid w:val="00034199"/>
    <w:rsid w:val="000343F8"/>
    <w:rsid w:val="00044018"/>
    <w:rsid w:val="0004744F"/>
    <w:rsid w:val="00047FFA"/>
    <w:rsid w:val="000543E7"/>
    <w:rsid w:val="00063AC1"/>
    <w:rsid w:val="00072131"/>
    <w:rsid w:val="0008042F"/>
    <w:rsid w:val="000819D4"/>
    <w:rsid w:val="000822E3"/>
    <w:rsid w:val="00082F21"/>
    <w:rsid w:val="00087775"/>
    <w:rsid w:val="000948D9"/>
    <w:rsid w:val="000A20FE"/>
    <w:rsid w:val="000B0D92"/>
    <w:rsid w:val="000B4B79"/>
    <w:rsid w:val="000B70F6"/>
    <w:rsid w:val="000C016B"/>
    <w:rsid w:val="000C764E"/>
    <w:rsid w:val="000D209F"/>
    <w:rsid w:val="000D547E"/>
    <w:rsid w:val="000D67B7"/>
    <w:rsid w:val="000E6211"/>
    <w:rsid w:val="000F0847"/>
    <w:rsid w:val="000F2BF8"/>
    <w:rsid w:val="000F2D03"/>
    <w:rsid w:val="000F48AF"/>
    <w:rsid w:val="001021AC"/>
    <w:rsid w:val="00104283"/>
    <w:rsid w:val="00106516"/>
    <w:rsid w:val="00132951"/>
    <w:rsid w:val="00164911"/>
    <w:rsid w:val="001726DE"/>
    <w:rsid w:val="001727DC"/>
    <w:rsid w:val="00185B63"/>
    <w:rsid w:val="001863DB"/>
    <w:rsid w:val="001A4015"/>
    <w:rsid w:val="001B146C"/>
    <w:rsid w:val="001B711C"/>
    <w:rsid w:val="001C21D1"/>
    <w:rsid w:val="001C2A16"/>
    <w:rsid w:val="001C58F6"/>
    <w:rsid w:val="001D2F6B"/>
    <w:rsid w:val="001D4CE2"/>
    <w:rsid w:val="001D67F9"/>
    <w:rsid w:val="001E553B"/>
    <w:rsid w:val="001E5BB3"/>
    <w:rsid w:val="001F32B1"/>
    <w:rsid w:val="002021F2"/>
    <w:rsid w:val="00203434"/>
    <w:rsid w:val="00211251"/>
    <w:rsid w:val="00230422"/>
    <w:rsid w:val="002421BF"/>
    <w:rsid w:val="002606DD"/>
    <w:rsid w:val="00261CE2"/>
    <w:rsid w:val="00265B05"/>
    <w:rsid w:val="002669F5"/>
    <w:rsid w:val="00266B57"/>
    <w:rsid w:val="00267118"/>
    <w:rsid w:val="00274926"/>
    <w:rsid w:val="00274FA3"/>
    <w:rsid w:val="00275C72"/>
    <w:rsid w:val="00282158"/>
    <w:rsid w:val="0028296D"/>
    <w:rsid w:val="00283BF2"/>
    <w:rsid w:val="00284E1D"/>
    <w:rsid w:val="002946AB"/>
    <w:rsid w:val="0029471D"/>
    <w:rsid w:val="002A0B88"/>
    <w:rsid w:val="002A5853"/>
    <w:rsid w:val="002A7F92"/>
    <w:rsid w:val="002B6D0B"/>
    <w:rsid w:val="002C18CF"/>
    <w:rsid w:val="002C3157"/>
    <w:rsid w:val="002E30B4"/>
    <w:rsid w:val="002E455C"/>
    <w:rsid w:val="002F0F5D"/>
    <w:rsid w:val="002F7DCF"/>
    <w:rsid w:val="00306933"/>
    <w:rsid w:val="003125E1"/>
    <w:rsid w:val="003147C4"/>
    <w:rsid w:val="00315920"/>
    <w:rsid w:val="0031777E"/>
    <w:rsid w:val="003244B0"/>
    <w:rsid w:val="003261C5"/>
    <w:rsid w:val="0033517B"/>
    <w:rsid w:val="003436A9"/>
    <w:rsid w:val="00351F90"/>
    <w:rsid w:val="00353EB2"/>
    <w:rsid w:val="00361E32"/>
    <w:rsid w:val="00384549"/>
    <w:rsid w:val="00385705"/>
    <w:rsid w:val="003A2657"/>
    <w:rsid w:val="003B0690"/>
    <w:rsid w:val="003B26CC"/>
    <w:rsid w:val="003B4DA8"/>
    <w:rsid w:val="003D2A0A"/>
    <w:rsid w:val="003D317D"/>
    <w:rsid w:val="003D484A"/>
    <w:rsid w:val="003E50D7"/>
    <w:rsid w:val="003F153D"/>
    <w:rsid w:val="003F1D47"/>
    <w:rsid w:val="003F39EC"/>
    <w:rsid w:val="003F6A65"/>
    <w:rsid w:val="004022A0"/>
    <w:rsid w:val="00405661"/>
    <w:rsid w:val="0041133C"/>
    <w:rsid w:val="004123BF"/>
    <w:rsid w:val="0041707B"/>
    <w:rsid w:val="00417F6A"/>
    <w:rsid w:val="00422366"/>
    <w:rsid w:val="004420CE"/>
    <w:rsid w:val="0044731E"/>
    <w:rsid w:val="00447502"/>
    <w:rsid w:val="00450392"/>
    <w:rsid w:val="0045199F"/>
    <w:rsid w:val="00451A01"/>
    <w:rsid w:val="00455825"/>
    <w:rsid w:val="00467358"/>
    <w:rsid w:val="00475A3C"/>
    <w:rsid w:val="004868E2"/>
    <w:rsid w:val="004A0414"/>
    <w:rsid w:val="004A3311"/>
    <w:rsid w:val="004A3B81"/>
    <w:rsid w:val="004A6C25"/>
    <w:rsid w:val="004B33D1"/>
    <w:rsid w:val="004B5A4D"/>
    <w:rsid w:val="004B5EA7"/>
    <w:rsid w:val="004B77CE"/>
    <w:rsid w:val="004C4DF4"/>
    <w:rsid w:val="004C70AF"/>
    <w:rsid w:val="004C72F7"/>
    <w:rsid w:val="004D33E9"/>
    <w:rsid w:val="004D4BA4"/>
    <w:rsid w:val="004D583F"/>
    <w:rsid w:val="004D6BA7"/>
    <w:rsid w:val="004E40F3"/>
    <w:rsid w:val="004E7057"/>
    <w:rsid w:val="00503F5A"/>
    <w:rsid w:val="0051520A"/>
    <w:rsid w:val="00515748"/>
    <w:rsid w:val="0051666A"/>
    <w:rsid w:val="00522E54"/>
    <w:rsid w:val="00541F3C"/>
    <w:rsid w:val="00547F1B"/>
    <w:rsid w:val="005567C2"/>
    <w:rsid w:val="00560369"/>
    <w:rsid w:val="005652AF"/>
    <w:rsid w:val="00567238"/>
    <w:rsid w:val="005711AF"/>
    <w:rsid w:val="00573860"/>
    <w:rsid w:val="0059349B"/>
    <w:rsid w:val="00594457"/>
    <w:rsid w:val="005A06A6"/>
    <w:rsid w:val="005A7476"/>
    <w:rsid w:val="005B353B"/>
    <w:rsid w:val="005C2B17"/>
    <w:rsid w:val="005C2C6E"/>
    <w:rsid w:val="005C75A3"/>
    <w:rsid w:val="005C76A9"/>
    <w:rsid w:val="005D0041"/>
    <w:rsid w:val="005D2063"/>
    <w:rsid w:val="005D6159"/>
    <w:rsid w:val="005E21ED"/>
    <w:rsid w:val="005E2C54"/>
    <w:rsid w:val="005E30BF"/>
    <w:rsid w:val="005E455A"/>
    <w:rsid w:val="005F098B"/>
    <w:rsid w:val="005F1A19"/>
    <w:rsid w:val="005F2E61"/>
    <w:rsid w:val="005F399A"/>
    <w:rsid w:val="00604CB7"/>
    <w:rsid w:val="00620E0A"/>
    <w:rsid w:val="006242F6"/>
    <w:rsid w:val="006313B8"/>
    <w:rsid w:val="006326CC"/>
    <w:rsid w:val="00641658"/>
    <w:rsid w:val="00644C95"/>
    <w:rsid w:val="00646990"/>
    <w:rsid w:val="0065432C"/>
    <w:rsid w:val="00666854"/>
    <w:rsid w:val="00666982"/>
    <w:rsid w:val="00673511"/>
    <w:rsid w:val="006751B6"/>
    <w:rsid w:val="00680BE3"/>
    <w:rsid w:val="0068474D"/>
    <w:rsid w:val="00697057"/>
    <w:rsid w:val="006A0ECA"/>
    <w:rsid w:val="006A2823"/>
    <w:rsid w:val="006A2DE2"/>
    <w:rsid w:val="006B04E2"/>
    <w:rsid w:val="006B067F"/>
    <w:rsid w:val="006B2018"/>
    <w:rsid w:val="006B333E"/>
    <w:rsid w:val="006B51BB"/>
    <w:rsid w:val="006C4AF6"/>
    <w:rsid w:val="006D1FFE"/>
    <w:rsid w:val="006D212C"/>
    <w:rsid w:val="006D6ADD"/>
    <w:rsid w:val="006E13AC"/>
    <w:rsid w:val="006E2023"/>
    <w:rsid w:val="006E4A1F"/>
    <w:rsid w:val="0070285F"/>
    <w:rsid w:val="00705D29"/>
    <w:rsid w:val="00713781"/>
    <w:rsid w:val="00717015"/>
    <w:rsid w:val="00732C36"/>
    <w:rsid w:val="00740EED"/>
    <w:rsid w:val="00753725"/>
    <w:rsid w:val="007570CE"/>
    <w:rsid w:val="00762D2A"/>
    <w:rsid w:val="00763E4B"/>
    <w:rsid w:val="007666D1"/>
    <w:rsid w:val="007742F5"/>
    <w:rsid w:val="00780341"/>
    <w:rsid w:val="00784FB9"/>
    <w:rsid w:val="007919DF"/>
    <w:rsid w:val="007935F9"/>
    <w:rsid w:val="00793DA9"/>
    <w:rsid w:val="00794591"/>
    <w:rsid w:val="007955BE"/>
    <w:rsid w:val="007963A9"/>
    <w:rsid w:val="007966EA"/>
    <w:rsid w:val="007A0812"/>
    <w:rsid w:val="007A24A5"/>
    <w:rsid w:val="007A6D1B"/>
    <w:rsid w:val="007B2DE9"/>
    <w:rsid w:val="007C3781"/>
    <w:rsid w:val="007C49E3"/>
    <w:rsid w:val="007D37FB"/>
    <w:rsid w:val="007D42C1"/>
    <w:rsid w:val="007E03C0"/>
    <w:rsid w:val="007E2C58"/>
    <w:rsid w:val="007E33C5"/>
    <w:rsid w:val="007E3D5A"/>
    <w:rsid w:val="007E50D9"/>
    <w:rsid w:val="007E50E7"/>
    <w:rsid w:val="007F53C6"/>
    <w:rsid w:val="00802BE9"/>
    <w:rsid w:val="00802EFC"/>
    <w:rsid w:val="00814B8A"/>
    <w:rsid w:val="00822091"/>
    <w:rsid w:val="00823393"/>
    <w:rsid w:val="00827905"/>
    <w:rsid w:val="00833165"/>
    <w:rsid w:val="00836AA4"/>
    <w:rsid w:val="0084137A"/>
    <w:rsid w:val="00851D6F"/>
    <w:rsid w:val="00856E15"/>
    <w:rsid w:val="0086253D"/>
    <w:rsid w:val="008636C8"/>
    <w:rsid w:val="00874148"/>
    <w:rsid w:val="00874646"/>
    <w:rsid w:val="00883962"/>
    <w:rsid w:val="008972D9"/>
    <w:rsid w:val="008A3363"/>
    <w:rsid w:val="008A3536"/>
    <w:rsid w:val="008A4F4C"/>
    <w:rsid w:val="008B08F4"/>
    <w:rsid w:val="008B133A"/>
    <w:rsid w:val="008C1071"/>
    <w:rsid w:val="008C1A69"/>
    <w:rsid w:val="008C2E0C"/>
    <w:rsid w:val="008C7B63"/>
    <w:rsid w:val="008D2A1F"/>
    <w:rsid w:val="008E0748"/>
    <w:rsid w:val="008E15C5"/>
    <w:rsid w:val="008E7397"/>
    <w:rsid w:val="008E74E9"/>
    <w:rsid w:val="008F4A0A"/>
    <w:rsid w:val="008F6982"/>
    <w:rsid w:val="008F7192"/>
    <w:rsid w:val="0090226C"/>
    <w:rsid w:val="00906114"/>
    <w:rsid w:val="00906F95"/>
    <w:rsid w:val="009157C0"/>
    <w:rsid w:val="00920667"/>
    <w:rsid w:val="00925C7A"/>
    <w:rsid w:val="00930E90"/>
    <w:rsid w:val="00936695"/>
    <w:rsid w:val="00937A07"/>
    <w:rsid w:val="00940AEC"/>
    <w:rsid w:val="00944CCB"/>
    <w:rsid w:val="009464AC"/>
    <w:rsid w:val="009465C9"/>
    <w:rsid w:val="00951FC3"/>
    <w:rsid w:val="0095315C"/>
    <w:rsid w:val="00954486"/>
    <w:rsid w:val="00954AE1"/>
    <w:rsid w:val="00957342"/>
    <w:rsid w:val="0096790E"/>
    <w:rsid w:val="00976F8F"/>
    <w:rsid w:val="00977737"/>
    <w:rsid w:val="009800F0"/>
    <w:rsid w:val="00981436"/>
    <w:rsid w:val="00984F19"/>
    <w:rsid w:val="009861E7"/>
    <w:rsid w:val="00986C6B"/>
    <w:rsid w:val="009A0AD0"/>
    <w:rsid w:val="009A0F50"/>
    <w:rsid w:val="009A0FEF"/>
    <w:rsid w:val="009A49CF"/>
    <w:rsid w:val="009A59C5"/>
    <w:rsid w:val="009B54B7"/>
    <w:rsid w:val="009B61CC"/>
    <w:rsid w:val="009D0B7A"/>
    <w:rsid w:val="009E2F25"/>
    <w:rsid w:val="009E3348"/>
    <w:rsid w:val="009F1189"/>
    <w:rsid w:val="009F22F0"/>
    <w:rsid w:val="009F816D"/>
    <w:rsid w:val="00A057B4"/>
    <w:rsid w:val="00A1042B"/>
    <w:rsid w:val="00A12ACE"/>
    <w:rsid w:val="00A2048F"/>
    <w:rsid w:val="00A226D9"/>
    <w:rsid w:val="00A24688"/>
    <w:rsid w:val="00A2604A"/>
    <w:rsid w:val="00A306EC"/>
    <w:rsid w:val="00A329E3"/>
    <w:rsid w:val="00A338EE"/>
    <w:rsid w:val="00A3685A"/>
    <w:rsid w:val="00A40BFF"/>
    <w:rsid w:val="00A435E5"/>
    <w:rsid w:val="00A50BC3"/>
    <w:rsid w:val="00A71885"/>
    <w:rsid w:val="00A7195F"/>
    <w:rsid w:val="00A831C6"/>
    <w:rsid w:val="00A940C0"/>
    <w:rsid w:val="00A97872"/>
    <w:rsid w:val="00AA6F4A"/>
    <w:rsid w:val="00AA7157"/>
    <w:rsid w:val="00AB3258"/>
    <w:rsid w:val="00AC113F"/>
    <w:rsid w:val="00AC70D3"/>
    <w:rsid w:val="00AC7734"/>
    <w:rsid w:val="00AE67D4"/>
    <w:rsid w:val="00AE6B98"/>
    <w:rsid w:val="00B0100C"/>
    <w:rsid w:val="00B042F2"/>
    <w:rsid w:val="00B1443D"/>
    <w:rsid w:val="00B14ECD"/>
    <w:rsid w:val="00B16A4D"/>
    <w:rsid w:val="00B26ACD"/>
    <w:rsid w:val="00B26F94"/>
    <w:rsid w:val="00B30E12"/>
    <w:rsid w:val="00B34BBB"/>
    <w:rsid w:val="00B43751"/>
    <w:rsid w:val="00B44D0B"/>
    <w:rsid w:val="00B45454"/>
    <w:rsid w:val="00B46EA1"/>
    <w:rsid w:val="00B557CC"/>
    <w:rsid w:val="00B705DD"/>
    <w:rsid w:val="00B74196"/>
    <w:rsid w:val="00B747DD"/>
    <w:rsid w:val="00B83137"/>
    <w:rsid w:val="00B837E7"/>
    <w:rsid w:val="00BB2C9F"/>
    <w:rsid w:val="00BC4CAD"/>
    <w:rsid w:val="00BC6742"/>
    <w:rsid w:val="00BD4999"/>
    <w:rsid w:val="00BE4802"/>
    <w:rsid w:val="00BE5F2C"/>
    <w:rsid w:val="00BE6A2F"/>
    <w:rsid w:val="00BF05C9"/>
    <w:rsid w:val="00BF3F62"/>
    <w:rsid w:val="00C04105"/>
    <w:rsid w:val="00C060FB"/>
    <w:rsid w:val="00C1443C"/>
    <w:rsid w:val="00C14523"/>
    <w:rsid w:val="00C17A22"/>
    <w:rsid w:val="00C21B3A"/>
    <w:rsid w:val="00C2299B"/>
    <w:rsid w:val="00C2388C"/>
    <w:rsid w:val="00C27850"/>
    <w:rsid w:val="00C31D76"/>
    <w:rsid w:val="00C333EB"/>
    <w:rsid w:val="00C52040"/>
    <w:rsid w:val="00C5316B"/>
    <w:rsid w:val="00C63B36"/>
    <w:rsid w:val="00C70024"/>
    <w:rsid w:val="00C72712"/>
    <w:rsid w:val="00C80C3E"/>
    <w:rsid w:val="00C80CFB"/>
    <w:rsid w:val="00C92F0B"/>
    <w:rsid w:val="00CA4162"/>
    <w:rsid w:val="00CB2369"/>
    <w:rsid w:val="00CB687F"/>
    <w:rsid w:val="00CD0314"/>
    <w:rsid w:val="00CD235A"/>
    <w:rsid w:val="00CD3D68"/>
    <w:rsid w:val="00CD750A"/>
    <w:rsid w:val="00CE102C"/>
    <w:rsid w:val="00CE68D1"/>
    <w:rsid w:val="00CF4913"/>
    <w:rsid w:val="00CF5525"/>
    <w:rsid w:val="00D029EA"/>
    <w:rsid w:val="00D03311"/>
    <w:rsid w:val="00D11F70"/>
    <w:rsid w:val="00D25433"/>
    <w:rsid w:val="00D278A2"/>
    <w:rsid w:val="00D31E2A"/>
    <w:rsid w:val="00D34930"/>
    <w:rsid w:val="00D37B86"/>
    <w:rsid w:val="00D53010"/>
    <w:rsid w:val="00D550D2"/>
    <w:rsid w:val="00D56D03"/>
    <w:rsid w:val="00D5752F"/>
    <w:rsid w:val="00D57AD4"/>
    <w:rsid w:val="00D72751"/>
    <w:rsid w:val="00D767A1"/>
    <w:rsid w:val="00D85508"/>
    <w:rsid w:val="00D901AA"/>
    <w:rsid w:val="00DA1460"/>
    <w:rsid w:val="00DA3860"/>
    <w:rsid w:val="00DA4F22"/>
    <w:rsid w:val="00DB1B54"/>
    <w:rsid w:val="00DB3D8B"/>
    <w:rsid w:val="00DB63F3"/>
    <w:rsid w:val="00DB7A49"/>
    <w:rsid w:val="00DC1C5B"/>
    <w:rsid w:val="00DC32DA"/>
    <w:rsid w:val="00DC6CA9"/>
    <w:rsid w:val="00DE11E5"/>
    <w:rsid w:val="00DF1A2E"/>
    <w:rsid w:val="00E05596"/>
    <w:rsid w:val="00E06EE2"/>
    <w:rsid w:val="00E1030B"/>
    <w:rsid w:val="00E11BC8"/>
    <w:rsid w:val="00E1525B"/>
    <w:rsid w:val="00E1530F"/>
    <w:rsid w:val="00E218A9"/>
    <w:rsid w:val="00E270EB"/>
    <w:rsid w:val="00E343F8"/>
    <w:rsid w:val="00E348A7"/>
    <w:rsid w:val="00E446A1"/>
    <w:rsid w:val="00E50A79"/>
    <w:rsid w:val="00E5400B"/>
    <w:rsid w:val="00E55503"/>
    <w:rsid w:val="00E55FFC"/>
    <w:rsid w:val="00E6510D"/>
    <w:rsid w:val="00E655CA"/>
    <w:rsid w:val="00E65A60"/>
    <w:rsid w:val="00E701E9"/>
    <w:rsid w:val="00E74EB7"/>
    <w:rsid w:val="00E83950"/>
    <w:rsid w:val="00E907BA"/>
    <w:rsid w:val="00EA7B5A"/>
    <w:rsid w:val="00EB2132"/>
    <w:rsid w:val="00EB4D60"/>
    <w:rsid w:val="00EB66E6"/>
    <w:rsid w:val="00EC2BF7"/>
    <w:rsid w:val="00EC7011"/>
    <w:rsid w:val="00ED325B"/>
    <w:rsid w:val="00ED5083"/>
    <w:rsid w:val="00ED63BA"/>
    <w:rsid w:val="00EE108D"/>
    <w:rsid w:val="00EE4A65"/>
    <w:rsid w:val="00EF261F"/>
    <w:rsid w:val="00EF6F8B"/>
    <w:rsid w:val="00F00958"/>
    <w:rsid w:val="00F0172A"/>
    <w:rsid w:val="00F0401C"/>
    <w:rsid w:val="00F10C41"/>
    <w:rsid w:val="00F170A2"/>
    <w:rsid w:val="00F22497"/>
    <w:rsid w:val="00F2453E"/>
    <w:rsid w:val="00F2495A"/>
    <w:rsid w:val="00F41E5A"/>
    <w:rsid w:val="00F4368C"/>
    <w:rsid w:val="00F458EB"/>
    <w:rsid w:val="00F53BB6"/>
    <w:rsid w:val="00F656EA"/>
    <w:rsid w:val="00F65882"/>
    <w:rsid w:val="00F735B9"/>
    <w:rsid w:val="00F84310"/>
    <w:rsid w:val="00F84F04"/>
    <w:rsid w:val="00F9175F"/>
    <w:rsid w:val="00F91BB7"/>
    <w:rsid w:val="00FA296D"/>
    <w:rsid w:val="00FA3FCC"/>
    <w:rsid w:val="00FB26EF"/>
    <w:rsid w:val="00FB4956"/>
    <w:rsid w:val="00FC6695"/>
    <w:rsid w:val="00FC73F7"/>
    <w:rsid w:val="00FD05A0"/>
    <w:rsid w:val="00FD1AB9"/>
    <w:rsid w:val="00FD5589"/>
    <w:rsid w:val="00FE41A6"/>
    <w:rsid w:val="00FF2EB7"/>
    <w:rsid w:val="00FF5168"/>
    <w:rsid w:val="0176B163"/>
    <w:rsid w:val="02EB4CC2"/>
    <w:rsid w:val="0373D1DB"/>
    <w:rsid w:val="0622ED84"/>
    <w:rsid w:val="07CADBAE"/>
    <w:rsid w:val="09754DCE"/>
    <w:rsid w:val="09A6D995"/>
    <w:rsid w:val="0A8E554D"/>
    <w:rsid w:val="0B42A9F6"/>
    <w:rsid w:val="102700E0"/>
    <w:rsid w:val="111E1282"/>
    <w:rsid w:val="11673756"/>
    <w:rsid w:val="13D3C61A"/>
    <w:rsid w:val="146EDBA1"/>
    <w:rsid w:val="166C9CF3"/>
    <w:rsid w:val="19006A70"/>
    <w:rsid w:val="1DFC958A"/>
    <w:rsid w:val="1F26AB4F"/>
    <w:rsid w:val="22565E8B"/>
    <w:rsid w:val="22646B30"/>
    <w:rsid w:val="2624D1E4"/>
    <w:rsid w:val="26E24205"/>
    <w:rsid w:val="2EED53EA"/>
    <w:rsid w:val="2EF1DA41"/>
    <w:rsid w:val="2F3CCF19"/>
    <w:rsid w:val="30BF771D"/>
    <w:rsid w:val="32746FDB"/>
    <w:rsid w:val="356482F4"/>
    <w:rsid w:val="35C24600"/>
    <w:rsid w:val="362FDCB0"/>
    <w:rsid w:val="37005355"/>
    <w:rsid w:val="37CBAD11"/>
    <w:rsid w:val="389C23B6"/>
    <w:rsid w:val="3C642D74"/>
    <w:rsid w:val="3D6F94D9"/>
    <w:rsid w:val="3DB8B9AD"/>
    <w:rsid w:val="40A7359B"/>
    <w:rsid w:val="4190DFF9"/>
    <w:rsid w:val="4427FB31"/>
    <w:rsid w:val="443BF88F"/>
    <w:rsid w:val="46A5524D"/>
    <w:rsid w:val="46C403FF"/>
    <w:rsid w:val="4716771F"/>
    <w:rsid w:val="4722F8F0"/>
    <w:rsid w:val="473FF321"/>
    <w:rsid w:val="47E9BE61"/>
    <w:rsid w:val="48B24780"/>
    <w:rsid w:val="49858EC2"/>
    <w:rsid w:val="4A4E17E1"/>
    <w:rsid w:val="4B2248AE"/>
    <w:rsid w:val="4BA3424B"/>
    <w:rsid w:val="4E8EB885"/>
    <w:rsid w:val="4FE060EF"/>
    <w:rsid w:val="51B80418"/>
    <w:rsid w:val="51C65947"/>
    <w:rsid w:val="531801B1"/>
    <w:rsid w:val="54B3D212"/>
    <w:rsid w:val="5873F5C1"/>
    <w:rsid w:val="59D958B2"/>
    <w:rsid w:val="5B3ED641"/>
    <w:rsid w:val="5B752913"/>
    <w:rsid w:val="5D10F974"/>
    <w:rsid w:val="5E767703"/>
    <w:rsid w:val="609DDDC6"/>
    <w:rsid w:val="6485797C"/>
    <w:rsid w:val="651C0B59"/>
    <w:rsid w:val="674060D3"/>
    <w:rsid w:val="6754D02A"/>
    <w:rsid w:val="6B0D4A7A"/>
    <w:rsid w:val="6B1E8F95"/>
    <w:rsid w:val="6B69DF78"/>
    <w:rsid w:val="6C2F94A1"/>
    <w:rsid w:val="6DE26250"/>
    <w:rsid w:val="6EDDAD27"/>
    <w:rsid w:val="6F0F38EE"/>
    <w:rsid w:val="6F4B72B8"/>
    <w:rsid w:val="711A0312"/>
    <w:rsid w:val="71A7C483"/>
    <w:rsid w:val="732A20C5"/>
    <w:rsid w:val="74F3F51C"/>
    <w:rsid w:val="7674336F"/>
    <w:rsid w:val="76BCC4AD"/>
    <w:rsid w:val="7CB7D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c1838"/>
    </o:shapedefaults>
    <o:shapelayout v:ext="edit">
      <o:idmap v:ext="edit" data="2"/>
    </o:shapelayout>
  </w:shapeDefaults>
  <w:decimalSymbol w:val=","/>
  <w:listSeparator w:val=";"/>
  <w14:docId w14:val="09C50D95"/>
  <w15:chartTrackingRefBased/>
  <w15:docId w15:val="{1434F3C0-995D-43B3-9E56-A494B413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JVS Normální"/>
    <w:qFormat/>
    <w:rsid w:val="00132951"/>
    <w:pPr>
      <w:spacing w:before="120" w:after="120" w:line="288" w:lineRule="auto"/>
      <w:jc w:val="both"/>
    </w:pPr>
    <w:rPr>
      <w:rFonts w:ascii="Arial" w:eastAsia="MS Mincho" w:hAnsi="Arial"/>
      <w:sz w:val="20"/>
      <w:szCs w:val="20"/>
      <w:lang w:eastAsia="cs-CZ"/>
    </w:rPr>
  </w:style>
  <w:style w:type="paragraph" w:styleId="Nadpis1">
    <w:name w:val="heading 1"/>
    <w:aliases w:val="JVS Nadpis 1"/>
    <w:basedOn w:val="Normln"/>
    <w:next w:val="Normln"/>
    <w:link w:val="Nadpis1Char"/>
    <w:qFormat/>
    <w:rsid w:val="00082F21"/>
    <w:pPr>
      <w:keepNext/>
      <w:keepLines/>
      <w:spacing w:before="600"/>
      <w:jc w:val="left"/>
      <w:outlineLvl w:val="0"/>
    </w:pPr>
    <w:rPr>
      <w:rFonts w:cs="Azeret Mono"/>
      <w:color w:val="545860"/>
      <w:sz w:val="32"/>
      <w:szCs w:val="32"/>
    </w:rPr>
  </w:style>
  <w:style w:type="paragraph" w:styleId="Nadpis2">
    <w:name w:val="heading 2"/>
    <w:aliases w:val="JVS Nadpis 2"/>
    <w:basedOn w:val="Normln"/>
    <w:next w:val="Normln"/>
    <w:link w:val="Nadpis2Char"/>
    <w:unhideWhenUsed/>
    <w:qFormat/>
    <w:rsid w:val="00AA6F4A"/>
    <w:pPr>
      <w:keepNext/>
      <w:keepLines/>
      <w:spacing w:before="240"/>
      <w:jc w:val="left"/>
      <w:outlineLvl w:val="1"/>
    </w:pPr>
    <w:rPr>
      <w:rFonts w:eastAsia="Times New Roman (Základní text" w:cs="Azeret Mono"/>
      <w:bCs/>
      <w:color w:val="00469B"/>
      <w:spacing w:val="10"/>
      <w:sz w:val="24"/>
      <w:szCs w:val="24"/>
    </w:rPr>
  </w:style>
  <w:style w:type="paragraph" w:styleId="Nadpis3">
    <w:name w:val="heading 3"/>
    <w:aliases w:val="JVS Nadpis 3"/>
    <w:basedOn w:val="Normln"/>
    <w:next w:val="Normln"/>
    <w:link w:val="Nadpis3Char"/>
    <w:unhideWhenUsed/>
    <w:qFormat/>
    <w:rsid w:val="00F656EA"/>
    <w:pPr>
      <w:keepNext/>
      <w:keepLines/>
      <w:spacing w:before="240"/>
      <w:jc w:val="left"/>
      <w:outlineLvl w:val="2"/>
    </w:pPr>
    <w:rPr>
      <w:rFonts w:cs="Azeret Mono"/>
      <w:bCs/>
      <w:color w:val="2E2D2C"/>
      <w:spacing w:val="10"/>
      <w:sz w:val="24"/>
      <w:szCs w:val="24"/>
    </w:rPr>
  </w:style>
  <w:style w:type="paragraph" w:styleId="Nadpis4">
    <w:name w:val="heading 4"/>
    <w:aliases w:val="JVS Nadpis 4"/>
    <w:basedOn w:val="Normln"/>
    <w:next w:val="Normln"/>
    <w:link w:val="Nadpis4Char"/>
    <w:unhideWhenUsed/>
    <w:rsid w:val="00906114"/>
    <w:pPr>
      <w:keepNext/>
      <w:keepLines/>
      <w:spacing w:before="240"/>
      <w:jc w:val="left"/>
      <w:outlineLvl w:val="3"/>
    </w:pPr>
    <w:rPr>
      <w:rFonts w:cs="Arial"/>
      <w:b/>
      <w:bCs/>
      <w:color w:val="00469B"/>
    </w:rPr>
  </w:style>
  <w:style w:type="paragraph" w:styleId="Nadpis5">
    <w:name w:val="heading 5"/>
    <w:aliases w:val="JVS Nadpis 5"/>
    <w:basedOn w:val="Normln"/>
    <w:next w:val="Normln"/>
    <w:link w:val="Nadpis5Char"/>
    <w:unhideWhenUsed/>
    <w:rsid w:val="00F656EA"/>
    <w:pPr>
      <w:keepNext/>
      <w:keepLines/>
      <w:spacing w:before="240"/>
      <w:jc w:val="left"/>
      <w:outlineLvl w:val="4"/>
    </w:pPr>
    <w:rPr>
      <w:b/>
      <w:bCs/>
      <w:color w:val="545860"/>
    </w:rPr>
  </w:style>
  <w:style w:type="paragraph" w:styleId="Nadpis6">
    <w:name w:val="heading 6"/>
    <w:basedOn w:val="Nzev"/>
    <w:next w:val="Normln"/>
    <w:link w:val="Nadpis6Char"/>
    <w:unhideWhenUsed/>
    <w:qFormat/>
    <w:rsid w:val="00FF5168"/>
    <w:pPr>
      <w:spacing w:after="60"/>
      <w:ind w:left="397" w:hanging="397"/>
      <w:jc w:val="both"/>
      <w:outlineLvl w:val="5"/>
    </w:pPr>
    <w:rPr>
      <w:spacing w:val="0"/>
    </w:rPr>
  </w:style>
  <w:style w:type="paragraph" w:styleId="Nadpis7">
    <w:name w:val="heading 7"/>
    <w:aliases w:val="hl nadpis"/>
    <w:basedOn w:val="Nadpis6"/>
    <w:next w:val="Normln"/>
    <w:link w:val="Nadpis7Char"/>
    <w:uiPriority w:val="9"/>
    <w:unhideWhenUsed/>
    <w:qFormat/>
    <w:rsid w:val="005D2063"/>
    <w:pPr>
      <w:outlineLvl w:val="6"/>
    </w:pPr>
  </w:style>
  <w:style w:type="paragraph" w:styleId="Nadpis8">
    <w:name w:val="heading 8"/>
    <w:basedOn w:val="Nadpis7"/>
    <w:next w:val="Normln"/>
    <w:link w:val="Nadpis8Char"/>
    <w:uiPriority w:val="9"/>
    <w:unhideWhenUsed/>
    <w:qFormat/>
    <w:rsid w:val="005D2063"/>
    <w:pPr>
      <w:outlineLvl w:val="7"/>
    </w:pPr>
  </w:style>
  <w:style w:type="paragraph" w:styleId="Nadpis9">
    <w:name w:val="heading 9"/>
    <w:basedOn w:val="Nadpis8"/>
    <w:next w:val="Normln"/>
    <w:link w:val="Nadpis9Char"/>
    <w:uiPriority w:val="9"/>
    <w:unhideWhenUsed/>
    <w:qFormat/>
    <w:rsid w:val="005D2063"/>
    <w:pPr>
      <w:outlineLvl w:val="8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aliases w:val="JVS Záhlaví Char,STS Záhlaví Char"/>
    <w:basedOn w:val="Standardnpsmoodstavce"/>
    <w:link w:val="Zhlav"/>
    <w:uiPriority w:val="99"/>
    <w:rsid w:val="005D2063"/>
    <w:rPr>
      <w:rFonts w:ascii="Arial" w:eastAsia="MS Mincho" w:hAnsi="Arial"/>
      <w:sz w:val="20"/>
      <w:szCs w:val="20"/>
      <w:lang w:eastAsia="cs-CZ"/>
    </w:rPr>
  </w:style>
  <w:style w:type="paragraph" w:styleId="Zhlav">
    <w:name w:val="header"/>
    <w:aliases w:val="JVS Záhlaví,STS Záhlaví"/>
    <w:basedOn w:val="Normln"/>
    <w:link w:val="ZhlavChar"/>
    <w:uiPriority w:val="99"/>
    <w:unhideWhenUsed/>
    <w:qFormat/>
    <w:rsid w:val="005D2063"/>
    <w:pPr>
      <w:tabs>
        <w:tab w:val="center" w:pos="4680"/>
        <w:tab w:val="right" w:pos="9360"/>
      </w:tabs>
      <w:spacing w:after="0" w:line="240" w:lineRule="auto"/>
      <w:jc w:val="left"/>
    </w:pPr>
  </w:style>
  <w:style w:type="table" w:styleId="Mkatabulky">
    <w:name w:val="Table Grid"/>
    <w:basedOn w:val="Normlntabulka"/>
    <w:uiPriority w:val="39"/>
    <w:rsid w:val="005D2063"/>
    <w:pPr>
      <w:spacing w:after="0" w:line="240" w:lineRule="auto"/>
    </w:pPr>
    <w:tblPr>
      <w:tblBorders>
        <w:top w:val="single" w:sz="4" w:space="0" w:color="2E2C2B" w:themeColor="text1"/>
        <w:left w:val="single" w:sz="4" w:space="0" w:color="2E2C2B" w:themeColor="text1"/>
        <w:bottom w:val="single" w:sz="4" w:space="0" w:color="2E2C2B" w:themeColor="text1"/>
        <w:right w:val="single" w:sz="4" w:space="0" w:color="2E2C2B" w:themeColor="text1"/>
        <w:insideH w:val="single" w:sz="4" w:space="0" w:color="2E2C2B" w:themeColor="text1"/>
        <w:insideV w:val="single" w:sz="4" w:space="0" w:color="2E2C2B" w:themeColor="text1"/>
      </w:tblBorders>
    </w:tblPr>
  </w:style>
  <w:style w:type="character" w:customStyle="1" w:styleId="ZpatChar">
    <w:name w:val="Zápatí Char"/>
    <w:aliases w:val="JVS Zápatí Char"/>
    <w:basedOn w:val="Standardnpsmoodstavce"/>
    <w:link w:val="Zpat"/>
    <w:uiPriority w:val="99"/>
    <w:rsid w:val="00906114"/>
    <w:rPr>
      <w:rFonts w:ascii="Arial" w:eastAsia="MS Mincho" w:hAnsi="Arial" w:cs="Azeret Mono"/>
      <w:noProof/>
      <w:color w:val="00469B"/>
      <w:spacing w:val="20"/>
      <w:sz w:val="16"/>
      <w:szCs w:val="16"/>
      <w:lang w:eastAsia="cs-CZ"/>
    </w:rPr>
  </w:style>
  <w:style w:type="paragraph" w:styleId="Zpat">
    <w:name w:val="footer"/>
    <w:aliases w:val="JVS Zápatí"/>
    <w:link w:val="ZpatChar"/>
    <w:uiPriority w:val="99"/>
    <w:unhideWhenUsed/>
    <w:rsid w:val="00906114"/>
    <w:pPr>
      <w:tabs>
        <w:tab w:val="center" w:pos="4678"/>
        <w:tab w:val="left" w:pos="5682"/>
        <w:tab w:val="right" w:pos="7979"/>
        <w:tab w:val="right" w:pos="8931"/>
      </w:tabs>
      <w:spacing w:after="0" w:line="240" w:lineRule="auto"/>
      <w:ind w:left="3121" w:right="21" w:firstLine="4678"/>
    </w:pPr>
    <w:rPr>
      <w:rFonts w:ascii="Arial" w:eastAsia="MS Mincho" w:hAnsi="Arial" w:cs="Azeret Mono"/>
      <w:noProof/>
      <w:color w:val="00469B"/>
      <w:spacing w:val="20"/>
      <w:sz w:val="16"/>
      <w:szCs w:val="16"/>
      <w:lang w:eastAsia="cs-CZ"/>
    </w:rPr>
  </w:style>
  <w:style w:type="character" w:customStyle="1" w:styleId="NzevChar">
    <w:name w:val="Název Char"/>
    <w:aliases w:val="DIA Název Char"/>
    <w:basedOn w:val="Standardnpsmoodstavce"/>
    <w:link w:val="Nzev"/>
    <w:uiPriority w:val="10"/>
    <w:rsid w:val="00D03311"/>
    <w:rPr>
      <w:rFonts w:ascii="Arial" w:eastAsia="MS Mincho" w:hAnsi="Arial" w:cs="Arial (Základní text CS)"/>
      <w:b/>
      <w:bCs/>
      <w:spacing w:val="10"/>
      <w:sz w:val="20"/>
      <w:szCs w:val="20"/>
      <w:lang w:eastAsia="cs-CZ"/>
    </w:rPr>
  </w:style>
  <w:style w:type="paragraph" w:styleId="Nzev">
    <w:name w:val="Title"/>
    <w:aliases w:val="DIA Název"/>
    <w:basedOn w:val="Normln"/>
    <w:next w:val="Normln"/>
    <w:link w:val="NzevChar"/>
    <w:qFormat/>
    <w:rsid w:val="00D03311"/>
    <w:pPr>
      <w:spacing w:before="240"/>
      <w:jc w:val="left"/>
    </w:pPr>
    <w:rPr>
      <w:rFonts w:cs="Arial (Základní text CS)"/>
      <w:b/>
      <w:bCs/>
      <w:spacing w:val="10"/>
    </w:rPr>
  </w:style>
  <w:style w:type="character" w:styleId="Hypertextovodkaz">
    <w:name w:val="Hyperlink"/>
    <w:aliases w:val="JVS Hypertextový odkaz"/>
    <w:uiPriority w:val="99"/>
    <w:unhideWhenUsed/>
    <w:rsid w:val="00BF3F62"/>
    <w:rPr>
      <w:rFonts w:ascii="Arial" w:hAnsi="Arial" w:cs="Azeret Mono"/>
      <w:color w:val="00469B"/>
    </w:rPr>
  </w:style>
  <w:style w:type="character" w:styleId="Nevyeenzmnka">
    <w:name w:val="Unresolved Mention"/>
    <w:basedOn w:val="Standardnpsmoodstavce"/>
    <w:uiPriority w:val="99"/>
    <w:semiHidden/>
    <w:unhideWhenUsed/>
    <w:rsid w:val="005D2063"/>
    <w:rPr>
      <w:color w:val="605E5C"/>
      <w:shd w:val="clear" w:color="auto" w:fill="E1DFDD"/>
    </w:rPr>
  </w:style>
  <w:style w:type="character" w:styleId="slostrnky">
    <w:name w:val="page number"/>
    <w:basedOn w:val="Standardnpsmoodstavce"/>
    <w:uiPriority w:val="99"/>
    <w:semiHidden/>
    <w:unhideWhenUsed/>
    <w:rsid w:val="005D2063"/>
  </w:style>
  <w:style w:type="paragraph" w:customStyle="1" w:styleId="Zkladnodstavec">
    <w:name w:val="[Základní odstavec]"/>
    <w:basedOn w:val="Normln"/>
    <w:uiPriority w:val="99"/>
    <w:rsid w:val="00A940C0"/>
    <w:pPr>
      <w:autoSpaceDE w:val="0"/>
      <w:autoSpaceDN w:val="0"/>
      <w:adjustRightInd w:val="0"/>
      <w:spacing w:after="0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Nadpis2Char">
    <w:name w:val="Nadpis 2 Char"/>
    <w:aliases w:val="JVS Nadpis 2 Char"/>
    <w:basedOn w:val="Standardnpsmoodstavce"/>
    <w:link w:val="Nadpis2"/>
    <w:uiPriority w:val="9"/>
    <w:rsid w:val="00AA6F4A"/>
    <w:rPr>
      <w:rFonts w:ascii="Arial" w:eastAsia="Times New Roman (Základní text" w:hAnsi="Arial" w:cs="Azeret Mono"/>
      <w:bCs/>
      <w:color w:val="00469B"/>
      <w:spacing w:val="10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84E1D"/>
    <w:rPr>
      <w:color w:val="262D91" w:themeColor="followedHyperlink"/>
      <w:u w:val="single"/>
    </w:rPr>
  </w:style>
  <w:style w:type="paragraph" w:customStyle="1" w:styleId="JVSvodndaje">
    <w:name w:val="JVS Úvodní údaje"/>
    <w:rsid w:val="00F84F04"/>
    <w:pPr>
      <w:tabs>
        <w:tab w:val="left" w:pos="2778"/>
        <w:tab w:val="left" w:pos="5262"/>
      </w:tabs>
      <w:spacing w:after="0" w:line="240" w:lineRule="auto"/>
    </w:pPr>
    <w:rPr>
      <w:rFonts w:ascii="Arial" w:hAnsi="Arial"/>
      <w:sz w:val="20"/>
      <w:szCs w:val="20"/>
    </w:rPr>
  </w:style>
  <w:style w:type="paragraph" w:customStyle="1" w:styleId="JVSvodndajezhlav">
    <w:name w:val="JVS Úvodní údaje záhlaví"/>
    <w:basedOn w:val="JVSvodndaje"/>
    <w:qFormat/>
    <w:rsid w:val="008F4A0A"/>
    <w:pPr>
      <w:spacing w:line="276" w:lineRule="auto"/>
    </w:pPr>
    <w:rPr>
      <w:rFonts w:cs="Azeret Mono"/>
      <w:caps/>
      <w:color w:val="888B95"/>
      <w:spacing w:val="20"/>
      <w:sz w:val="14"/>
      <w:szCs w:val="16"/>
    </w:rPr>
  </w:style>
  <w:style w:type="paragraph" w:styleId="Bezmezer">
    <w:name w:val="No Spacing"/>
    <w:aliases w:val="JVS Bez mezer"/>
    <w:next w:val="Normln"/>
    <w:link w:val="BezmezerChar"/>
    <w:uiPriority w:val="1"/>
    <w:qFormat/>
    <w:rsid w:val="005D2063"/>
    <w:pPr>
      <w:spacing w:after="0" w:line="288" w:lineRule="auto"/>
      <w:jc w:val="both"/>
    </w:pPr>
    <w:rPr>
      <w:rFonts w:ascii="Arial" w:hAnsi="Arial" w:cs="Times New Roman (Základní text"/>
      <w:sz w:val="20"/>
      <w:szCs w:val="20"/>
    </w:rPr>
  </w:style>
  <w:style w:type="character" w:customStyle="1" w:styleId="BezmezerChar">
    <w:name w:val="Bez mezer Char"/>
    <w:aliases w:val="JVS Bez mezer Char"/>
    <w:basedOn w:val="Standardnpsmoodstavce"/>
    <w:link w:val="Bezmezer"/>
    <w:uiPriority w:val="1"/>
    <w:rsid w:val="005D2063"/>
    <w:rPr>
      <w:rFonts w:ascii="Arial" w:hAnsi="Arial" w:cs="Times New Roman (Základní text"/>
      <w:sz w:val="20"/>
      <w:szCs w:val="20"/>
    </w:rPr>
  </w:style>
  <w:style w:type="paragraph" w:styleId="Citt">
    <w:name w:val="Quote"/>
    <w:aliases w:val="JVS Citát"/>
    <w:basedOn w:val="Normln"/>
    <w:next w:val="Normln"/>
    <w:link w:val="CittChar"/>
    <w:uiPriority w:val="29"/>
    <w:qFormat/>
    <w:rsid w:val="005D2063"/>
    <w:pPr>
      <w:spacing w:before="240" w:after="240"/>
      <w:ind w:left="862" w:right="862"/>
      <w:jc w:val="center"/>
    </w:pPr>
    <w:rPr>
      <w:i/>
      <w:iCs/>
      <w:color w:val="2E2D2C"/>
    </w:rPr>
  </w:style>
  <w:style w:type="character" w:customStyle="1" w:styleId="CittChar">
    <w:name w:val="Citát Char"/>
    <w:aliases w:val="JVS Citát Char"/>
    <w:basedOn w:val="Standardnpsmoodstavce"/>
    <w:link w:val="Citt"/>
    <w:uiPriority w:val="29"/>
    <w:rsid w:val="005D2063"/>
    <w:rPr>
      <w:rFonts w:ascii="Arial" w:eastAsia="MS Mincho" w:hAnsi="Arial"/>
      <w:i/>
      <w:iCs/>
      <w:color w:val="2E2D2C"/>
      <w:sz w:val="20"/>
      <w:szCs w:val="20"/>
      <w:lang w:eastAsia="cs-CZ"/>
    </w:rPr>
  </w:style>
  <w:style w:type="paragraph" w:customStyle="1" w:styleId="JVSNadpissslovnm2">
    <w:name w:val="JVS Nadpis s číslováním 2"/>
    <w:basedOn w:val="Nadpis2"/>
    <w:rsid w:val="00F656EA"/>
    <w:pPr>
      <w:numPr>
        <w:ilvl w:val="1"/>
        <w:numId w:val="1"/>
      </w:numPr>
    </w:pPr>
    <w:rPr>
      <w:szCs w:val="32"/>
    </w:rPr>
  </w:style>
  <w:style w:type="paragraph" w:customStyle="1" w:styleId="JVSNadpissslovnm1">
    <w:name w:val="JVS Nadpis s číslováním 1"/>
    <w:basedOn w:val="JVSNadpissslovnm2"/>
    <w:rsid w:val="00AA6F4A"/>
    <w:pPr>
      <w:numPr>
        <w:ilvl w:val="0"/>
      </w:numPr>
      <w:spacing w:before="480"/>
    </w:pPr>
    <w:rPr>
      <w:color w:val="545860"/>
      <w:sz w:val="32"/>
    </w:rPr>
  </w:style>
  <w:style w:type="paragraph" w:customStyle="1" w:styleId="JVSNadpisVELK">
    <w:name w:val="JVS Nadpis VELKÝ"/>
    <w:rsid w:val="00F656EA"/>
    <w:pPr>
      <w:spacing w:before="480"/>
    </w:pPr>
    <w:rPr>
      <w:rFonts w:ascii="Arial" w:eastAsia="MS Mincho" w:hAnsi="Arial" w:cs="Azeret Mono"/>
      <w:color w:val="888B95"/>
      <w:spacing w:val="20"/>
      <w:sz w:val="48"/>
      <w:szCs w:val="48"/>
      <w:lang w:eastAsia="cs-CZ"/>
    </w:rPr>
  </w:style>
  <w:style w:type="paragraph" w:styleId="Odstavecseseznamem">
    <w:name w:val="List Paragraph"/>
    <w:aliases w:val="JVS Odstavec se seznamem,Odstavec cíl se seznamem,nad 1,Nad,Odstavec_muj,Odstavec se seznamem1,Název grafu,Odstavec se seznamem5,Odstavec_muj1,Odstavec_muj2,Odstavec_muj3,Nad1,List Paragraph1,Odstavec_muj4,Nad2,List Paragraph2,L"/>
    <w:basedOn w:val="Normln"/>
    <w:link w:val="OdstavecseseznamemChar"/>
    <w:uiPriority w:val="34"/>
    <w:qFormat/>
    <w:rsid w:val="00BE6A2F"/>
    <w:pPr>
      <w:numPr>
        <w:numId w:val="2"/>
      </w:numPr>
      <w:tabs>
        <w:tab w:val="left" w:pos="2768"/>
      </w:tabs>
    </w:pPr>
  </w:style>
  <w:style w:type="paragraph" w:customStyle="1" w:styleId="JVSOdrka">
    <w:name w:val="JVS Odrážka"/>
    <w:basedOn w:val="Odstavecseseznamem"/>
    <w:link w:val="JVSOdrkaChar"/>
    <w:qFormat/>
    <w:rsid w:val="00E5400B"/>
    <w:pPr>
      <w:numPr>
        <w:numId w:val="3"/>
      </w:numPr>
      <w:spacing w:before="60" w:after="60"/>
      <w:ind w:left="454"/>
    </w:pPr>
  </w:style>
  <w:style w:type="table" w:customStyle="1" w:styleId="JVSTabulka">
    <w:name w:val="JVS Tabulka"/>
    <w:basedOn w:val="Normlntabulka"/>
    <w:uiPriority w:val="99"/>
    <w:rsid w:val="00BF3F62"/>
    <w:pPr>
      <w:tabs>
        <w:tab w:val="left" w:pos="2768"/>
      </w:tabs>
      <w:spacing w:after="0" w:line="240" w:lineRule="auto"/>
    </w:pPr>
    <w:rPr>
      <w:rFonts w:ascii="Arial" w:eastAsia="MS Mincho" w:hAnsi="Arial" w:cs="DM Sans 14pt"/>
      <w:sz w:val="20"/>
      <w:szCs w:val="20"/>
      <w:lang w:eastAsia="cs-CZ"/>
    </w:rPr>
    <w:tblPr>
      <w:tblBorders>
        <w:top w:val="single" w:sz="4" w:space="0" w:color="00469B"/>
        <w:left w:val="single" w:sz="4" w:space="0" w:color="00469B"/>
        <w:bottom w:val="single" w:sz="4" w:space="0" w:color="00469B"/>
        <w:right w:val="single" w:sz="4" w:space="0" w:color="00469B"/>
        <w:insideH w:val="single" w:sz="4" w:space="0" w:color="00469B"/>
        <w:insideV w:val="single" w:sz="4" w:space="0" w:color="00469B"/>
      </w:tblBorders>
      <w:tblCellMar>
        <w:top w:w="57" w:type="dxa"/>
        <w:bottom w:w="57" w:type="dxa"/>
      </w:tblCellMar>
    </w:tblPr>
    <w:trPr>
      <w:tblHeader/>
    </w:trPr>
    <w:tcPr>
      <w:vAlign w:val="center"/>
    </w:tcPr>
  </w:style>
  <w:style w:type="paragraph" w:customStyle="1" w:styleId="JVSTabulkaauto-slovn">
    <w:name w:val="JVS Tabulka auto-číslování"/>
    <w:basedOn w:val="Normln"/>
    <w:uiPriority w:val="1"/>
    <w:rsid w:val="00BF3F62"/>
    <w:pPr>
      <w:numPr>
        <w:numId w:val="4"/>
      </w:numPr>
      <w:tabs>
        <w:tab w:val="left" w:pos="2768"/>
      </w:tabs>
      <w:adjustRightInd w:val="0"/>
      <w:snapToGrid w:val="0"/>
      <w:spacing w:before="0" w:after="0" w:line="240" w:lineRule="auto"/>
      <w:contextualSpacing/>
      <w:jc w:val="right"/>
    </w:pPr>
    <w:rPr>
      <w:rFonts w:cs="DM Sans 14pt"/>
      <w:color w:val="00469B"/>
    </w:rPr>
  </w:style>
  <w:style w:type="table" w:customStyle="1" w:styleId="JVSTabulkamodrzhlav">
    <w:name w:val="JVS Tabulka modré záhlaví"/>
    <w:basedOn w:val="Normlntabulka"/>
    <w:uiPriority w:val="99"/>
    <w:rsid w:val="00644C95"/>
    <w:pPr>
      <w:snapToGrid w:val="0"/>
      <w:spacing w:before="60" w:after="60" w:line="240" w:lineRule="auto"/>
    </w:pPr>
    <w:rPr>
      <w:rFonts w:ascii="Arial" w:hAnsi="Arial"/>
      <w:sz w:val="20"/>
    </w:rPr>
    <w:tblPr>
      <w:tblBorders>
        <w:top w:val="single" w:sz="4" w:space="0" w:color="00469B"/>
        <w:left w:val="single" w:sz="4" w:space="0" w:color="00469B"/>
        <w:bottom w:val="single" w:sz="4" w:space="0" w:color="00469B"/>
        <w:right w:val="single" w:sz="4" w:space="0" w:color="00469B"/>
        <w:insideH w:val="single" w:sz="4" w:space="0" w:color="00469B"/>
        <w:insideV w:val="single" w:sz="4" w:space="0" w:color="00469B"/>
      </w:tblBorders>
      <w:tblCellMar>
        <w:top w:w="85" w:type="dxa"/>
        <w:left w:w="85" w:type="dxa"/>
        <w:bottom w:w="85" w:type="dxa"/>
        <w:right w:w="85" w:type="dxa"/>
      </w:tblCellMar>
    </w:tblPr>
    <w:trPr>
      <w:tblHeader/>
    </w:trPr>
    <w:tcPr>
      <w:shd w:val="clear" w:color="auto" w:fill="auto"/>
    </w:tcPr>
    <w:tblStylePr w:type="firstRow">
      <w:rPr>
        <w:rFonts w:ascii="Arial" w:hAnsi="Arial"/>
        <w:color w:val="FFFFFF" w:themeColor="background1"/>
      </w:rPr>
      <w:tblPr/>
      <w:tcPr>
        <w:shd w:val="clear" w:color="auto" w:fill="00469B"/>
      </w:tcPr>
    </w:tblStylePr>
  </w:style>
  <w:style w:type="paragraph" w:customStyle="1" w:styleId="DIAZpat2">
    <w:name w:val="DIA Zápatí 2"/>
    <w:basedOn w:val="Zpat"/>
    <w:rsid w:val="005D2063"/>
    <w:pPr>
      <w:tabs>
        <w:tab w:val="right" w:pos="8789"/>
      </w:tabs>
      <w:ind w:right="147"/>
    </w:pPr>
  </w:style>
  <w:style w:type="character" w:styleId="Inteligentnhypertextovodkaz">
    <w:name w:val="Smart Hyperlink"/>
    <w:aliases w:val="JVS Inteligentní hypertextový odkaz"/>
    <w:basedOn w:val="Hypertextovodkaz"/>
    <w:uiPriority w:val="99"/>
    <w:unhideWhenUsed/>
    <w:rsid w:val="00906114"/>
    <w:rPr>
      <w:rFonts w:ascii="Arial" w:hAnsi="Arial" w:cs="Azeret Mono"/>
      <w:color w:val="00469B"/>
    </w:rPr>
  </w:style>
  <w:style w:type="character" w:styleId="Inteligentnodkaz">
    <w:name w:val="Smart Link"/>
    <w:aliases w:val="JVS Inteligentní odkaz"/>
    <w:basedOn w:val="Inteligentnhypertextovodkaz"/>
    <w:uiPriority w:val="99"/>
    <w:unhideWhenUsed/>
    <w:rsid w:val="00BF3F62"/>
    <w:rPr>
      <w:rFonts w:ascii="Azeret Mono" w:hAnsi="Azeret Mono" w:cs="Azeret Mono"/>
      <w:color w:val="00469B"/>
    </w:rPr>
  </w:style>
  <w:style w:type="character" w:customStyle="1" w:styleId="Nadpis1Char">
    <w:name w:val="Nadpis 1 Char"/>
    <w:aliases w:val="JVS Nadpis 1 Char"/>
    <w:basedOn w:val="Standardnpsmoodstavce"/>
    <w:link w:val="Nadpis1"/>
    <w:rsid w:val="00082F21"/>
    <w:rPr>
      <w:rFonts w:ascii="Arial" w:eastAsia="MS Mincho" w:hAnsi="Arial" w:cs="Azeret Mono"/>
      <w:color w:val="545860"/>
      <w:sz w:val="32"/>
      <w:szCs w:val="32"/>
      <w:lang w:eastAsia="cs-CZ"/>
    </w:rPr>
  </w:style>
  <w:style w:type="character" w:customStyle="1" w:styleId="Nadpis3Char">
    <w:name w:val="Nadpis 3 Char"/>
    <w:aliases w:val="JVS Nadpis 3 Char"/>
    <w:basedOn w:val="Standardnpsmoodstavce"/>
    <w:link w:val="Nadpis3"/>
    <w:uiPriority w:val="9"/>
    <w:rsid w:val="00F656EA"/>
    <w:rPr>
      <w:rFonts w:ascii="Arial" w:eastAsia="MS Mincho" w:hAnsi="Arial" w:cs="Azeret Mono"/>
      <w:bCs/>
      <w:color w:val="2E2D2C"/>
      <w:spacing w:val="10"/>
      <w:sz w:val="24"/>
      <w:szCs w:val="24"/>
      <w:lang w:eastAsia="cs-CZ"/>
    </w:rPr>
  </w:style>
  <w:style w:type="character" w:customStyle="1" w:styleId="Nadpis4Char">
    <w:name w:val="Nadpis 4 Char"/>
    <w:aliases w:val="JVS Nadpis 4 Char"/>
    <w:basedOn w:val="Standardnpsmoodstavce"/>
    <w:link w:val="Nadpis4"/>
    <w:uiPriority w:val="9"/>
    <w:rsid w:val="00906114"/>
    <w:rPr>
      <w:rFonts w:ascii="Arial" w:eastAsia="MS Mincho" w:hAnsi="Arial" w:cs="Arial"/>
      <w:b/>
      <w:bCs/>
      <w:color w:val="00469B"/>
      <w:sz w:val="20"/>
      <w:szCs w:val="20"/>
      <w:lang w:eastAsia="cs-CZ"/>
    </w:rPr>
  </w:style>
  <w:style w:type="character" w:customStyle="1" w:styleId="Nadpis5Char">
    <w:name w:val="Nadpis 5 Char"/>
    <w:aliases w:val="JVS Nadpis 5 Char"/>
    <w:basedOn w:val="Standardnpsmoodstavce"/>
    <w:link w:val="Nadpis5"/>
    <w:uiPriority w:val="9"/>
    <w:rsid w:val="00F656EA"/>
    <w:rPr>
      <w:rFonts w:ascii="Arial" w:eastAsia="MS Mincho" w:hAnsi="Arial"/>
      <w:b/>
      <w:bCs/>
      <w:color w:val="545860"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FF5168"/>
    <w:rPr>
      <w:rFonts w:ascii="Arial" w:eastAsia="MS Mincho" w:hAnsi="Arial" w:cs="Arial (Základní text CS)"/>
      <w:b/>
      <w:bCs/>
      <w:sz w:val="20"/>
      <w:szCs w:val="20"/>
      <w:lang w:eastAsia="cs-CZ"/>
    </w:rPr>
  </w:style>
  <w:style w:type="character" w:customStyle="1" w:styleId="Nadpis7Char">
    <w:name w:val="Nadpis 7 Char"/>
    <w:aliases w:val="hl nadpis Char"/>
    <w:basedOn w:val="Standardnpsmoodstavce"/>
    <w:link w:val="Nadpis7"/>
    <w:uiPriority w:val="9"/>
    <w:rsid w:val="005D2063"/>
    <w:rPr>
      <w:rFonts w:ascii="Arial" w:eastAsia="MS Mincho" w:hAnsi="Arial"/>
      <w:b/>
      <w:bCs/>
      <w:color w:val="2E2D2C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rsid w:val="005D2063"/>
    <w:rPr>
      <w:rFonts w:ascii="Arial" w:eastAsia="MS Mincho" w:hAnsi="Arial"/>
      <w:b/>
      <w:bCs/>
      <w:color w:val="2E2D2C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rsid w:val="005D2063"/>
    <w:rPr>
      <w:rFonts w:ascii="Arial" w:eastAsia="MS Mincho" w:hAnsi="Arial"/>
      <w:b/>
      <w:bCs/>
      <w:color w:val="2E2D2C"/>
      <w:sz w:val="20"/>
      <w:szCs w:val="20"/>
      <w:lang w:eastAsia="cs-CZ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BF3F62"/>
    <w:pPr>
      <w:spacing w:before="0" w:after="200" w:line="240" w:lineRule="auto"/>
    </w:pPr>
    <w:rPr>
      <w:i/>
      <w:iCs/>
      <w:color w:val="00469B"/>
      <w:sz w:val="18"/>
      <w:szCs w:val="18"/>
    </w:rPr>
  </w:style>
  <w:style w:type="character" w:styleId="Nzevknihy">
    <w:name w:val="Book Title"/>
    <w:basedOn w:val="Standardnpsmoodstavce"/>
    <w:uiPriority w:val="33"/>
    <w:qFormat/>
    <w:rsid w:val="005D2063"/>
    <w:rPr>
      <w:b/>
      <w:bCs/>
      <w:i/>
      <w:iCs/>
      <w:spacing w:val="5"/>
    </w:rPr>
  </w:style>
  <w:style w:type="paragraph" w:styleId="Obsah1">
    <w:name w:val="toc 1"/>
    <w:aliases w:val="DIA Obsah 1"/>
    <w:basedOn w:val="Bezmezer"/>
    <w:next w:val="Normln"/>
    <w:uiPriority w:val="39"/>
    <w:unhideWhenUsed/>
    <w:rsid w:val="005D2063"/>
    <w:pPr>
      <w:tabs>
        <w:tab w:val="right" w:leader="dot" w:pos="8942"/>
      </w:tabs>
      <w:adjustRightInd w:val="0"/>
      <w:spacing w:before="40" w:after="100" w:line="276" w:lineRule="auto"/>
      <w:ind w:left="454" w:hanging="454"/>
      <w:jc w:val="left"/>
    </w:pPr>
    <w:rPr>
      <w:rFonts w:cs="Arial"/>
      <w:b/>
      <w:noProof/>
    </w:rPr>
  </w:style>
  <w:style w:type="paragraph" w:styleId="Obsah2">
    <w:name w:val="toc 2"/>
    <w:aliases w:val="DIA Obsah 2"/>
    <w:basedOn w:val="Normln"/>
    <w:next w:val="Normln"/>
    <w:uiPriority w:val="39"/>
    <w:unhideWhenUsed/>
    <w:qFormat/>
    <w:rsid w:val="005D2063"/>
    <w:pPr>
      <w:tabs>
        <w:tab w:val="right" w:leader="dot" w:pos="8942"/>
      </w:tabs>
      <w:ind w:left="908" w:hanging="454"/>
    </w:pPr>
    <w:rPr>
      <w:noProof/>
    </w:rPr>
  </w:style>
  <w:style w:type="paragraph" w:styleId="Obsah3">
    <w:name w:val="toc 3"/>
    <w:aliases w:val="DIA Obsah 3"/>
    <w:basedOn w:val="Normln"/>
    <w:next w:val="Normln"/>
    <w:uiPriority w:val="39"/>
    <w:unhideWhenUsed/>
    <w:rsid w:val="005D2063"/>
    <w:pPr>
      <w:tabs>
        <w:tab w:val="right" w:leader="dot" w:pos="8942"/>
      </w:tabs>
      <w:ind w:left="1361" w:hanging="454"/>
    </w:pPr>
    <w:rPr>
      <w:noProof/>
    </w:rPr>
  </w:style>
  <w:style w:type="paragraph" w:styleId="Obsah4">
    <w:name w:val="toc 4"/>
    <w:aliases w:val="DIA Obsah 4"/>
    <w:basedOn w:val="Obsah3"/>
    <w:next w:val="Normln"/>
    <w:uiPriority w:val="39"/>
    <w:unhideWhenUsed/>
    <w:rsid w:val="005D2063"/>
    <w:pPr>
      <w:ind w:left="1815"/>
    </w:pPr>
  </w:style>
  <w:style w:type="paragraph" w:styleId="Obsah5">
    <w:name w:val="toc 5"/>
    <w:aliases w:val="DIA Obsah 5"/>
    <w:basedOn w:val="Obsah4"/>
    <w:next w:val="Normln"/>
    <w:uiPriority w:val="39"/>
    <w:unhideWhenUsed/>
    <w:rsid w:val="005D2063"/>
  </w:style>
  <w:style w:type="paragraph" w:styleId="Obsah6">
    <w:name w:val="toc 6"/>
    <w:basedOn w:val="Obsah5"/>
    <w:next w:val="Normln"/>
    <w:uiPriority w:val="39"/>
    <w:unhideWhenUsed/>
    <w:rsid w:val="005D2063"/>
  </w:style>
  <w:style w:type="paragraph" w:styleId="Obsah7">
    <w:name w:val="toc 7"/>
    <w:basedOn w:val="Obsah6"/>
    <w:next w:val="Normln"/>
    <w:uiPriority w:val="39"/>
    <w:unhideWhenUsed/>
    <w:rsid w:val="005D2063"/>
  </w:style>
  <w:style w:type="paragraph" w:styleId="Obsah8">
    <w:name w:val="toc 8"/>
    <w:basedOn w:val="Obsah7"/>
    <w:next w:val="Normln"/>
    <w:uiPriority w:val="39"/>
    <w:unhideWhenUsed/>
    <w:rsid w:val="005D2063"/>
  </w:style>
  <w:style w:type="paragraph" w:styleId="Obsah9">
    <w:name w:val="toc 9"/>
    <w:basedOn w:val="Obsah8"/>
    <w:next w:val="Normln"/>
    <w:uiPriority w:val="39"/>
    <w:unhideWhenUsed/>
    <w:rsid w:val="005D2063"/>
  </w:style>
  <w:style w:type="character" w:styleId="Odkazintenzivn">
    <w:name w:val="Intense Reference"/>
    <w:aliases w:val="JVS Odkaz – intenzivní"/>
    <w:basedOn w:val="Standardnpsmoodstavce"/>
    <w:uiPriority w:val="32"/>
    <w:qFormat/>
    <w:rsid w:val="00906114"/>
    <w:rPr>
      <w:b w:val="0"/>
      <w:bCs/>
      <w:caps w:val="0"/>
      <w:smallCaps w:val="0"/>
      <w:color w:val="00469B"/>
      <w:spacing w:val="5"/>
    </w:rPr>
  </w:style>
  <w:style w:type="character" w:styleId="Odkazjemn">
    <w:name w:val="Subtle Reference"/>
    <w:aliases w:val="DIA Odkaz – jemný"/>
    <w:basedOn w:val="Standardnpsmoodstavce"/>
    <w:uiPriority w:val="31"/>
    <w:qFormat/>
    <w:rsid w:val="005D2063"/>
    <w:rPr>
      <w:caps w:val="0"/>
      <w:smallCaps w:val="0"/>
      <w:color w:val="7A7572" w:themeColor="text1" w:themeTint="A5"/>
    </w:rPr>
  </w:style>
  <w:style w:type="paragraph" w:customStyle="1" w:styleId="Odrka">
    <w:name w:val="Odrážka"/>
    <w:basedOn w:val="Odstavecseseznamem"/>
    <w:qFormat/>
    <w:rsid w:val="005D2063"/>
    <w:pPr>
      <w:numPr>
        <w:numId w:val="0"/>
      </w:numPr>
    </w:pPr>
  </w:style>
  <w:style w:type="paragraph" w:styleId="Podnadpis">
    <w:name w:val="Subtitle"/>
    <w:aliases w:val="JVS Podnadpis"/>
    <w:next w:val="Normln"/>
    <w:link w:val="PodnadpisChar"/>
    <w:qFormat/>
    <w:rsid w:val="00A329E3"/>
    <w:pPr>
      <w:spacing w:before="360" w:after="120" w:line="288" w:lineRule="auto"/>
    </w:pPr>
    <w:rPr>
      <w:rFonts w:ascii="Arial" w:eastAsia="MS Mincho" w:hAnsi="Arial" w:cs="Arial"/>
      <w:b/>
      <w:bCs/>
      <w:color w:val="00469B"/>
      <w:spacing w:val="14"/>
      <w:sz w:val="20"/>
      <w:szCs w:val="20"/>
      <w:lang w:eastAsia="cs-CZ"/>
    </w:rPr>
  </w:style>
  <w:style w:type="character" w:customStyle="1" w:styleId="PodnadpisChar">
    <w:name w:val="Podnadpis Char"/>
    <w:aliases w:val="JVS Podnadpis Char"/>
    <w:basedOn w:val="Standardnpsmoodstavce"/>
    <w:link w:val="Podnadpis"/>
    <w:rsid w:val="00A329E3"/>
    <w:rPr>
      <w:rFonts w:ascii="Arial" w:eastAsia="MS Mincho" w:hAnsi="Arial" w:cs="Arial"/>
      <w:b/>
      <w:bCs/>
      <w:color w:val="00469B"/>
      <w:spacing w:val="14"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5D2063"/>
    <w:rPr>
      <w:b/>
      <w:bCs/>
    </w:rPr>
  </w:style>
  <w:style w:type="character" w:styleId="Hashtag">
    <w:name w:val="Hashtag"/>
    <w:basedOn w:val="Standardnpsmoodstavce"/>
    <w:uiPriority w:val="99"/>
    <w:semiHidden/>
    <w:unhideWhenUsed/>
    <w:rsid w:val="00BF3F62"/>
    <w:rPr>
      <w:color w:val="00469B"/>
      <w:shd w:val="clear" w:color="auto" w:fill="E1DFDD"/>
    </w:rPr>
  </w:style>
  <w:style w:type="table" w:customStyle="1" w:styleId="Tabulka2">
    <w:name w:val="Tabulka 2"/>
    <w:basedOn w:val="Normlntabulka"/>
    <w:uiPriority w:val="99"/>
    <w:rsid w:val="005D2063"/>
    <w:pPr>
      <w:spacing w:after="0" w:line="240" w:lineRule="auto"/>
    </w:pPr>
    <w:rPr>
      <w:rFonts w:ascii="DM Sans 14pt" w:eastAsia="MS Mincho" w:hAnsi="DM Sans 14pt" w:cs="DM Sans 14pt"/>
      <w:sz w:val="20"/>
      <w:szCs w:val="20"/>
      <w:lang w:eastAsia="cs-CZ"/>
    </w:rPr>
    <w:tblPr/>
  </w:style>
  <w:style w:type="paragraph" w:customStyle="1" w:styleId="JVSTabulkaauto-slovn2">
    <w:name w:val="JVS Tabulka auto-číslování 2"/>
    <w:basedOn w:val="Normln"/>
    <w:uiPriority w:val="1"/>
    <w:rsid w:val="00BF3F62"/>
    <w:pPr>
      <w:tabs>
        <w:tab w:val="left" w:pos="2768"/>
      </w:tabs>
      <w:spacing w:after="0" w:line="240" w:lineRule="auto"/>
      <w:ind w:right="57"/>
      <w:jc w:val="right"/>
    </w:pPr>
    <w:rPr>
      <w:rFonts w:cs="DM Sans 14pt"/>
      <w:color w:val="00469B"/>
    </w:rPr>
  </w:style>
  <w:style w:type="table" w:styleId="Tabulkasmkou4">
    <w:name w:val="Grid Table 4"/>
    <w:basedOn w:val="Normlntabulka"/>
    <w:uiPriority w:val="49"/>
    <w:rsid w:val="005D2063"/>
    <w:pPr>
      <w:spacing w:after="0" w:line="240" w:lineRule="auto"/>
    </w:pPr>
    <w:tblPr>
      <w:tblStyleRowBandSize w:val="1"/>
      <w:tblStyleColBandSize w:val="1"/>
      <w:tblBorders>
        <w:top w:val="single" w:sz="4" w:space="0" w:color="857F7C" w:themeColor="text1" w:themeTint="99"/>
        <w:left w:val="single" w:sz="4" w:space="0" w:color="857F7C" w:themeColor="text1" w:themeTint="99"/>
        <w:bottom w:val="single" w:sz="4" w:space="0" w:color="857F7C" w:themeColor="text1" w:themeTint="99"/>
        <w:right w:val="single" w:sz="4" w:space="0" w:color="857F7C" w:themeColor="text1" w:themeTint="99"/>
        <w:insideH w:val="single" w:sz="4" w:space="0" w:color="857F7C" w:themeColor="text1" w:themeTint="99"/>
        <w:insideV w:val="single" w:sz="4" w:space="0" w:color="857F7C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E2C2B" w:themeColor="text1"/>
          <w:left w:val="single" w:sz="4" w:space="0" w:color="2E2C2B" w:themeColor="text1"/>
          <w:bottom w:val="single" w:sz="4" w:space="0" w:color="2E2C2B" w:themeColor="text1"/>
          <w:right w:val="single" w:sz="4" w:space="0" w:color="2E2C2B" w:themeColor="text1"/>
          <w:insideH w:val="nil"/>
          <w:insideV w:val="nil"/>
        </w:tcBorders>
        <w:shd w:val="clear" w:color="auto" w:fill="2E2C2B" w:themeFill="text1"/>
      </w:tcPr>
    </w:tblStylePr>
    <w:tblStylePr w:type="lastRow">
      <w:rPr>
        <w:b/>
        <w:bCs/>
      </w:rPr>
      <w:tblPr/>
      <w:tcPr>
        <w:tcBorders>
          <w:top w:val="double" w:sz="4" w:space="0" w:color="2E2C2B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4D3" w:themeFill="text1" w:themeFillTint="33"/>
      </w:tcPr>
    </w:tblStylePr>
    <w:tblStylePr w:type="band1Horz">
      <w:tblPr/>
      <w:tcPr>
        <w:shd w:val="clear" w:color="auto" w:fill="D6D4D3" w:themeFill="text1" w:themeFillTint="33"/>
      </w:tcPr>
    </w:tblStylePr>
  </w:style>
  <w:style w:type="table" w:styleId="Tabulkaseznamu3zvraznn6">
    <w:name w:val="List Table 3 Accent 6"/>
    <w:basedOn w:val="Normlntabulka"/>
    <w:uiPriority w:val="48"/>
    <w:rsid w:val="005D2063"/>
    <w:pPr>
      <w:spacing w:after="0" w:line="240" w:lineRule="auto"/>
    </w:pPr>
    <w:tblPr>
      <w:tblStyleRowBandSize w:val="1"/>
      <w:tblStyleColBandSize w:val="1"/>
      <w:tblBorders>
        <w:top w:val="single" w:sz="4" w:space="0" w:color="F3FFF5" w:themeColor="accent6"/>
        <w:left w:val="single" w:sz="4" w:space="0" w:color="F3FFF5" w:themeColor="accent6"/>
        <w:bottom w:val="single" w:sz="4" w:space="0" w:color="F3FFF5" w:themeColor="accent6"/>
        <w:right w:val="single" w:sz="4" w:space="0" w:color="F3FFF5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3FFF5" w:themeFill="accent6"/>
      </w:tcPr>
    </w:tblStylePr>
    <w:tblStylePr w:type="lastRow">
      <w:rPr>
        <w:b/>
        <w:bCs/>
      </w:rPr>
      <w:tblPr/>
      <w:tcPr>
        <w:tcBorders>
          <w:top w:val="double" w:sz="4" w:space="0" w:color="F3FFF5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3FFF5" w:themeColor="accent6"/>
          <w:right w:val="single" w:sz="4" w:space="0" w:color="F3FFF5" w:themeColor="accent6"/>
        </w:tcBorders>
      </w:tcPr>
    </w:tblStylePr>
    <w:tblStylePr w:type="band1Horz">
      <w:tblPr/>
      <w:tcPr>
        <w:tcBorders>
          <w:top w:val="single" w:sz="4" w:space="0" w:color="F3FFF5" w:themeColor="accent6"/>
          <w:bottom w:val="single" w:sz="4" w:space="0" w:color="F3FFF5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3FFF5" w:themeColor="accent6"/>
          <w:left w:val="nil"/>
        </w:tcBorders>
      </w:tcPr>
    </w:tblStylePr>
    <w:tblStylePr w:type="swCell">
      <w:tblPr/>
      <w:tcPr>
        <w:tcBorders>
          <w:top w:val="double" w:sz="4" w:space="0" w:color="F3FFF5" w:themeColor="accent6"/>
          <w:right w:val="nil"/>
        </w:tcBorders>
      </w:tcPr>
    </w:tblStylePr>
  </w:style>
  <w:style w:type="paragraph" w:styleId="Textpoznpodarou">
    <w:name w:val="footnote text"/>
    <w:link w:val="TextpoznpodarouChar"/>
    <w:uiPriority w:val="99"/>
    <w:unhideWhenUsed/>
    <w:rsid w:val="005D2063"/>
    <w:pPr>
      <w:widowControl w:val="0"/>
      <w:adjustRightInd w:val="0"/>
      <w:snapToGrid w:val="0"/>
      <w:spacing w:after="0" w:line="240" w:lineRule="auto"/>
      <w:contextualSpacing/>
      <w:textboxTightWrap w:val="allLines"/>
    </w:pPr>
    <w:rPr>
      <w:rFonts w:ascii="Arial" w:eastAsia="MS Mincho" w:hAnsi="Arial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D2063"/>
    <w:rPr>
      <w:rFonts w:ascii="Arial" w:eastAsia="MS Mincho" w:hAnsi="Arial"/>
      <w:sz w:val="20"/>
      <w:szCs w:val="20"/>
      <w:lang w:eastAsia="cs-CZ"/>
    </w:rPr>
  </w:style>
  <w:style w:type="paragraph" w:styleId="Textvysvtlivek">
    <w:name w:val="endnote text"/>
    <w:basedOn w:val="Normln"/>
    <w:link w:val="TextvysvtlivekChar"/>
    <w:uiPriority w:val="99"/>
    <w:unhideWhenUsed/>
    <w:rsid w:val="005D2063"/>
    <w:pPr>
      <w:spacing w:after="0" w:line="240" w:lineRule="auto"/>
    </w:pPr>
  </w:style>
  <w:style w:type="character" w:customStyle="1" w:styleId="TextvysvtlivekChar">
    <w:name w:val="Text vysvětlivek Char"/>
    <w:basedOn w:val="Standardnpsmoodstavce"/>
    <w:link w:val="Textvysvtlivek"/>
    <w:uiPriority w:val="99"/>
    <w:rsid w:val="005D2063"/>
    <w:rPr>
      <w:rFonts w:ascii="Arial" w:eastAsia="MS Mincho" w:hAnsi="Arial"/>
      <w:sz w:val="20"/>
      <w:szCs w:val="20"/>
      <w:lang w:eastAsia="cs-CZ"/>
    </w:rPr>
  </w:style>
  <w:style w:type="paragraph" w:styleId="Vrazncitt">
    <w:name w:val="Intense Quote"/>
    <w:aliases w:val="JVS Výrazný citát,vydává"/>
    <w:basedOn w:val="Normln"/>
    <w:next w:val="Normln"/>
    <w:link w:val="VrazncittChar"/>
    <w:uiPriority w:val="30"/>
    <w:qFormat/>
    <w:rsid w:val="00906114"/>
    <w:pPr>
      <w:tabs>
        <w:tab w:val="left" w:pos="2835"/>
      </w:tabs>
      <w:spacing w:before="240" w:after="240"/>
      <w:jc w:val="center"/>
    </w:pPr>
    <w:rPr>
      <w:i/>
      <w:iCs/>
      <w:color w:val="00469B"/>
      <w:sz w:val="24"/>
      <w:szCs w:val="24"/>
    </w:rPr>
  </w:style>
  <w:style w:type="character" w:customStyle="1" w:styleId="VrazncittChar">
    <w:name w:val="Výrazný citát Char"/>
    <w:aliases w:val="JVS Výrazný citát Char,vydává Char"/>
    <w:basedOn w:val="Standardnpsmoodstavce"/>
    <w:link w:val="Vrazncitt"/>
    <w:uiPriority w:val="30"/>
    <w:rsid w:val="00906114"/>
    <w:rPr>
      <w:rFonts w:ascii="Arial" w:eastAsia="MS Mincho" w:hAnsi="Arial"/>
      <w:i/>
      <w:iCs/>
      <w:color w:val="00469B"/>
      <w:sz w:val="24"/>
      <w:szCs w:val="24"/>
      <w:lang w:eastAsia="cs-CZ"/>
    </w:rPr>
  </w:style>
  <w:style w:type="character" w:styleId="Zdraznnintenzivn">
    <w:name w:val="Intense Emphasis"/>
    <w:aliases w:val="JVS Zdůraznění – intenzivní"/>
    <w:basedOn w:val="Standardnpsmoodstavce"/>
    <w:uiPriority w:val="21"/>
    <w:qFormat/>
    <w:rsid w:val="00F656EA"/>
    <w:rPr>
      <w:rFonts w:ascii="Arial" w:hAnsi="Arial"/>
      <w:b/>
      <w:bCs/>
      <w:i/>
      <w:iCs/>
      <w:color w:val="00469B"/>
      <w:spacing w:val="20"/>
      <w:w w:val="100"/>
    </w:rPr>
  </w:style>
  <w:style w:type="character" w:styleId="Zdraznnjemn">
    <w:name w:val="Subtle Emphasis"/>
    <w:aliases w:val="JVS Zdůraznění – jemné"/>
    <w:basedOn w:val="Standardnpsmoodstavce"/>
    <w:uiPriority w:val="19"/>
    <w:qFormat/>
    <w:rsid w:val="005D2063"/>
    <w:rPr>
      <w:i/>
      <w:iCs/>
      <w:color w:val="64605E" w:themeColor="text1" w:themeTint="BF"/>
    </w:rPr>
  </w:style>
  <w:style w:type="character" w:styleId="Zdraznn">
    <w:name w:val="Emphasis"/>
    <w:aliases w:val="DIA Zdůraznění,č. j."/>
    <w:basedOn w:val="Standardnpsmoodstavce"/>
    <w:uiPriority w:val="20"/>
    <w:qFormat/>
    <w:rsid w:val="005D2063"/>
    <w:rPr>
      <w:b/>
      <w:bCs/>
      <w:i/>
      <w:iCs/>
    </w:rPr>
  </w:style>
  <w:style w:type="character" w:styleId="Znakapoznpodarou">
    <w:name w:val="footnote reference"/>
    <w:basedOn w:val="Standardnpsmoodstavce"/>
    <w:uiPriority w:val="99"/>
    <w:semiHidden/>
    <w:unhideWhenUsed/>
    <w:rsid w:val="005D2063"/>
    <w:rPr>
      <w:vertAlign w:val="superscript"/>
    </w:rPr>
  </w:style>
  <w:style w:type="numbering" w:customStyle="1" w:styleId="Aktulnseznam1">
    <w:name w:val="Aktuální seznam1"/>
    <w:uiPriority w:val="99"/>
    <w:rsid w:val="006D1FFE"/>
    <w:pPr>
      <w:numPr>
        <w:numId w:val="5"/>
      </w:numPr>
    </w:pPr>
  </w:style>
  <w:style w:type="numbering" w:customStyle="1" w:styleId="Aktulnseznam2">
    <w:name w:val="Aktuální seznam2"/>
    <w:uiPriority w:val="99"/>
    <w:rsid w:val="006D1FFE"/>
    <w:pPr>
      <w:numPr>
        <w:numId w:val="6"/>
      </w:numPr>
    </w:pPr>
  </w:style>
  <w:style w:type="numbering" w:customStyle="1" w:styleId="Aktulnseznam3">
    <w:name w:val="Aktuální seznam3"/>
    <w:uiPriority w:val="99"/>
    <w:rsid w:val="00D550D2"/>
    <w:pPr>
      <w:numPr>
        <w:numId w:val="7"/>
      </w:numPr>
    </w:pPr>
  </w:style>
  <w:style w:type="table" w:customStyle="1" w:styleId="DIATabulkazelenzhlav">
    <w:name w:val="DIA Tabulka zelené záhlaví"/>
    <w:basedOn w:val="Normlntabulka"/>
    <w:uiPriority w:val="99"/>
    <w:rsid w:val="00A97872"/>
    <w:pPr>
      <w:snapToGrid w:val="0"/>
      <w:spacing w:after="0" w:line="240" w:lineRule="auto"/>
      <w:contextualSpacing/>
    </w:pPr>
    <w:rPr>
      <w:rFonts w:ascii="Arial" w:hAnsi="Arial"/>
      <w:sz w:val="20"/>
    </w:rPr>
    <w:tblPr>
      <w:tblBorders>
        <w:top w:val="single" w:sz="4" w:space="0" w:color="368537"/>
        <w:left w:val="single" w:sz="4" w:space="0" w:color="368537"/>
        <w:bottom w:val="single" w:sz="4" w:space="0" w:color="368537"/>
        <w:right w:val="single" w:sz="4" w:space="0" w:color="368537"/>
        <w:insideH w:val="single" w:sz="4" w:space="0" w:color="368537"/>
        <w:insideV w:val="single" w:sz="4" w:space="0" w:color="368537"/>
      </w:tblBorders>
      <w:tblCellMar>
        <w:top w:w="57" w:type="dxa"/>
        <w:bottom w:w="57" w:type="dxa"/>
      </w:tblCellMar>
    </w:tblPr>
    <w:tcPr>
      <w:shd w:val="clear" w:color="auto" w:fill="auto"/>
    </w:tcPr>
    <w:tblStylePr w:type="firstRow">
      <w:rPr>
        <w:rFonts w:ascii="Arial" w:hAnsi="Arial"/>
        <w:color w:val="FFFFFF" w:themeColor="background1"/>
      </w:rPr>
      <w:tblPr/>
      <w:tcPr>
        <w:shd w:val="clear" w:color="auto" w:fill="368537"/>
      </w:tcPr>
    </w:tblStylePr>
  </w:style>
  <w:style w:type="paragraph" w:customStyle="1" w:styleId="poznamky">
    <w:name w:val="poznamky"/>
    <w:basedOn w:val="Normln"/>
    <w:link w:val="poznamkyChar"/>
    <w:qFormat/>
    <w:rsid w:val="007A0812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13" w:hanging="113"/>
    </w:pPr>
    <w:rPr>
      <w:rFonts w:cs="Arial"/>
      <w:sz w:val="16"/>
      <w:szCs w:val="16"/>
    </w:rPr>
  </w:style>
  <w:style w:type="character" w:customStyle="1" w:styleId="poznamkyChar">
    <w:name w:val="poznamky Char"/>
    <w:basedOn w:val="Standardnpsmoodstavce"/>
    <w:link w:val="poznamky"/>
    <w:rsid w:val="007A0812"/>
    <w:rPr>
      <w:rFonts w:ascii="Arial" w:eastAsia="MS Mincho" w:hAnsi="Arial" w:cs="Arial"/>
      <w:sz w:val="16"/>
      <w:szCs w:val="16"/>
      <w:lang w:eastAsia="cs-CZ"/>
    </w:rPr>
  </w:style>
  <w:style w:type="paragraph" w:customStyle="1" w:styleId="ponamky">
    <w:name w:val="ponamky"/>
    <w:basedOn w:val="Normln"/>
    <w:link w:val="ponamkyChar"/>
    <w:qFormat/>
    <w:rsid w:val="00E83950"/>
    <w:pPr>
      <w:pBdr>
        <w:top w:val="nil"/>
        <w:left w:val="nil"/>
        <w:bottom w:val="nil"/>
        <w:right w:val="nil"/>
        <w:between w:val="nil"/>
      </w:pBdr>
      <w:spacing w:before="90" w:after="0" w:line="240" w:lineRule="auto"/>
      <w:ind w:left="170" w:hanging="170"/>
    </w:pPr>
    <w:rPr>
      <w:rFonts w:cs="Arial"/>
      <w:sz w:val="16"/>
      <w:szCs w:val="16"/>
    </w:rPr>
  </w:style>
  <w:style w:type="character" w:customStyle="1" w:styleId="ponamkyChar">
    <w:name w:val="ponamky Char"/>
    <w:basedOn w:val="Standardnpsmoodstavce"/>
    <w:link w:val="ponamky"/>
    <w:rsid w:val="00E83950"/>
    <w:rPr>
      <w:rFonts w:ascii="Arial" w:eastAsia="MS Mincho" w:hAnsi="Arial" w:cs="Arial"/>
      <w:sz w:val="16"/>
      <w:szCs w:val="16"/>
      <w:lang w:eastAsia="cs-CZ"/>
    </w:rPr>
  </w:style>
  <w:style w:type="paragraph" w:customStyle="1" w:styleId="tabulka">
    <w:name w:val="tabulka"/>
    <w:basedOn w:val="Normln"/>
    <w:link w:val="tabulkaChar"/>
    <w:qFormat/>
    <w:rsid w:val="00E83950"/>
    <w:pPr>
      <w:keepNext/>
      <w:pBdr>
        <w:top w:val="nil"/>
        <w:left w:val="nil"/>
        <w:bottom w:val="nil"/>
        <w:right w:val="nil"/>
        <w:between w:val="nil"/>
      </w:pBdr>
      <w:spacing w:after="200" w:line="240" w:lineRule="auto"/>
    </w:pPr>
    <w:rPr>
      <w:rFonts w:eastAsia="Calibri" w:cs="Arial"/>
      <w:color w:val="00469B"/>
      <w:sz w:val="24"/>
      <w:szCs w:val="24"/>
    </w:rPr>
  </w:style>
  <w:style w:type="character" w:customStyle="1" w:styleId="tabulkaChar">
    <w:name w:val="tabulka Char"/>
    <w:basedOn w:val="Standardnpsmoodstavce"/>
    <w:link w:val="tabulka"/>
    <w:rsid w:val="00E83950"/>
    <w:rPr>
      <w:rFonts w:ascii="Arial" w:eastAsia="Calibri" w:hAnsi="Arial" w:cs="Arial"/>
      <w:color w:val="00469B"/>
      <w:sz w:val="24"/>
      <w:szCs w:val="24"/>
      <w:lang w:eastAsia="cs-CZ"/>
    </w:rPr>
  </w:style>
  <w:style w:type="paragraph" w:customStyle="1" w:styleId="odrazky2">
    <w:name w:val="odrazky 2"/>
    <w:basedOn w:val="JVSOdrka"/>
    <w:link w:val="odrazky2Char"/>
    <w:qFormat/>
    <w:rsid w:val="005B353B"/>
    <w:pPr>
      <w:numPr>
        <w:ilvl w:val="3"/>
      </w:numPr>
      <w:ind w:left="794"/>
    </w:pPr>
  </w:style>
  <w:style w:type="character" w:customStyle="1" w:styleId="OdstavecseseznamemChar">
    <w:name w:val="Odstavec se seznamem Char"/>
    <w:aliases w:val="JVS Odstavec se seznamem Char,Odstavec cíl se seznamem Char,nad 1 Char,Nad Char,Odstavec_muj Char,Odstavec se seznamem1 Char,Název grafu Char,Odstavec se seznamem5 Char,Odstavec_muj1 Char,Odstavec_muj2 Char,Odstavec_muj3 Char"/>
    <w:basedOn w:val="Standardnpsmoodstavce"/>
    <w:link w:val="Odstavecseseznamem"/>
    <w:uiPriority w:val="34"/>
    <w:qFormat/>
    <w:rsid w:val="005B353B"/>
    <w:rPr>
      <w:rFonts w:ascii="Arial" w:eastAsia="MS Mincho" w:hAnsi="Arial"/>
      <w:sz w:val="20"/>
      <w:szCs w:val="20"/>
      <w:lang w:eastAsia="cs-CZ"/>
    </w:rPr>
  </w:style>
  <w:style w:type="character" w:customStyle="1" w:styleId="JVSOdrkaChar">
    <w:name w:val="JVS Odrážka Char"/>
    <w:basedOn w:val="OdstavecseseznamemChar"/>
    <w:link w:val="JVSOdrka"/>
    <w:rsid w:val="005B353B"/>
    <w:rPr>
      <w:rFonts w:ascii="Arial" w:eastAsia="MS Mincho" w:hAnsi="Arial"/>
      <w:sz w:val="20"/>
      <w:szCs w:val="20"/>
      <w:lang w:eastAsia="cs-CZ"/>
    </w:rPr>
  </w:style>
  <w:style w:type="character" w:customStyle="1" w:styleId="odrazky2Char">
    <w:name w:val="odrazky 2 Char"/>
    <w:basedOn w:val="JVSOdrkaChar"/>
    <w:link w:val="odrazky2"/>
    <w:rsid w:val="005B353B"/>
    <w:rPr>
      <w:rFonts w:ascii="Arial" w:eastAsia="MS Mincho" w:hAnsi="Arial"/>
      <w:sz w:val="20"/>
      <w:szCs w:val="20"/>
      <w:lang w:eastAsia="cs-CZ"/>
    </w:rPr>
  </w:style>
  <w:style w:type="paragraph" w:customStyle="1" w:styleId="odrazka3">
    <w:name w:val="odrazka 3"/>
    <w:basedOn w:val="odrazky2"/>
    <w:link w:val="odrazka3Char"/>
    <w:qFormat/>
    <w:rsid w:val="00D767A1"/>
    <w:pPr>
      <w:numPr>
        <w:ilvl w:val="8"/>
        <w:numId w:val="8"/>
      </w:numPr>
      <w:ind w:left="1361" w:hanging="227"/>
    </w:pPr>
  </w:style>
  <w:style w:type="character" w:customStyle="1" w:styleId="odrazka3Char">
    <w:name w:val="odrazka 3 Char"/>
    <w:basedOn w:val="odrazky2Char"/>
    <w:link w:val="odrazka3"/>
    <w:rsid w:val="00D767A1"/>
    <w:rPr>
      <w:rFonts w:ascii="Arial" w:eastAsia="MS Mincho" w:hAnsi="Arial"/>
      <w:sz w:val="20"/>
      <w:szCs w:val="20"/>
      <w:lang w:eastAsia="cs-CZ"/>
    </w:rPr>
  </w:style>
  <w:style w:type="paragraph" w:customStyle="1" w:styleId="Anadpis">
    <w:name w:val="A nadpis"/>
    <w:basedOn w:val="Nadpis1"/>
    <w:link w:val="AnadpisChar"/>
    <w:qFormat/>
    <w:rsid w:val="00DB63F3"/>
    <w:pPr>
      <w:numPr>
        <w:numId w:val="9"/>
      </w:numPr>
      <w:ind w:left="454" w:hanging="454"/>
    </w:pPr>
  </w:style>
  <w:style w:type="character" w:customStyle="1" w:styleId="AnadpisChar">
    <w:name w:val="A nadpis Char"/>
    <w:basedOn w:val="Nadpis1Char"/>
    <w:link w:val="Anadpis"/>
    <w:rsid w:val="00DB63F3"/>
    <w:rPr>
      <w:rFonts w:ascii="Arial" w:eastAsia="MS Mincho" w:hAnsi="Arial" w:cs="Azeret Mono"/>
      <w:color w:val="545860"/>
      <w:sz w:val="32"/>
      <w:szCs w:val="32"/>
      <w:lang w:eastAsia="cs-CZ"/>
    </w:rPr>
  </w:style>
  <w:style w:type="paragraph" w:customStyle="1" w:styleId="slopodnadpis">
    <w:name w:val="číslo podnadpis"/>
    <w:basedOn w:val="Nadpis2"/>
    <w:link w:val="slopodnadpisChar"/>
    <w:qFormat/>
    <w:rsid w:val="00DB63F3"/>
    <w:pPr>
      <w:numPr>
        <w:numId w:val="10"/>
      </w:numPr>
      <w:ind w:left="360"/>
    </w:pPr>
  </w:style>
  <w:style w:type="character" w:customStyle="1" w:styleId="slopodnadpisChar">
    <w:name w:val="číslo podnadpis Char"/>
    <w:basedOn w:val="Nadpis2Char"/>
    <w:link w:val="slopodnadpis"/>
    <w:rsid w:val="00DB63F3"/>
    <w:rPr>
      <w:rFonts w:ascii="Arial" w:eastAsia="Times New Roman (Základní text" w:hAnsi="Arial" w:cs="Azeret Mono"/>
      <w:bCs/>
      <w:color w:val="00469B"/>
      <w:spacing w:val="10"/>
      <w:sz w:val="24"/>
      <w:szCs w:val="24"/>
      <w:lang w:eastAsia="cs-CZ"/>
    </w:rPr>
  </w:style>
  <w:style w:type="paragraph" w:customStyle="1" w:styleId="podbarveni">
    <w:name w:val="podbarveni"/>
    <w:basedOn w:val="Normln"/>
    <w:link w:val="podbarveniChar"/>
    <w:qFormat/>
    <w:rsid w:val="000B0D92"/>
    <w:pPr>
      <w:pBdr>
        <w:top w:val="single" w:sz="48" w:space="1" w:color="C1DDFF"/>
        <w:left w:val="single" w:sz="48" w:space="4" w:color="C1DDFF"/>
        <w:bottom w:val="single" w:sz="48" w:space="1" w:color="C1DDFF"/>
        <w:right w:val="single" w:sz="48" w:space="4" w:color="C1DDFF"/>
      </w:pBdr>
      <w:shd w:val="clear" w:color="auto" w:fill="C1DDFF"/>
      <w:spacing w:before="60" w:after="60"/>
      <w:ind w:left="227" w:right="227"/>
    </w:pPr>
  </w:style>
  <w:style w:type="character" w:customStyle="1" w:styleId="podbarveniChar">
    <w:name w:val="podbarveni Char"/>
    <w:basedOn w:val="Standardnpsmoodstavce"/>
    <w:link w:val="podbarveni"/>
    <w:rsid w:val="000B0D92"/>
    <w:rPr>
      <w:rFonts w:ascii="Arial" w:eastAsia="MS Mincho" w:hAnsi="Arial"/>
      <w:sz w:val="20"/>
      <w:szCs w:val="20"/>
      <w:shd w:val="clear" w:color="auto" w:fill="C1DDFF"/>
      <w:lang w:eastAsia="cs-CZ"/>
    </w:rPr>
  </w:style>
  <w:style w:type="paragraph" w:customStyle="1" w:styleId="italik">
    <w:name w:val="italik"/>
    <w:basedOn w:val="Normln"/>
    <w:link w:val="italikChar"/>
    <w:qFormat/>
    <w:rsid w:val="00EF6F8B"/>
    <w:rPr>
      <w:i/>
      <w:iCs/>
    </w:rPr>
  </w:style>
  <w:style w:type="character" w:customStyle="1" w:styleId="italikChar">
    <w:name w:val="italik Char"/>
    <w:basedOn w:val="Standardnpsmoodstavce"/>
    <w:link w:val="italik"/>
    <w:rsid w:val="00EF6F8B"/>
    <w:rPr>
      <w:rFonts w:ascii="Arial" w:eastAsia="MS Mincho" w:hAnsi="Arial"/>
      <w:i/>
      <w:iCs/>
      <w:sz w:val="20"/>
      <w:szCs w:val="20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7C49E3"/>
    <w:rPr>
      <w:i/>
      <w:iCs/>
    </w:rPr>
  </w:style>
  <w:style w:type="paragraph" w:customStyle="1" w:styleId="q4">
    <w:name w:val="q4"/>
    <w:basedOn w:val="Normln"/>
    <w:rsid w:val="007C49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lnweb">
    <w:name w:val="Normal (Web)"/>
    <w:basedOn w:val="Normln"/>
    <w:link w:val="NormlnwebChar"/>
    <w:uiPriority w:val="99"/>
    <w:unhideWhenUsed/>
    <w:rsid w:val="00B705DD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 w:val="22"/>
      <w:szCs w:val="22"/>
    </w:rPr>
  </w:style>
  <w:style w:type="paragraph" w:customStyle="1" w:styleId="Normal-bullet">
    <w:name w:val="Normal - bullet"/>
    <w:basedOn w:val="Normln"/>
    <w:qFormat/>
    <w:rsid w:val="00B705DD"/>
    <w:pPr>
      <w:numPr>
        <w:numId w:val="11"/>
      </w:numPr>
      <w:spacing w:before="0" w:after="0" w:line="240" w:lineRule="auto"/>
      <w:jc w:val="left"/>
    </w:pPr>
    <w:rPr>
      <w:rFonts w:ascii="Calibri" w:eastAsia="Times New Roman" w:hAnsi="Calibri" w:cs="Times New Roman"/>
      <w:sz w:val="22"/>
      <w:szCs w:val="24"/>
      <w:lang w:eastAsia="en-GB"/>
    </w:rPr>
  </w:style>
  <w:style w:type="paragraph" w:customStyle="1" w:styleId="titulka">
    <w:name w:val="titulka"/>
    <w:basedOn w:val="Normln"/>
    <w:link w:val="titulkaChar"/>
    <w:qFormat/>
    <w:rsid w:val="001B146C"/>
    <w:pPr>
      <w:spacing w:after="480" w:line="240" w:lineRule="auto"/>
      <w:jc w:val="left"/>
    </w:pPr>
    <w:rPr>
      <w:rFonts w:cs="Arial"/>
      <w:b/>
      <w:bCs/>
      <w:color w:val="9DC8E9"/>
      <w:sz w:val="60"/>
      <w:szCs w:val="60"/>
    </w:rPr>
  </w:style>
  <w:style w:type="character" w:customStyle="1" w:styleId="titulkaChar">
    <w:name w:val="titulka Char"/>
    <w:basedOn w:val="Standardnpsmoodstavce"/>
    <w:link w:val="titulka"/>
    <w:rsid w:val="001B146C"/>
    <w:rPr>
      <w:rFonts w:ascii="Arial" w:eastAsia="MS Mincho" w:hAnsi="Arial" w:cs="Arial"/>
      <w:b/>
      <w:bCs/>
      <w:color w:val="9DC8E9"/>
      <w:sz w:val="60"/>
      <w:szCs w:val="60"/>
      <w:lang w:eastAsia="cs-CZ"/>
    </w:rPr>
  </w:style>
  <w:style w:type="table" w:customStyle="1" w:styleId="TableNormal">
    <w:name w:val="Table Normal"/>
    <w:rsid w:val="003E50D7"/>
    <w:pPr>
      <w:spacing w:after="0" w:line="240" w:lineRule="auto"/>
      <w:jc w:val="center"/>
    </w:pPr>
    <w:rPr>
      <w:rFonts w:ascii="Calibri" w:eastAsia="Calibri" w:hAnsi="Calibri" w:cs="Calibri"/>
      <w:sz w:val="20"/>
      <w:szCs w:val="20"/>
      <w:lang w:val="en-GB" w:eastAsia="cs-CZ"/>
    </w:rPr>
    <w:tblPr>
      <w:tblBorders>
        <w:top w:val="single" w:sz="12" w:space="0" w:color="428D96"/>
        <w:left w:val="single" w:sz="12" w:space="0" w:color="428D96"/>
        <w:bottom w:val="single" w:sz="12" w:space="0" w:color="428D96"/>
        <w:right w:val="single" w:sz="12" w:space="0" w:color="428D96"/>
        <w:insideH w:val="single" w:sz="12" w:space="0" w:color="428D96"/>
        <w:insideV w:val="single" w:sz="12" w:space="0" w:color="428D9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FFF" w:themeFill="background1"/>
      <w:tcMar>
        <w:top w:w="85" w:type="dxa"/>
        <w:left w:w="85" w:type="dxa"/>
        <w:bottom w:w="85" w:type="dxa"/>
        <w:right w:w="85" w:type="dxa"/>
      </w:tcMar>
      <w:vAlign w:val="center"/>
    </w:tcPr>
    <w:tblStylePr w:type="firstRow">
      <w:pPr>
        <w:wordWrap/>
        <w:contextualSpacing w:val="0"/>
        <w:mirrorIndents w:val="0"/>
        <w:jc w:val="center"/>
      </w:pPr>
      <w:rPr>
        <w:rFonts w:asciiTheme="majorHAnsi" w:hAnsiTheme="majorHAnsi"/>
        <w:b/>
        <w:sz w:val="20"/>
      </w:rPr>
      <w:tblPr/>
      <w:tcPr>
        <w:shd w:val="clear" w:color="auto" w:fill="D9ECEF"/>
        <w:vAlign w:val="bottom"/>
      </w:tcPr>
    </w:tblStylePr>
    <w:tblStylePr w:type="firstCol">
      <w:pPr>
        <w:jc w:val="left"/>
      </w:pPr>
      <w:tblPr/>
      <w:tcPr>
        <w:noWrap/>
      </w:tcPr>
    </w:tblStylePr>
  </w:style>
  <w:style w:type="paragraph" w:styleId="Textkomente">
    <w:name w:val="annotation text"/>
    <w:basedOn w:val="Normln"/>
    <w:link w:val="TextkomenteChar"/>
    <w:uiPriority w:val="99"/>
    <w:unhideWhenUsed/>
    <w:rsid w:val="003E50D7"/>
    <w:pPr>
      <w:spacing w:before="0" w:after="160" w:line="240" w:lineRule="auto"/>
      <w:jc w:val="left"/>
    </w:pPr>
    <w:rPr>
      <w:rFonts w:ascii="Calibri" w:eastAsia="Calibri" w:hAnsi="Calibri" w:cs="Calibri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E50D7"/>
    <w:rPr>
      <w:rFonts w:ascii="Calibri" w:eastAsia="Calibri" w:hAnsi="Calibri" w:cs="Calibri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E50D7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50D7"/>
    <w:pPr>
      <w:spacing w:before="0" w:after="0" w:line="240" w:lineRule="auto"/>
      <w:jc w:val="left"/>
    </w:pPr>
    <w:rPr>
      <w:rFonts w:ascii="Segoe UI" w:eastAsia="Calibr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0D7"/>
    <w:rPr>
      <w:rFonts w:ascii="Segoe UI" w:eastAsia="Calibri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E50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E50D7"/>
    <w:rPr>
      <w:rFonts w:ascii="Calibri" w:eastAsia="Calibri" w:hAnsi="Calibri" w:cs="Calibri"/>
      <w:b/>
      <w:bCs/>
      <w:sz w:val="20"/>
      <w:szCs w:val="20"/>
      <w:lang w:eastAsia="cs-CZ"/>
    </w:rPr>
  </w:style>
  <w:style w:type="paragraph" w:customStyle="1" w:styleId="paragraph">
    <w:name w:val="paragraph"/>
    <w:basedOn w:val="Normln"/>
    <w:rsid w:val="003E50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Standardnpsmoodstavce"/>
    <w:rsid w:val="003E50D7"/>
  </w:style>
  <w:style w:type="character" w:customStyle="1" w:styleId="eop">
    <w:name w:val="eop"/>
    <w:basedOn w:val="Standardnpsmoodstavce"/>
    <w:rsid w:val="003E50D7"/>
  </w:style>
  <w:style w:type="character" w:customStyle="1" w:styleId="contextualspellingandgrammarerror">
    <w:name w:val="contextualspellingandgrammarerror"/>
    <w:basedOn w:val="Standardnpsmoodstavce"/>
    <w:rsid w:val="003E50D7"/>
  </w:style>
  <w:style w:type="character" w:customStyle="1" w:styleId="021">
    <w:name w:val="021"/>
    <w:rsid w:val="003E50D7"/>
    <w:rPr>
      <w:rFonts w:ascii="Calibri" w:hAnsi="Calibri" w:cs="Symbol"/>
      <w:color w:val="7030A0"/>
      <w:sz w:val="18"/>
    </w:rPr>
  </w:style>
  <w:style w:type="character" w:customStyle="1" w:styleId="apple-tab-span">
    <w:name w:val="apple-tab-span"/>
    <w:basedOn w:val="Standardnpsmoodstavce"/>
    <w:rsid w:val="003E50D7"/>
  </w:style>
  <w:style w:type="paragraph" w:styleId="Zkladntextodsazen">
    <w:name w:val="Body Text Indent"/>
    <w:basedOn w:val="Normln"/>
    <w:link w:val="ZkladntextodsazenChar"/>
    <w:semiHidden/>
    <w:rsid w:val="003E50D7"/>
    <w:pPr>
      <w:suppressAutoHyphens/>
      <w:spacing w:before="0" w:after="0" w:line="240" w:lineRule="auto"/>
      <w:ind w:firstLine="708"/>
    </w:pPr>
    <w:rPr>
      <w:rFonts w:ascii="Times New Roman" w:eastAsia="Times New Roman" w:hAnsi="Times New Roman" w:cs="Times New Roman"/>
      <w:sz w:val="24"/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3E50D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Zkladntext3">
    <w:name w:val="WW-Základní text 3"/>
    <w:basedOn w:val="Normln"/>
    <w:rsid w:val="003E50D7"/>
    <w:pPr>
      <w:suppressAutoHyphens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Obsahrmce">
    <w:name w:val="Obsah rámce"/>
    <w:basedOn w:val="Zkladntext"/>
    <w:rsid w:val="003E50D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Zkladntextodsazen3">
    <w:name w:val="Body Text Indent 3"/>
    <w:basedOn w:val="Normln"/>
    <w:link w:val="Zkladntextodsazen3Char"/>
    <w:semiHidden/>
    <w:rsid w:val="003E50D7"/>
    <w:pPr>
      <w:suppressAutoHyphens/>
      <w:spacing w:before="0" w:after="0" w:line="240" w:lineRule="auto"/>
      <w:ind w:right="72"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3E50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NormlnsWWW">
    <w:name w:val="WW-Normální (síť WWW)"/>
    <w:basedOn w:val="Normln"/>
    <w:rsid w:val="003E50D7"/>
    <w:pPr>
      <w:suppressAutoHyphens/>
      <w:spacing w:before="280" w:after="280"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Zkladntextodsazen2">
    <w:name w:val="Body Text Indent 2"/>
    <w:basedOn w:val="Normln"/>
    <w:link w:val="Zkladntextodsazen2Char"/>
    <w:semiHidden/>
    <w:rsid w:val="003E50D7"/>
    <w:pPr>
      <w:spacing w:before="0" w:after="0" w:line="240" w:lineRule="auto"/>
      <w:ind w:left="705"/>
    </w:pPr>
    <w:rPr>
      <w:rFonts w:ascii="Times New Roman" w:eastAsia="Times New Roman" w:hAnsi="Times New Roman" w:cs="Times New Roman"/>
      <w:bCs/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3E50D7"/>
    <w:rPr>
      <w:rFonts w:ascii="Times New Roman" w:eastAsia="Times New Roman" w:hAnsi="Times New Roman" w:cs="Times New Roman"/>
      <w:bCs/>
      <w:sz w:val="24"/>
      <w:szCs w:val="20"/>
      <w:lang w:eastAsia="cs-CZ"/>
    </w:rPr>
  </w:style>
  <w:style w:type="paragraph" w:customStyle="1" w:styleId="lnek">
    <w:name w:val="Článek"/>
    <w:basedOn w:val="obsahtext"/>
    <w:link w:val="lnekChar"/>
    <w:qFormat/>
    <w:rsid w:val="003E50D7"/>
    <w:rPr>
      <w:b/>
      <w:bCs w:val="0"/>
    </w:rPr>
  </w:style>
  <w:style w:type="paragraph" w:customStyle="1" w:styleId="Text">
    <w:name w:val="Text"/>
    <w:basedOn w:val="Normln"/>
    <w:rsid w:val="003E50D7"/>
    <w:pPr>
      <w:spacing w:before="0" w:after="0" w:line="240" w:lineRule="auto"/>
      <w:jc w:val="left"/>
    </w:pPr>
    <w:rPr>
      <w:rFonts w:eastAsia="Times New Roman" w:cs="Arial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E50D7"/>
    <w:pPr>
      <w:spacing w:before="0" w:line="276" w:lineRule="auto"/>
      <w:jc w:val="left"/>
    </w:pPr>
    <w:rPr>
      <w:rFonts w:ascii="Calibri" w:eastAsia="Calibri" w:hAnsi="Calibri" w:cs="Calibri"/>
      <w:sz w:val="21"/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E50D7"/>
    <w:rPr>
      <w:rFonts w:ascii="Calibri" w:eastAsia="Calibri" w:hAnsi="Calibri" w:cs="Calibri"/>
      <w:sz w:val="21"/>
      <w:szCs w:val="21"/>
      <w:lang w:eastAsia="cs-CZ"/>
    </w:rPr>
  </w:style>
  <w:style w:type="paragraph" w:customStyle="1" w:styleId="obsahtext">
    <w:name w:val="obsah text"/>
    <w:basedOn w:val="Nadpis7"/>
    <w:link w:val="obsahtextChar"/>
    <w:qFormat/>
    <w:rsid w:val="003E50D7"/>
    <w:pPr>
      <w:keepNext/>
      <w:keepLines/>
      <w:tabs>
        <w:tab w:val="left" w:leader="dot" w:pos="9072"/>
      </w:tabs>
      <w:spacing w:before="0" w:after="160" w:line="240" w:lineRule="auto"/>
      <w:ind w:left="0" w:firstLine="0"/>
      <w:jc w:val="left"/>
    </w:pPr>
    <w:rPr>
      <w:rFonts w:asciiTheme="majorHAnsi" w:eastAsia="Times New Roman" w:hAnsiTheme="majorHAnsi" w:cs="Arial"/>
      <w:b w:val="0"/>
      <w:color w:val="000000"/>
      <w:sz w:val="22"/>
      <w:szCs w:val="22"/>
    </w:rPr>
  </w:style>
  <w:style w:type="character" w:customStyle="1" w:styleId="obsahtextChar">
    <w:name w:val="obsah text Char"/>
    <w:basedOn w:val="Standardnpsmoodstavce"/>
    <w:link w:val="obsahtext"/>
    <w:rsid w:val="003E50D7"/>
    <w:rPr>
      <w:rFonts w:asciiTheme="majorHAnsi" w:eastAsia="Times New Roman" w:hAnsiTheme="majorHAnsi" w:cs="Arial"/>
      <w:bCs/>
      <w:color w:val="000000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3E50D7"/>
    <w:pPr>
      <w:spacing w:before="0" w:line="276" w:lineRule="auto"/>
      <w:jc w:val="left"/>
    </w:pPr>
    <w:rPr>
      <w:rFonts w:ascii="Calibri" w:eastAsia="Calibri" w:hAnsi="Calibri" w:cs="Calibri"/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3E50D7"/>
    <w:rPr>
      <w:rFonts w:ascii="Calibri" w:eastAsia="Calibri" w:hAnsi="Calibri" w:cs="Calibri"/>
      <w:sz w:val="16"/>
      <w:szCs w:val="16"/>
      <w:lang w:eastAsia="cs-CZ"/>
    </w:rPr>
  </w:style>
  <w:style w:type="character" w:customStyle="1" w:styleId="odst1">
    <w:name w:val="odst1"/>
    <w:rsid w:val="003E50D7"/>
    <w:rPr>
      <w:b/>
      <w:bCs/>
      <w:color w:val="1060B8"/>
    </w:rPr>
  </w:style>
  <w:style w:type="character" w:customStyle="1" w:styleId="h1a">
    <w:name w:val="h1a"/>
    <w:basedOn w:val="Standardnpsmoodstavce"/>
    <w:rsid w:val="003E50D7"/>
  </w:style>
  <w:style w:type="paragraph" w:customStyle="1" w:styleId="vestnik">
    <w:name w:val="vestnik"/>
    <w:basedOn w:val="Nadpis7"/>
    <w:link w:val="vestnikChar"/>
    <w:qFormat/>
    <w:rsid w:val="003E50D7"/>
    <w:pPr>
      <w:keepNext/>
      <w:keepLines/>
      <w:pBdr>
        <w:bottom w:val="single" w:sz="18" w:space="1" w:color="428D96"/>
      </w:pBdr>
      <w:spacing w:before="0" w:after="0" w:line="240" w:lineRule="auto"/>
      <w:ind w:left="0" w:firstLine="0"/>
      <w:jc w:val="left"/>
    </w:pPr>
    <w:rPr>
      <w:rFonts w:ascii="Calibri" w:eastAsia="Calibri" w:hAnsi="Calibri" w:cs="Calibri"/>
      <w:bCs w:val="0"/>
      <w:smallCaps/>
      <w:color w:val="428D96"/>
      <w:sz w:val="130"/>
      <w:szCs w:val="130"/>
    </w:rPr>
  </w:style>
  <w:style w:type="character" w:customStyle="1" w:styleId="vestnikChar">
    <w:name w:val="vestnik Char"/>
    <w:basedOn w:val="Nadpis7Char"/>
    <w:link w:val="vestnik"/>
    <w:rsid w:val="003E50D7"/>
    <w:rPr>
      <w:rFonts w:ascii="Calibri" w:eastAsia="Calibri" w:hAnsi="Calibri" w:cs="Calibri"/>
      <w:b/>
      <w:bCs w:val="0"/>
      <w:smallCaps/>
      <w:color w:val="428D96"/>
      <w:sz w:val="130"/>
      <w:szCs w:val="130"/>
      <w:lang w:eastAsia="cs-CZ"/>
    </w:rPr>
  </w:style>
  <w:style w:type="paragraph" w:customStyle="1" w:styleId="titulministerstvo">
    <w:name w:val="titul ministerstvo"/>
    <w:basedOn w:val="Nadpis8"/>
    <w:link w:val="titulministerstvoChar"/>
    <w:qFormat/>
    <w:rsid w:val="003E50D7"/>
    <w:pPr>
      <w:keepNext/>
      <w:keepLines/>
      <w:spacing w:after="120" w:line="240" w:lineRule="auto"/>
      <w:ind w:left="0" w:firstLine="0"/>
      <w:jc w:val="left"/>
    </w:pPr>
    <w:rPr>
      <w:rFonts w:ascii="Calibri" w:eastAsia="Calibri" w:hAnsi="Calibri" w:cs="Calibri"/>
      <w:b w:val="0"/>
      <w:smallCaps/>
      <w:color w:val="808080"/>
      <w:sz w:val="56"/>
      <w:szCs w:val="56"/>
    </w:rPr>
  </w:style>
  <w:style w:type="character" w:customStyle="1" w:styleId="titulministerstvoChar">
    <w:name w:val="titul ministerstvo Char"/>
    <w:basedOn w:val="Nadpis8Char"/>
    <w:link w:val="titulministerstvo"/>
    <w:rsid w:val="003E50D7"/>
    <w:rPr>
      <w:rFonts w:ascii="Calibri" w:eastAsia="Calibri" w:hAnsi="Calibri" w:cs="Calibri"/>
      <w:b w:val="0"/>
      <w:bCs/>
      <w:smallCaps/>
      <w:color w:val="808080"/>
      <w:sz w:val="56"/>
      <w:szCs w:val="56"/>
      <w:lang w:eastAsia="cs-CZ"/>
    </w:rPr>
  </w:style>
  <w:style w:type="paragraph" w:customStyle="1" w:styleId="titultext">
    <w:name w:val="titul text"/>
    <w:basedOn w:val="lnek"/>
    <w:link w:val="titultextChar"/>
    <w:qFormat/>
    <w:rsid w:val="003E50D7"/>
    <w:rPr>
      <w:b w:val="0"/>
      <w:bCs/>
      <w:color w:val="808080"/>
      <w:sz w:val="26"/>
      <w:szCs w:val="26"/>
    </w:rPr>
  </w:style>
  <w:style w:type="character" w:customStyle="1" w:styleId="lnekChar">
    <w:name w:val="Článek Char"/>
    <w:basedOn w:val="obsahtextChar"/>
    <w:link w:val="lnek"/>
    <w:rsid w:val="003E50D7"/>
    <w:rPr>
      <w:rFonts w:asciiTheme="majorHAnsi" w:eastAsia="Times New Roman" w:hAnsiTheme="majorHAnsi" w:cs="Arial"/>
      <w:b/>
      <w:bCs w:val="0"/>
      <w:color w:val="000000"/>
      <w:lang w:eastAsia="cs-CZ"/>
    </w:rPr>
  </w:style>
  <w:style w:type="character" w:customStyle="1" w:styleId="titultextChar">
    <w:name w:val="titul text Char"/>
    <w:basedOn w:val="lnekChar"/>
    <w:link w:val="titultext"/>
    <w:rsid w:val="003E50D7"/>
    <w:rPr>
      <w:rFonts w:asciiTheme="majorHAnsi" w:eastAsia="Times New Roman" w:hAnsiTheme="majorHAnsi" w:cs="Arial"/>
      <w:b w:val="0"/>
      <w:bCs/>
      <w:color w:val="808080"/>
      <w:sz w:val="26"/>
      <w:szCs w:val="26"/>
      <w:lang w:eastAsia="cs-CZ"/>
    </w:rPr>
  </w:style>
  <w:style w:type="paragraph" w:customStyle="1" w:styleId="paticka">
    <w:name w:val="paticka"/>
    <w:basedOn w:val="obsahtext"/>
    <w:link w:val="patickaChar"/>
    <w:qFormat/>
    <w:rsid w:val="003E50D7"/>
    <w:rPr>
      <w:color w:val="808080"/>
    </w:rPr>
  </w:style>
  <w:style w:type="character" w:customStyle="1" w:styleId="patickaChar">
    <w:name w:val="paticka Char"/>
    <w:basedOn w:val="obsahtextChar"/>
    <w:link w:val="paticka"/>
    <w:rsid w:val="003E50D7"/>
    <w:rPr>
      <w:rFonts w:asciiTheme="majorHAnsi" w:eastAsia="Times New Roman" w:hAnsiTheme="majorHAnsi" w:cs="Arial"/>
      <w:bCs/>
      <w:color w:val="808080"/>
      <w:lang w:eastAsia="cs-CZ"/>
    </w:rPr>
  </w:style>
  <w:style w:type="paragraph" w:customStyle="1" w:styleId="tabulkatext">
    <w:name w:val="tabulka text"/>
    <w:basedOn w:val="Normln"/>
    <w:link w:val="tabulkatextChar"/>
    <w:qFormat/>
    <w:rsid w:val="003E50D7"/>
    <w:pPr>
      <w:spacing w:before="0" w:after="0" w:line="240" w:lineRule="auto"/>
      <w:jc w:val="left"/>
    </w:pPr>
    <w:rPr>
      <w:rFonts w:ascii="Calibri" w:eastAsia="Arial" w:hAnsi="Calibri" w:cs="Arial"/>
      <w:bCs/>
      <w:sz w:val="21"/>
      <w:szCs w:val="22"/>
    </w:rPr>
  </w:style>
  <w:style w:type="character" w:customStyle="1" w:styleId="tabulkatextChar">
    <w:name w:val="tabulka text Char"/>
    <w:basedOn w:val="Standardnpsmoodstavce"/>
    <w:link w:val="tabulkatext"/>
    <w:rsid w:val="003E50D7"/>
    <w:rPr>
      <w:rFonts w:ascii="Calibri" w:eastAsia="Arial" w:hAnsi="Calibri" w:cs="Arial"/>
      <w:bCs/>
      <w:sz w:val="21"/>
      <w:lang w:eastAsia="cs-CZ"/>
    </w:rPr>
  </w:style>
  <w:style w:type="paragraph" w:customStyle="1" w:styleId="poznmka">
    <w:name w:val="poznámka"/>
    <w:basedOn w:val="Bezmezer"/>
    <w:link w:val="poznmkaChar"/>
    <w:qFormat/>
    <w:rsid w:val="003E50D7"/>
    <w:pPr>
      <w:spacing w:before="120" w:after="120" w:line="240" w:lineRule="auto"/>
      <w:ind w:left="170" w:hanging="170"/>
    </w:pPr>
    <w:rPr>
      <w:rFonts w:asciiTheme="majorHAnsi" w:eastAsia="Times New Roman" w:hAnsiTheme="majorHAnsi" w:cs="Arial"/>
      <w:i/>
      <w:iCs/>
      <w:color w:val="000000"/>
      <w:lang w:eastAsia="cs-CZ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3E50D7"/>
    <w:rPr>
      <w:rFonts w:ascii="Calibri" w:hAnsi="Calibri" w:cs="Calibri"/>
      <w:lang w:eastAsia="cs-CZ"/>
    </w:rPr>
  </w:style>
  <w:style w:type="character" w:customStyle="1" w:styleId="poznmkaChar">
    <w:name w:val="poznámka Char"/>
    <w:basedOn w:val="BezmezerChar"/>
    <w:link w:val="poznmka"/>
    <w:rsid w:val="003E50D7"/>
    <w:rPr>
      <w:rFonts w:asciiTheme="majorHAnsi" w:eastAsia="Times New Roman" w:hAnsiTheme="majorHAnsi" w:cs="Arial"/>
      <w:i/>
      <w:iCs/>
      <w:color w:val="000000"/>
      <w:sz w:val="20"/>
      <w:szCs w:val="20"/>
      <w:lang w:eastAsia="cs-CZ"/>
    </w:rPr>
  </w:style>
  <w:style w:type="paragraph" w:customStyle="1" w:styleId="podnadpis0">
    <w:name w:val="podnadpis"/>
    <w:basedOn w:val="Bezmezer"/>
    <w:link w:val="podnadpisChar0"/>
    <w:qFormat/>
    <w:rsid w:val="003E50D7"/>
    <w:pPr>
      <w:spacing w:before="240" w:after="80" w:line="240" w:lineRule="auto"/>
    </w:pPr>
    <w:rPr>
      <w:rFonts w:asciiTheme="majorHAnsi" w:eastAsia="Times New Roman" w:hAnsiTheme="majorHAnsi" w:cs="Arial"/>
      <w:b/>
      <w:smallCaps/>
      <w:color w:val="428D96"/>
      <w:sz w:val="26"/>
      <w:szCs w:val="26"/>
      <w:lang w:eastAsia="cs-CZ"/>
    </w:rPr>
  </w:style>
  <w:style w:type="character" w:customStyle="1" w:styleId="podnadpisChar0">
    <w:name w:val="podnadpis Char"/>
    <w:basedOn w:val="BezmezerChar"/>
    <w:link w:val="podnadpis0"/>
    <w:rsid w:val="003E50D7"/>
    <w:rPr>
      <w:rFonts w:asciiTheme="majorHAnsi" w:eastAsia="Times New Roman" w:hAnsiTheme="majorHAnsi" w:cs="Arial"/>
      <w:b/>
      <w:smallCaps/>
      <w:color w:val="428D96"/>
      <w:sz w:val="26"/>
      <w:szCs w:val="26"/>
      <w:lang w:eastAsia="cs-CZ"/>
    </w:rPr>
  </w:style>
  <w:style w:type="paragraph" w:customStyle="1" w:styleId="Default">
    <w:name w:val="Default"/>
    <w:rsid w:val="003E50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customStyle="1" w:styleId="1podnadpis">
    <w:name w:val="1_podnadpis"/>
    <w:basedOn w:val="Odstavecseseznamem"/>
    <w:link w:val="1podnadpisChar"/>
    <w:qFormat/>
    <w:rsid w:val="003E50D7"/>
    <w:pPr>
      <w:numPr>
        <w:numId w:val="12"/>
      </w:numPr>
      <w:tabs>
        <w:tab w:val="clear" w:pos="2768"/>
      </w:tabs>
      <w:spacing w:before="240" w:line="240" w:lineRule="auto"/>
      <w:ind w:left="284" w:hanging="142"/>
    </w:pPr>
    <w:rPr>
      <w:rFonts w:eastAsia="Times New Roman" w:cs="Arial"/>
      <w:b/>
      <w:bCs/>
      <w:color w:val="428D96"/>
    </w:rPr>
  </w:style>
  <w:style w:type="character" w:customStyle="1" w:styleId="1podnadpisChar">
    <w:name w:val="1_podnadpis Char"/>
    <w:basedOn w:val="OdstavecseseznamemChar"/>
    <w:link w:val="1podnadpis"/>
    <w:rsid w:val="003E50D7"/>
    <w:rPr>
      <w:rFonts w:ascii="Arial" w:eastAsia="Times New Roman" w:hAnsi="Arial" w:cs="Arial"/>
      <w:b/>
      <w:bCs/>
      <w:color w:val="428D96"/>
      <w:sz w:val="20"/>
      <w:szCs w:val="20"/>
      <w:lang w:eastAsia="cs-CZ"/>
    </w:rPr>
  </w:style>
  <w:style w:type="paragraph" w:customStyle="1" w:styleId="aodstavec">
    <w:name w:val="a)odstavec"/>
    <w:basedOn w:val="Bezmezer"/>
    <w:link w:val="aodstavecChar"/>
    <w:qFormat/>
    <w:rsid w:val="003E50D7"/>
    <w:pPr>
      <w:numPr>
        <w:numId w:val="13"/>
      </w:numPr>
      <w:spacing w:after="120" w:line="240" w:lineRule="auto"/>
    </w:pPr>
    <w:rPr>
      <w:rFonts w:asciiTheme="majorHAnsi" w:eastAsia="Times New Roman" w:hAnsiTheme="majorHAnsi" w:cs="Arial"/>
      <w:color w:val="000000"/>
      <w:lang w:eastAsia="cs-CZ"/>
    </w:rPr>
  </w:style>
  <w:style w:type="character" w:customStyle="1" w:styleId="aodstavecChar">
    <w:name w:val="a)odstavec Char"/>
    <w:basedOn w:val="BezmezerChar"/>
    <w:link w:val="aodstavec"/>
    <w:rsid w:val="003E50D7"/>
    <w:rPr>
      <w:rFonts w:asciiTheme="majorHAnsi" w:eastAsia="Times New Roman" w:hAnsiTheme="majorHAnsi" w:cs="Arial"/>
      <w:color w:val="000000"/>
      <w:sz w:val="20"/>
      <w:szCs w:val="20"/>
      <w:lang w:eastAsia="cs-CZ"/>
    </w:rPr>
  </w:style>
  <w:style w:type="table" w:customStyle="1" w:styleId="Styl1">
    <w:name w:val="Styl1"/>
    <w:basedOn w:val="Normlntabulka"/>
    <w:uiPriority w:val="99"/>
    <w:rsid w:val="003E50D7"/>
    <w:pPr>
      <w:spacing w:after="0" w:line="240" w:lineRule="auto"/>
    </w:pPr>
    <w:rPr>
      <w:rFonts w:ascii="Calibri" w:eastAsia="Calibri" w:hAnsi="Calibri" w:cs="Calibri"/>
      <w:sz w:val="20"/>
      <w:szCs w:val="21"/>
      <w:lang w:eastAsia="cs-CZ"/>
    </w:rPr>
    <w:tblPr>
      <w:tblBorders>
        <w:top w:val="single" w:sz="12" w:space="0" w:color="428D96"/>
        <w:left w:val="single" w:sz="12" w:space="0" w:color="428D96"/>
        <w:bottom w:val="single" w:sz="12" w:space="0" w:color="428D96"/>
        <w:right w:val="single" w:sz="12" w:space="0" w:color="428D96"/>
        <w:insideH w:val="single" w:sz="12" w:space="0" w:color="428D96"/>
        <w:insideV w:val="single" w:sz="12" w:space="0" w:color="428D96"/>
      </w:tblBorders>
    </w:tblPr>
    <w:tcPr>
      <w:shd w:val="clear" w:color="auto" w:fill="auto"/>
      <w:vAlign w:val="center"/>
    </w:tcPr>
    <w:tblStylePr w:type="firstCol">
      <w:pPr>
        <w:wordWrap/>
        <w:contextualSpacing w:val="0"/>
        <w:mirrorIndents w:val="0"/>
      </w:pPr>
      <w:rPr>
        <w:caps w:val="0"/>
        <w:smallCaps w:val="0"/>
        <w:strike w:val="0"/>
        <w:dstrike w:val="0"/>
        <w:vanish w:val="0"/>
        <w:vertAlign w:val="baseline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shd w:val="clear" w:color="auto" w:fill="D9ECEF"/>
      </w:tcPr>
    </w:tblStylePr>
  </w:style>
  <w:style w:type="table" w:customStyle="1" w:styleId="uebnice">
    <w:name w:val="učebnice"/>
    <w:basedOn w:val="Normlntabulka"/>
    <w:uiPriority w:val="99"/>
    <w:rsid w:val="003E50D7"/>
    <w:pPr>
      <w:spacing w:after="0" w:line="240" w:lineRule="auto"/>
      <w:jc w:val="center"/>
    </w:pPr>
    <w:rPr>
      <w:rFonts w:eastAsia="Calibri" w:cs="Calibri"/>
      <w:sz w:val="20"/>
      <w:szCs w:val="21"/>
      <w:lang w:eastAsia="cs-CZ"/>
    </w:rPr>
    <w:tblPr>
      <w:tblBorders>
        <w:top w:val="single" w:sz="12" w:space="0" w:color="428D96"/>
        <w:left w:val="single" w:sz="12" w:space="0" w:color="428D96"/>
        <w:bottom w:val="single" w:sz="12" w:space="0" w:color="428D96"/>
        <w:right w:val="single" w:sz="12" w:space="0" w:color="428D96"/>
        <w:insideH w:val="single" w:sz="12" w:space="0" w:color="428D96"/>
        <w:insideV w:val="single" w:sz="12" w:space="0" w:color="428D96"/>
      </w:tblBorders>
    </w:tblPr>
    <w:tcPr>
      <w:tcMar>
        <w:top w:w="57" w:type="dxa"/>
        <w:left w:w="57" w:type="dxa"/>
        <w:bottom w:w="57" w:type="dxa"/>
        <w:right w:w="57" w:type="dxa"/>
      </w:tcMar>
      <w:vAlign w:val="center"/>
    </w:tcPr>
    <w:tblStylePr w:type="firstRow">
      <w:rPr>
        <w:rFonts w:asciiTheme="majorHAnsi" w:hAnsiTheme="majorHAnsi"/>
        <w:b/>
        <w:sz w:val="20"/>
      </w:rPr>
      <w:tblPr/>
      <w:tcPr>
        <w:shd w:val="clear" w:color="auto" w:fill="D9ECEF"/>
      </w:tcPr>
    </w:tblStylePr>
  </w:style>
  <w:style w:type="table" w:styleId="Tabulkaseznamu3zvraznn5">
    <w:name w:val="List Table 3 Accent 5"/>
    <w:basedOn w:val="Normlntabulka"/>
    <w:uiPriority w:val="48"/>
    <w:rsid w:val="003E50D7"/>
    <w:pPr>
      <w:spacing w:after="0" w:line="240" w:lineRule="auto"/>
    </w:pPr>
    <w:rPr>
      <w:rFonts w:ascii="Calibri" w:eastAsia="Calibri" w:hAnsi="Calibri" w:cs="Calibri"/>
      <w:sz w:val="21"/>
      <w:szCs w:val="21"/>
      <w:lang w:eastAsia="cs-CZ"/>
    </w:rPr>
    <w:tblPr>
      <w:tblStyleRowBandSize w:val="1"/>
      <w:tblStyleColBandSize w:val="1"/>
      <w:tblBorders>
        <w:top w:val="single" w:sz="4" w:space="0" w:color="545254" w:themeColor="accent5"/>
        <w:left w:val="single" w:sz="4" w:space="0" w:color="545254" w:themeColor="accent5"/>
        <w:bottom w:val="single" w:sz="4" w:space="0" w:color="545254" w:themeColor="accent5"/>
        <w:right w:val="single" w:sz="4" w:space="0" w:color="54525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45254" w:themeFill="accent5"/>
      </w:tcPr>
    </w:tblStylePr>
    <w:tblStylePr w:type="lastRow">
      <w:rPr>
        <w:b/>
        <w:bCs/>
      </w:rPr>
      <w:tblPr/>
      <w:tcPr>
        <w:tcBorders>
          <w:top w:val="double" w:sz="4" w:space="0" w:color="54525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45254" w:themeColor="accent5"/>
          <w:right w:val="single" w:sz="4" w:space="0" w:color="545254" w:themeColor="accent5"/>
        </w:tcBorders>
      </w:tcPr>
    </w:tblStylePr>
    <w:tblStylePr w:type="band1Horz">
      <w:tblPr/>
      <w:tcPr>
        <w:tcBorders>
          <w:top w:val="single" w:sz="4" w:space="0" w:color="545254" w:themeColor="accent5"/>
          <w:bottom w:val="single" w:sz="4" w:space="0" w:color="54525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45254" w:themeColor="accent5"/>
          <w:left w:val="nil"/>
        </w:tcBorders>
      </w:tcPr>
    </w:tblStylePr>
    <w:tblStylePr w:type="swCell">
      <w:tblPr/>
      <w:tcPr>
        <w:tcBorders>
          <w:top w:val="double" w:sz="4" w:space="0" w:color="545254" w:themeColor="accent5"/>
          <w:right w:val="nil"/>
        </w:tcBorders>
      </w:tcPr>
    </w:tblStylePr>
  </w:style>
  <w:style w:type="paragraph" w:styleId="Nadpisobsahu">
    <w:name w:val="TOC Heading"/>
    <w:basedOn w:val="Nadpis1"/>
    <w:next w:val="Normln"/>
    <w:uiPriority w:val="39"/>
    <w:unhideWhenUsed/>
    <w:qFormat/>
    <w:rsid w:val="003E50D7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222020" w:themeColor="accent1" w:themeShade="BF"/>
    </w:rPr>
  </w:style>
  <w:style w:type="paragraph" w:customStyle="1" w:styleId="msonormal0">
    <w:name w:val="msonormal"/>
    <w:basedOn w:val="Normln"/>
    <w:rsid w:val="003E50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0">
    <w:name w:val="font0"/>
    <w:basedOn w:val="Normln"/>
    <w:rsid w:val="003E50D7"/>
    <w:pPr>
      <w:spacing w:before="100" w:beforeAutospacing="1" w:after="100" w:afterAutospacing="1" w:line="240" w:lineRule="auto"/>
      <w:jc w:val="left"/>
    </w:pPr>
    <w:rPr>
      <w:rFonts w:eastAsia="Times New Roman" w:cs="Arial"/>
    </w:rPr>
  </w:style>
  <w:style w:type="paragraph" w:customStyle="1" w:styleId="xl73">
    <w:name w:val="xl73"/>
    <w:basedOn w:val="Normln"/>
    <w:rsid w:val="003E50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74">
    <w:name w:val="xl74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Normln"/>
    <w:rsid w:val="003E50D7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77">
    <w:name w:val="xl77"/>
    <w:basedOn w:val="Normln"/>
    <w:rsid w:val="003E50D7"/>
    <w:pPr>
      <w:pBdr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ln"/>
    <w:rsid w:val="003E50D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ln"/>
    <w:rsid w:val="003E50D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ln"/>
    <w:rsid w:val="003E50D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Normln"/>
    <w:rsid w:val="003E50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ln"/>
    <w:rsid w:val="003E50D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ln"/>
    <w:rsid w:val="003E50D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ln"/>
    <w:rsid w:val="003E50D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ln"/>
    <w:rsid w:val="003E50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ln"/>
    <w:rsid w:val="003E50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99">
    <w:name w:val="xl99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Normln"/>
    <w:rsid w:val="003E50D7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Normln"/>
    <w:rsid w:val="003E50D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Normln"/>
    <w:rsid w:val="003E50D7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ln"/>
    <w:rsid w:val="003E50D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ln"/>
    <w:rsid w:val="003E50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Normln"/>
    <w:rsid w:val="003E50D7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ln"/>
    <w:rsid w:val="003E50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4">
    <w:name w:val="xl114"/>
    <w:basedOn w:val="Normln"/>
    <w:rsid w:val="003E50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5">
    <w:name w:val="xl115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6">
    <w:name w:val="xl116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Normln"/>
    <w:rsid w:val="003E50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Normln"/>
    <w:rsid w:val="003E50D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ln"/>
    <w:rsid w:val="003E50D7"/>
    <w:pPr>
      <w:pBdr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Normln"/>
    <w:rsid w:val="003E50D7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Normln"/>
    <w:rsid w:val="003E50D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Normln"/>
    <w:rsid w:val="003E50D7"/>
    <w:pPr>
      <w:pBdr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Normln"/>
    <w:rsid w:val="003E50D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Normln"/>
    <w:rsid w:val="003E50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Normln"/>
    <w:rsid w:val="003E50D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Normln"/>
    <w:rsid w:val="003E50D7"/>
    <w:pPr>
      <w:pBdr>
        <w:top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Normln"/>
    <w:rsid w:val="003E50D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Normln"/>
    <w:rsid w:val="003E50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Normln"/>
    <w:rsid w:val="003E50D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Normln"/>
    <w:rsid w:val="003E50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Normln"/>
    <w:rsid w:val="003E50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Normln"/>
    <w:rsid w:val="003E50D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Normln"/>
    <w:rsid w:val="003E5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ln"/>
    <w:rsid w:val="003E50D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Calibri"/>
      <w:sz w:val="24"/>
      <w:szCs w:val="24"/>
    </w:rPr>
  </w:style>
  <w:style w:type="paragraph" w:customStyle="1" w:styleId="xl68">
    <w:name w:val="xl68"/>
    <w:basedOn w:val="Normln"/>
    <w:rsid w:val="003E50D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Calibri"/>
      <w:sz w:val="24"/>
      <w:szCs w:val="24"/>
    </w:rPr>
  </w:style>
  <w:style w:type="paragraph" w:customStyle="1" w:styleId="xl69">
    <w:name w:val="xl69"/>
    <w:basedOn w:val="Normln"/>
    <w:rsid w:val="003E50D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Calibri"/>
    </w:rPr>
  </w:style>
  <w:style w:type="paragraph" w:customStyle="1" w:styleId="xl70">
    <w:name w:val="xl70"/>
    <w:basedOn w:val="Normln"/>
    <w:rsid w:val="003E50D7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Calibri"/>
    </w:rPr>
  </w:style>
  <w:style w:type="paragraph" w:customStyle="1" w:styleId="xl71">
    <w:name w:val="xl71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</w:rPr>
  </w:style>
  <w:style w:type="paragraph" w:customStyle="1" w:styleId="xl72">
    <w:name w:val="xl72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</w:rPr>
  </w:style>
  <w:style w:type="paragraph" w:customStyle="1" w:styleId="font5">
    <w:name w:val="font5"/>
    <w:basedOn w:val="Normln"/>
    <w:rsid w:val="003E50D7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</w:rPr>
  </w:style>
  <w:style w:type="paragraph" w:customStyle="1" w:styleId="font6">
    <w:name w:val="font6"/>
    <w:basedOn w:val="Normln"/>
    <w:rsid w:val="003E50D7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</w:rPr>
  </w:style>
  <w:style w:type="paragraph" w:customStyle="1" w:styleId="xl63">
    <w:name w:val="xl63"/>
    <w:basedOn w:val="Normln"/>
    <w:rsid w:val="003E50D7"/>
    <w:pPr>
      <w:spacing w:before="100" w:beforeAutospacing="1" w:after="100" w:afterAutospacing="1" w:line="240" w:lineRule="auto"/>
      <w:jc w:val="right"/>
    </w:pPr>
    <w:rPr>
      <w:rFonts w:eastAsia="Times New Roman" w:cs="Arial"/>
    </w:rPr>
  </w:style>
  <w:style w:type="paragraph" w:customStyle="1" w:styleId="xl64">
    <w:name w:val="xl64"/>
    <w:basedOn w:val="Normln"/>
    <w:rsid w:val="003E50D7"/>
    <w:pPr>
      <w:spacing w:before="100" w:beforeAutospacing="1" w:after="100" w:afterAutospacing="1" w:line="240" w:lineRule="auto"/>
      <w:jc w:val="left"/>
    </w:pPr>
    <w:rPr>
      <w:rFonts w:eastAsia="Times New Roman" w:cs="Arial"/>
    </w:rPr>
  </w:style>
  <w:style w:type="paragraph" w:customStyle="1" w:styleId="xl65">
    <w:name w:val="xl65"/>
    <w:basedOn w:val="Normln"/>
    <w:rsid w:val="003E50D7"/>
    <w:pPr>
      <w:spacing w:before="100" w:beforeAutospacing="1" w:after="100" w:afterAutospacing="1" w:line="240" w:lineRule="auto"/>
      <w:jc w:val="left"/>
    </w:pPr>
    <w:rPr>
      <w:rFonts w:eastAsia="Times New Roman" w:cs="Arial"/>
    </w:rPr>
  </w:style>
  <w:style w:type="paragraph" w:customStyle="1" w:styleId="xl66">
    <w:name w:val="xl66"/>
    <w:basedOn w:val="Normln"/>
    <w:rsid w:val="003E50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</w:rPr>
  </w:style>
  <w:style w:type="paragraph" w:styleId="Revize">
    <w:name w:val="Revision"/>
    <w:hidden/>
    <w:uiPriority w:val="99"/>
    <w:semiHidden/>
    <w:rsid w:val="003E50D7"/>
    <w:pPr>
      <w:spacing w:after="0" w:line="240" w:lineRule="auto"/>
    </w:pPr>
    <w:rPr>
      <w:rFonts w:ascii="Calibri" w:eastAsia="Calibri" w:hAnsi="Calibri" w:cs="Calibri"/>
      <w:sz w:val="21"/>
      <w:szCs w:val="21"/>
      <w:lang w:eastAsia="cs-CZ"/>
    </w:rPr>
  </w:style>
  <w:style w:type="paragraph" w:customStyle="1" w:styleId="Ministr-funkce">
    <w:name w:val="Ministr - funkce"/>
    <w:basedOn w:val="Normln"/>
    <w:next w:val="Normln"/>
    <w:uiPriority w:val="20"/>
    <w:qFormat/>
    <w:rsid w:val="002421BF"/>
    <w:pPr>
      <w:spacing w:before="0" w:after="600" w:line="276" w:lineRule="auto"/>
      <w:contextualSpacing/>
      <w:jc w:val="left"/>
    </w:pPr>
    <w:rPr>
      <w:rFonts w:asciiTheme="minorHAnsi" w:eastAsiaTheme="minorHAnsi" w:hAnsiTheme="minorHAnsi"/>
      <w:color w:val="F3FFF5" w:themeColor="accent6"/>
      <w:kern w:val="2"/>
      <w:sz w:val="24"/>
      <w:szCs w:val="24"/>
      <w:lang w:eastAsia="en-US"/>
      <w14:ligatures w14:val="standardContextual"/>
    </w:rPr>
  </w:style>
  <w:style w:type="paragraph" w:customStyle="1" w:styleId="Ministr-jmno">
    <w:name w:val="Ministr - jméno"/>
    <w:basedOn w:val="Normln"/>
    <w:next w:val="Ministr-funkce"/>
    <w:uiPriority w:val="19"/>
    <w:qFormat/>
    <w:rsid w:val="002421BF"/>
    <w:pPr>
      <w:spacing w:before="600" w:after="0" w:line="276" w:lineRule="auto"/>
      <w:contextualSpacing/>
      <w:jc w:val="left"/>
    </w:pPr>
    <w:rPr>
      <w:rFonts w:asciiTheme="minorHAnsi" w:eastAsiaTheme="minorHAnsi" w:hAnsiTheme="minorHAnsi"/>
      <w:b/>
      <w:bCs/>
      <w:color w:val="F3FFF5" w:themeColor="accent6"/>
      <w:kern w:val="2"/>
      <w:sz w:val="28"/>
      <w:szCs w:val="28"/>
      <w:lang w:eastAsia="en-US"/>
      <w14:ligatures w14:val="standardContextual"/>
    </w:rPr>
  </w:style>
  <w:style w:type="paragraph" w:customStyle="1" w:styleId="Seznamslovan1">
    <w:name w:val="Seznam číslovaný 1"/>
    <w:basedOn w:val="Normln"/>
    <w:uiPriority w:val="1"/>
    <w:qFormat/>
    <w:rsid w:val="002421BF"/>
    <w:pPr>
      <w:numPr>
        <w:numId w:val="15"/>
      </w:numPr>
      <w:spacing w:before="0" w:after="160" w:line="276" w:lineRule="auto"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paragraph" w:customStyle="1" w:styleId="Seznamslovan2">
    <w:name w:val="Seznam číslovaný 2"/>
    <w:basedOn w:val="Normln"/>
    <w:uiPriority w:val="1"/>
    <w:qFormat/>
    <w:rsid w:val="002421BF"/>
    <w:pPr>
      <w:numPr>
        <w:ilvl w:val="1"/>
        <w:numId w:val="15"/>
      </w:numPr>
      <w:spacing w:before="0" w:after="160" w:line="276" w:lineRule="auto"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paragraph" w:customStyle="1" w:styleId="Seznamslovan3">
    <w:name w:val="Seznam číslovaný 3"/>
    <w:basedOn w:val="Normln"/>
    <w:uiPriority w:val="1"/>
    <w:qFormat/>
    <w:rsid w:val="002421BF"/>
    <w:pPr>
      <w:numPr>
        <w:ilvl w:val="2"/>
        <w:numId w:val="15"/>
      </w:numPr>
      <w:spacing w:before="0" w:after="160" w:line="276" w:lineRule="auto"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paragraph" w:customStyle="1" w:styleId="Seznamslovan4">
    <w:name w:val="Seznam číslovaný 4"/>
    <w:basedOn w:val="Normln"/>
    <w:uiPriority w:val="1"/>
    <w:qFormat/>
    <w:rsid w:val="002421BF"/>
    <w:pPr>
      <w:numPr>
        <w:ilvl w:val="3"/>
        <w:numId w:val="15"/>
      </w:numPr>
      <w:spacing w:before="0" w:after="160" w:line="276" w:lineRule="auto"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paragraph" w:customStyle="1" w:styleId="Seznamslovan5">
    <w:name w:val="Seznam číslovaný 5"/>
    <w:basedOn w:val="Normln"/>
    <w:uiPriority w:val="1"/>
    <w:qFormat/>
    <w:rsid w:val="002421BF"/>
    <w:pPr>
      <w:numPr>
        <w:ilvl w:val="4"/>
        <w:numId w:val="15"/>
      </w:numPr>
      <w:spacing w:before="0" w:after="160" w:line="276" w:lineRule="auto"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paragraph" w:customStyle="1" w:styleId="Seznamslovan6">
    <w:name w:val="Seznam číslovaný 6"/>
    <w:basedOn w:val="Normln"/>
    <w:uiPriority w:val="1"/>
    <w:qFormat/>
    <w:rsid w:val="002421BF"/>
    <w:pPr>
      <w:numPr>
        <w:ilvl w:val="5"/>
        <w:numId w:val="15"/>
      </w:numPr>
      <w:spacing w:before="0" w:after="160" w:line="276" w:lineRule="auto"/>
    </w:pPr>
    <w:rPr>
      <w:rFonts w:asciiTheme="minorHAnsi" w:eastAsiaTheme="minorHAnsi" w:hAnsiTheme="minorHAnsi"/>
      <w:kern w:val="2"/>
      <w:lang w:eastAsia="en-US"/>
      <w14:ligatures w14:val="standardContextual"/>
    </w:rPr>
  </w:style>
  <w:style w:type="numbering" w:customStyle="1" w:styleId="Stylseznamu-odstavceslovan">
    <w:name w:val="Styl seznamu - odstavce číslované"/>
    <w:uiPriority w:val="99"/>
    <w:rsid w:val="002421BF"/>
    <w:pPr>
      <w:numPr>
        <w:numId w:val="14"/>
      </w:numPr>
    </w:pPr>
  </w:style>
  <w:style w:type="table" w:customStyle="1" w:styleId="TabulkaJVS5-navodndaje">
    <w:name w:val="Tabulka JVS 5 - na úvodní údaje"/>
    <w:basedOn w:val="Normlntabulka"/>
    <w:uiPriority w:val="99"/>
    <w:rsid w:val="002421BF"/>
    <w:pPr>
      <w:spacing w:after="0" w:line="276" w:lineRule="auto"/>
    </w:pPr>
    <w:rPr>
      <w:color w:val="45AE49" w:themeColor="text2"/>
      <w:kern w:val="2"/>
      <w:sz w:val="20"/>
      <w:szCs w:val="20"/>
      <w14:ligatures w14:val="standardContextual"/>
    </w:rPr>
    <w:tblPr>
      <w:tblCellMar>
        <w:left w:w="0" w:type="dxa"/>
        <w:right w:w="0" w:type="dxa"/>
      </w:tblCellMar>
    </w:tblPr>
  </w:style>
  <w:style w:type="table" w:customStyle="1" w:styleId="Mkatabulky1">
    <w:name w:val="Mřížka tabulky1"/>
    <w:basedOn w:val="Normlntabulka"/>
    <w:next w:val="Mkatabulky"/>
    <w:uiPriority w:val="39"/>
    <w:rsid w:val="00361E32"/>
    <w:pPr>
      <w:spacing w:after="0" w:line="240" w:lineRule="auto"/>
    </w:pPr>
    <w:rPr>
      <w:rFonts w:ascii="Arial" w:eastAsia="Aptos" w:hAnsi="Arial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1">
    <w:name w:val="Mřížka tabulky11"/>
    <w:basedOn w:val="Normlntabulka"/>
    <w:next w:val="Mkatabulky"/>
    <w:uiPriority w:val="39"/>
    <w:rsid w:val="003B26CC"/>
    <w:pPr>
      <w:spacing w:after="0" w:line="240" w:lineRule="auto"/>
    </w:pPr>
    <w:tblPr>
      <w:tblBorders>
        <w:top w:val="single" w:sz="4" w:space="0" w:color="2E2C2B"/>
        <w:left w:val="single" w:sz="4" w:space="0" w:color="2E2C2B"/>
        <w:bottom w:val="single" w:sz="4" w:space="0" w:color="2E2C2B"/>
        <w:right w:val="single" w:sz="4" w:space="0" w:color="2E2C2B"/>
        <w:insideH w:val="single" w:sz="4" w:space="0" w:color="2E2C2B"/>
        <w:insideV w:val="single" w:sz="4" w:space="0" w:color="2E2C2B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mailto:posta@msmt.gov.cz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mailto:posta@msmt.gov.c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osta@msmt.gov.cz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posta@msmt.gov.cz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mr.gov.cz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mmr.gov.cz/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DIA">
      <a:dk1>
        <a:srgbClr val="2E2C2B"/>
      </a:dk1>
      <a:lt1>
        <a:srgbClr val="FFFFFF"/>
      </a:lt1>
      <a:dk2>
        <a:srgbClr val="45AE49"/>
      </a:dk2>
      <a:lt2>
        <a:srgbClr val="FEFFFF"/>
      </a:lt2>
      <a:accent1>
        <a:srgbClr val="2E2C2B"/>
      </a:accent1>
      <a:accent2>
        <a:srgbClr val="40842D"/>
      </a:accent2>
      <a:accent3>
        <a:srgbClr val="A5A5A5"/>
      </a:accent3>
      <a:accent4>
        <a:srgbClr val="42AC44"/>
      </a:accent4>
      <a:accent5>
        <a:srgbClr val="545254"/>
      </a:accent5>
      <a:accent6>
        <a:srgbClr val="F3FFF5"/>
      </a:accent6>
      <a:hlink>
        <a:srgbClr val="00D400"/>
      </a:hlink>
      <a:folHlink>
        <a:srgbClr val="262D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49E6BE534F60E469CE8F6942E8CB243" ma:contentTypeVersion="3" ma:contentTypeDescription="Vytvoří nový dokument" ma:contentTypeScope="" ma:versionID="6f5248638e01e3dd02ba4fa800c49b58">
  <xsd:schema xmlns:xsd="http://www.w3.org/2001/XMLSchema" xmlns:xs="http://www.w3.org/2001/XMLSchema" xmlns:p="http://schemas.microsoft.com/office/2006/metadata/properties" xmlns:ns2="46101490-013c-45ea-bf1a-4a68c9a652b7" targetNamespace="http://schemas.microsoft.com/office/2006/metadata/properties" ma:root="true" ma:fieldsID="2b8ca7571c33fb841333873fb7c51220" ns2:_="">
    <xsd:import namespace="46101490-013c-45ea-bf1a-4a68c9a652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01490-013c-45ea-bf1a-4a68c9a65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DEFB14-A2C6-48DF-BDC5-034FD945D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01490-013c-45ea-bf1a-4a68c9a65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CE5A12-91D5-204A-B497-654EACF970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995163-AA31-4C51-B23D-9589FCBCB4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89FE1F-01A3-4804-8B4E-808744F060BA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9cc168b4-0267-4bd6-8e85-481e0b7f64cb}" enabled="1" method="Standard" siteId="{1db41d6f-1f37-46db-bd3e-c483abb8105d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1311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Links>
    <vt:vector size="48" baseType="variant">
      <vt:variant>
        <vt:i4>7471107</vt:i4>
      </vt:variant>
      <vt:variant>
        <vt:i4>15</vt:i4>
      </vt:variant>
      <vt:variant>
        <vt:i4>0</vt:i4>
      </vt:variant>
      <vt:variant>
        <vt:i4>5</vt:i4>
      </vt:variant>
      <vt:variant>
        <vt:lpwstr>mailto:karel.drasnar@mmr.cz</vt:lpwstr>
      </vt:variant>
      <vt:variant>
        <vt:lpwstr/>
      </vt:variant>
      <vt:variant>
        <vt:i4>6881325</vt:i4>
      </vt:variant>
      <vt:variant>
        <vt:i4>12</vt:i4>
      </vt:variant>
      <vt:variant>
        <vt:i4>0</vt:i4>
      </vt:variant>
      <vt:variant>
        <vt:i4>5</vt:i4>
      </vt:variant>
      <vt:variant>
        <vt:lpwstr>https://mmr.gov.cz/</vt:lpwstr>
      </vt:variant>
      <vt:variant>
        <vt:lpwstr/>
      </vt:variant>
      <vt:variant>
        <vt:i4>6094974</vt:i4>
      </vt:variant>
      <vt:variant>
        <vt:i4>9</vt:i4>
      </vt:variant>
      <vt:variant>
        <vt:i4>0</vt:i4>
      </vt:variant>
      <vt:variant>
        <vt:i4>5</vt:i4>
      </vt:variant>
      <vt:variant>
        <vt:lpwstr>https://mmrcz.sharepoint.com/:b:/s/jvs/IQBPlzmU1wlfRYsgLxDG_xdZASjjbBFvvAtTnGjfMu1E8RU?e=VNWSfs</vt:lpwstr>
      </vt:variant>
      <vt:variant>
        <vt:lpwstr/>
      </vt:variant>
      <vt:variant>
        <vt:i4>6094974</vt:i4>
      </vt:variant>
      <vt:variant>
        <vt:i4>6</vt:i4>
      </vt:variant>
      <vt:variant>
        <vt:i4>0</vt:i4>
      </vt:variant>
      <vt:variant>
        <vt:i4>5</vt:i4>
      </vt:variant>
      <vt:variant>
        <vt:lpwstr>https://mmrcz.sharepoint.com/:b:/s/jvs/IQBPlzmU1wlfRYsgLxDG_xdZASjjbBFvvAtTnGjfMu1E8RU?e=VNWSfs</vt:lpwstr>
      </vt:variant>
      <vt:variant>
        <vt:lpwstr/>
      </vt:variant>
      <vt:variant>
        <vt:i4>7536699</vt:i4>
      </vt:variant>
      <vt:variant>
        <vt:i4>3</vt:i4>
      </vt:variant>
      <vt:variant>
        <vt:i4>0</vt:i4>
      </vt:variant>
      <vt:variant>
        <vt:i4>5</vt:i4>
      </vt:variant>
      <vt:variant>
        <vt:lpwstr>https://statni-sprava.brandcloud.pro/link/otIW5yFn</vt:lpwstr>
      </vt:variant>
      <vt:variant>
        <vt:lpwstr/>
      </vt:variant>
      <vt:variant>
        <vt:i4>7536699</vt:i4>
      </vt:variant>
      <vt:variant>
        <vt:i4>0</vt:i4>
      </vt:variant>
      <vt:variant>
        <vt:i4>0</vt:i4>
      </vt:variant>
      <vt:variant>
        <vt:i4>5</vt:i4>
      </vt:variant>
      <vt:variant>
        <vt:lpwstr>https://statni-sprava.brandcloud.pro/link/otIW5yFn</vt:lpwstr>
      </vt:variant>
      <vt:variant>
        <vt:lpwstr/>
      </vt:variant>
      <vt:variant>
        <vt:i4>6881325</vt:i4>
      </vt:variant>
      <vt:variant>
        <vt:i4>15</vt:i4>
      </vt:variant>
      <vt:variant>
        <vt:i4>0</vt:i4>
      </vt:variant>
      <vt:variant>
        <vt:i4>5</vt:i4>
      </vt:variant>
      <vt:variant>
        <vt:lpwstr>https://mmr.gov.cz/</vt:lpwstr>
      </vt:variant>
      <vt:variant>
        <vt:lpwstr/>
      </vt:variant>
      <vt:variant>
        <vt:i4>6881325</vt:i4>
      </vt:variant>
      <vt:variant>
        <vt:i4>12</vt:i4>
      </vt:variant>
      <vt:variant>
        <vt:i4>0</vt:i4>
      </vt:variant>
      <vt:variant>
        <vt:i4>5</vt:i4>
      </vt:variant>
      <vt:variant>
        <vt:lpwstr>https://mmr.gov.cz/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Drašnar</dc:creator>
  <cp:keywords/>
  <dc:description/>
  <cp:lastModifiedBy>Nováková Kristýna</cp:lastModifiedBy>
  <cp:revision>3</cp:revision>
  <cp:lastPrinted>2026-02-10T07:52:00Z</cp:lastPrinted>
  <dcterms:created xsi:type="dcterms:W3CDTF">2026-10-14T04:58:00Z</dcterms:created>
  <dcterms:modified xsi:type="dcterms:W3CDTF">2026-10-14T10:06:00Z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2023-04-02T17:01:21Z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5b6b85cd-44ef-4d66-86d4-603dd2160780</vt:lpwstr>
  </property>
  <property fmtid="{D5CDD505-2E9C-101B-9397-08002B2CF9AE}" pid="7" name="MSIP_Label_defa4170-0d19-0005-0004-bc88714345d2_ActionId">
    <vt:lpwstr>a62474c2-cc1b-47a3-85c2-c18970943db2</vt:lpwstr>
  </property>
  <property fmtid="{D5CDD505-2E9C-101B-9397-08002B2CF9AE}" pid="8" name="MSIP_Label_defa4170-0d19-0005-0004-bc88714345d2_ContentBits">
    <vt:lpwstr>0</vt:lpwstr>
  </property>
  <property fmtid="{D5CDD505-2E9C-101B-9397-08002B2CF9AE}" pid="9" name="ClassificationContentMarkingFooterShapeIds">
    <vt:lpwstr>20f7a75d,36950ea2,6debe568,2a438b06</vt:lpwstr>
  </property>
  <property fmtid="{D5CDD505-2E9C-101B-9397-08002B2CF9AE}" pid="10" name="ClassificationContentMarkingFooterFontProps">
    <vt:lpwstr>#008000,10,Calibri</vt:lpwstr>
  </property>
  <property fmtid="{D5CDD505-2E9C-101B-9397-08002B2CF9AE}" pid="11" name="ClassificationContentMarkingFooterText">
    <vt:lpwstr>Interní informace</vt:lpwstr>
  </property>
  <property fmtid="{D5CDD505-2E9C-101B-9397-08002B2CF9AE}" pid="12" name="ContentTypeId">
    <vt:lpwstr>0x010100D49E6BE534F60E469CE8F6942E8CB243</vt:lpwstr>
  </property>
  <property fmtid="{D5CDD505-2E9C-101B-9397-08002B2CF9AE}" pid="13" name="MediaServiceImageTags">
    <vt:lpwstr/>
  </property>
  <property fmtid="{D5CDD505-2E9C-101B-9397-08002B2CF9AE}" pid="14" name="docLang">
    <vt:lpwstr>cs</vt:lpwstr>
  </property>
</Properties>
</file>