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303" w:rsidRPr="009A43CD" w:rsidRDefault="00C57303" w:rsidP="00C57303">
      <w:pPr>
        <w:rPr>
          <w:b/>
          <w:sz w:val="28"/>
          <w:szCs w:val="28"/>
        </w:rPr>
      </w:pPr>
      <w:r w:rsidRPr="009A43CD">
        <w:rPr>
          <w:b/>
          <w:sz w:val="28"/>
          <w:szCs w:val="28"/>
        </w:rPr>
        <w:t>Ministerstvo školství, mládeže a tělovýchovy</w:t>
      </w:r>
    </w:p>
    <w:p w:rsidR="00C57303" w:rsidRPr="009A43CD" w:rsidRDefault="00C57303" w:rsidP="00C57303">
      <w:pPr>
        <w:rPr>
          <w:b/>
          <w:sz w:val="25"/>
          <w:szCs w:val="25"/>
        </w:rPr>
      </w:pPr>
    </w:p>
    <w:p w:rsidR="00C57303" w:rsidRPr="009A43CD" w:rsidRDefault="00C57303" w:rsidP="00C57303">
      <w:pPr>
        <w:jc w:val="both"/>
        <w:rPr>
          <w:b/>
          <w:sz w:val="28"/>
          <w:szCs w:val="28"/>
        </w:rPr>
      </w:pPr>
      <w:r w:rsidRPr="009A43CD">
        <w:rPr>
          <w:b/>
          <w:sz w:val="28"/>
          <w:szCs w:val="28"/>
        </w:rPr>
        <w:t>Směrnice náměstka ministra pro vzdělávání ministerstva školství, mládeže</w:t>
      </w:r>
    </w:p>
    <w:p w:rsidR="00C57303" w:rsidRPr="009A43CD" w:rsidRDefault="00C57303" w:rsidP="00C57303">
      <w:pPr>
        <w:jc w:val="center"/>
        <w:rPr>
          <w:b/>
          <w:sz w:val="28"/>
          <w:szCs w:val="28"/>
        </w:rPr>
      </w:pPr>
      <w:r w:rsidRPr="009A43CD">
        <w:rPr>
          <w:b/>
          <w:sz w:val="28"/>
          <w:szCs w:val="28"/>
        </w:rPr>
        <w:t xml:space="preserve"> a tělovýchovy, kterou se schvaluje statut a jednací řád Akreditační komise </w:t>
      </w:r>
    </w:p>
    <w:p w:rsidR="00C57303" w:rsidRPr="009A43CD" w:rsidRDefault="00C57303" w:rsidP="00C57303">
      <w:pPr>
        <w:jc w:val="center"/>
        <w:outlineLvl w:val="0"/>
        <w:rPr>
          <w:b/>
          <w:sz w:val="28"/>
          <w:szCs w:val="28"/>
        </w:rPr>
      </w:pPr>
      <w:r w:rsidRPr="009A43CD">
        <w:rPr>
          <w:b/>
          <w:sz w:val="28"/>
          <w:szCs w:val="28"/>
        </w:rPr>
        <w:t>pro vyšší odborné vzdělávání</w:t>
      </w:r>
    </w:p>
    <w:p w:rsidR="00C57303" w:rsidRPr="009A43CD" w:rsidRDefault="00C57303" w:rsidP="00C57303">
      <w:pPr>
        <w:jc w:val="center"/>
        <w:outlineLvl w:val="0"/>
        <w:rPr>
          <w:b/>
          <w:sz w:val="28"/>
          <w:szCs w:val="28"/>
        </w:rPr>
      </w:pPr>
    </w:p>
    <w:p w:rsidR="00C57303" w:rsidRPr="009A43CD" w:rsidRDefault="00C57303" w:rsidP="00C57303">
      <w:pPr>
        <w:widowControl w:val="0"/>
        <w:autoSpaceDE w:val="0"/>
        <w:autoSpaceDN w:val="0"/>
        <w:adjustRightInd w:val="0"/>
        <w:ind w:left="5664" w:firstLine="708"/>
        <w:rPr>
          <w:b/>
          <w:bCs/>
          <w:szCs w:val="20"/>
        </w:rPr>
      </w:pPr>
      <w:r w:rsidRPr="009A43CD">
        <w:rPr>
          <w:szCs w:val="20"/>
        </w:rPr>
        <w:t xml:space="preserve">č.j. </w:t>
      </w:r>
      <w:r w:rsidRPr="009A43CD">
        <w:rPr>
          <w:bCs/>
          <w:szCs w:val="20"/>
        </w:rPr>
        <w:t>MSMT-45997/2013-1</w:t>
      </w:r>
    </w:p>
    <w:p w:rsidR="00C57303" w:rsidRPr="009A43CD" w:rsidRDefault="00C57303" w:rsidP="00C57303">
      <w:pPr>
        <w:keepLines/>
        <w:tabs>
          <w:tab w:val="left" w:pos="426"/>
        </w:tabs>
        <w:spacing w:before="60"/>
        <w:jc w:val="both"/>
        <w:rPr>
          <w:kern w:val="16"/>
        </w:rPr>
      </w:pPr>
      <w:r w:rsidRPr="009A43CD">
        <w:rPr>
          <w:kern w:val="16"/>
        </w:rPr>
        <w:tab/>
      </w:r>
      <w:r w:rsidRPr="009A43CD">
        <w:rPr>
          <w:kern w:val="16"/>
        </w:rPr>
        <w:tab/>
      </w:r>
      <w:r w:rsidRPr="009A43CD">
        <w:rPr>
          <w:kern w:val="16"/>
        </w:rPr>
        <w:tab/>
      </w:r>
      <w:r w:rsidRPr="009A43CD">
        <w:rPr>
          <w:kern w:val="16"/>
        </w:rPr>
        <w:tab/>
      </w:r>
      <w:r w:rsidRPr="009A43CD">
        <w:rPr>
          <w:kern w:val="16"/>
        </w:rPr>
        <w:tab/>
      </w:r>
      <w:r w:rsidRPr="009A43CD">
        <w:rPr>
          <w:kern w:val="16"/>
        </w:rPr>
        <w:tab/>
      </w:r>
      <w:r w:rsidRPr="009A43CD">
        <w:rPr>
          <w:kern w:val="16"/>
        </w:rPr>
        <w:tab/>
      </w:r>
      <w:r w:rsidRPr="009A43CD">
        <w:rPr>
          <w:kern w:val="16"/>
        </w:rPr>
        <w:tab/>
      </w:r>
      <w:r w:rsidRPr="009A43CD">
        <w:rPr>
          <w:kern w:val="16"/>
        </w:rPr>
        <w:tab/>
      </w:r>
      <w:r w:rsidRPr="009A43CD">
        <w:rPr>
          <w:kern w:val="16"/>
        </w:rPr>
        <w:tab/>
        <w:t>V Praze dne   12.12. 2013</w:t>
      </w:r>
    </w:p>
    <w:p w:rsidR="00C57303" w:rsidRPr="009A43CD" w:rsidRDefault="00C57303" w:rsidP="00C57303">
      <w:pPr>
        <w:keepLines/>
        <w:tabs>
          <w:tab w:val="left" w:pos="426"/>
        </w:tabs>
        <w:spacing w:before="60"/>
        <w:jc w:val="both"/>
        <w:rPr>
          <w:b/>
          <w:kern w:val="16"/>
        </w:rPr>
      </w:pPr>
    </w:p>
    <w:p w:rsidR="00C57303" w:rsidRPr="009A43CD" w:rsidRDefault="00C57303" w:rsidP="00C57303">
      <w:pPr>
        <w:keepLines/>
        <w:tabs>
          <w:tab w:val="left" w:pos="426"/>
        </w:tabs>
        <w:spacing w:before="60"/>
        <w:jc w:val="both"/>
        <w:rPr>
          <w:kern w:val="16"/>
        </w:rPr>
      </w:pPr>
    </w:p>
    <w:p w:rsidR="00C57303" w:rsidRPr="009A43CD" w:rsidRDefault="00C57303" w:rsidP="00C57303">
      <w:pPr>
        <w:jc w:val="both"/>
        <w:rPr>
          <w:szCs w:val="20"/>
        </w:rPr>
      </w:pPr>
      <w:r w:rsidRPr="009A43CD">
        <w:rPr>
          <w:szCs w:val="20"/>
        </w:rPr>
        <w:t>Ministerstvo školství, mládeže a tělovýchovy (dále jen „ministerstvo“) vydává k zajištění činnosti Akreditační komise pro vyšší odborné vzdělávání (dále jen „Akreditační komise“) podle § 107 odst. 5 a 6 zákona č. 561/2004 Sb., o  předškolním, základním, středním, vyšším odborném a jiném vzdělávání (školský zákon), ve znění pozdějších předpisů, tuto směrnici.</w:t>
      </w:r>
    </w:p>
    <w:p w:rsidR="00C57303" w:rsidRPr="009A43CD" w:rsidRDefault="00C57303" w:rsidP="00C57303">
      <w:pPr>
        <w:keepLines/>
        <w:tabs>
          <w:tab w:val="left" w:pos="426"/>
        </w:tabs>
        <w:spacing w:before="60"/>
        <w:jc w:val="both"/>
        <w:rPr>
          <w:kern w:val="16"/>
        </w:rPr>
      </w:pPr>
    </w:p>
    <w:p w:rsidR="00C57303" w:rsidRPr="009A43CD" w:rsidRDefault="00C57303" w:rsidP="00C57303">
      <w:pPr>
        <w:keepNext/>
        <w:jc w:val="center"/>
        <w:outlineLvl w:val="1"/>
        <w:rPr>
          <w:b/>
          <w:szCs w:val="20"/>
        </w:rPr>
      </w:pPr>
      <w:r w:rsidRPr="009A43CD">
        <w:rPr>
          <w:b/>
          <w:szCs w:val="20"/>
        </w:rPr>
        <w:t>Čl. I.</w:t>
      </w:r>
    </w:p>
    <w:p w:rsidR="00C57303" w:rsidRPr="009A43CD" w:rsidRDefault="00C57303" w:rsidP="00C57303">
      <w:pPr>
        <w:spacing w:before="120" w:after="120"/>
        <w:jc w:val="center"/>
        <w:rPr>
          <w:b/>
          <w:szCs w:val="20"/>
        </w:rPr>
      </w:pPr>
      <w:r w:rsidRPr="009A43CD">
        <w:rPr>
          <w:b/>
          <w:szCs w:val="20"/>
        </w:rPr>
        <w:t>Statut a jednací řád Akreditační komise</w:t>
      </w:r>
    </w:p>
    <w:p w:rsidR="00C57303" w:rsidRPr="009A43CD" w:rsidRDefault="00C57303" w:rsidP="00C57303">
      <w:pPr>
        <w:numPr>
          <w:ilvl w:val="0"/>
          <w:numId w:val="1"/>
        </w:numPr>
        <w:jc w:val="both"/>
        <w:rPr>
          <w:szCs w:val="20"/>
        </w:rPr>
      </w:pPr>
      <w:r w:rsidRPr="009A43CD">
        <w:rPr>
          <w:szCs w:val="20"/>
        </w:rPr>
        <w:t>Statut a Jednací řád Akreditační komise je uveden v příloze č. 1 této směrnice.</w:t>
      </w:r>
    </w:p>
    <w:p w:rsidR="00C57303" w:rsidRPr="009A43CD" w:rsidRDefault="00C57303" w:rsidP="00C57303">
      <w:pPr>
        <w:numPr>
          <w:ilvl w:val="0"/>
          <w:numId w:val="1"/>
        </w:numPr>
        <w:jc w:val="both"/>
        <w:rPr>
          <w:szCs w:val="20"/>
        </w:rPr>
      </w:pPr>
      <w:r w:rsidRPr="009A43CD">
        <w:rPr>
          <w:szCs w:val="20"/>
        </w:rPr>
        <w:t>Pravidla pro odměňování jsou uvedena v příloze č. 2 této směrnice.</w:t>
      </w:r>
    </w:p>
    <w:p w:rsidR="00C57303" w:rsidRPr="009A43CD" w:rsidRDefault="00C57303" w:rsidP="00C57303">
      <w:pPr>
        <w:keepLines/>
        <w:tabs>
          <w:tab w:val="left" w:pos="426"/>
        </w:tabs>
        <w:spacing w:before="60"/>
        <w:jc w:val="both"/>
        <w:rPr>
          <w:kern w:val="16"/>
        </w:rPr>
      </w:pPr>
    </w:p>
    <w:p w:rsidR="00C57303" w:rsidRPr="009A43CD" w:rsidRDefault="00C57303" w:rsidP="00C57303">
      <w:pPr>
        <w:keepNext/>
        <w:jc w:val="center"/>
        <w:outlineLvl w:val="1"/>
        <w:rPr>
          <w:b/>
          <w:szCs w:val="20"/>
        </w:rPr>
      </w:pPr>
      <w:r w:rsidRPr="009A43CD">
        <w:rPr>
          <w:b/>
          <w:szCs w:val="20"/>
        </w:rPr>
        <w:t>Čl. II.</w:t>
      </w:r>
    </w:p>
    <w:p w:rsidR="00C57303" w:rsidRPr="009A43CD" w:rsidRDefault="00C57303" w:rsidP="00C57303">
      <w:pPr>
        <w:spacing w:before="120" w:after="120"/>
        <w:jc w:val="center"/>
        <w:rPr>
          <w:b/>
          <w:szCs w:val="20"/>
        </w:rPr>
      </w:pPr>
      <w:r w:rsidRPr="009A43CD">
        <w:rPr>
          <w:b/>
          <w:szCs w:val="20"/>
        </w:rPr>
        <w:t>Zajištění činnosti Akreditační komise</w:t>
      </w:r>
    </w:p>
    <w:p w:rsidR="00C57303" w:rsidRPr="009A43CD" w:rsidRDefault="00C57303" w:rsidP="00C57303">
      <w:pPr>
        <w:numPr>
          <w:ilvl w:val="0"/>
          <w:numId w:val="3"/>
        </w:numPr>
        <w:jc w:val="both"/>
        <w:rPr>
          <w:szCs w:val="20"/>
        </w:rPr>
      </w:pPr>
      <w:r w:rsidRPr="009A43CD">
        <w:rPr>
          <w:szCs w:val="20"/>
        </w:rPr>
        <w:t>Vedoucí pracovník, do jehož útvaru spadá problematika zajištění činnosti Akreditační komise:</w:t>
      </w:r>
    </w:p>
    <w:p w:rsidR="00C57303" w:rsidRPr="009A43CD" w:rsidRDefault="00C57303" w:rsidP="00C57303">
      <w:pPr>
        <w:numPr>
          <w:ilvl w:val="0"/>
          <w:numId w:val="2"/>
        </w:numPr>
        <w:tabs>
          <w:tab w:val="num" w:pos="720"/>
        </w:tabs>
        <w:jc w:val="both"/>
        <w:rPr>
          <w:szCs w:val="20"/>
        </w:rPr>
      </w:pPr>
      <w:r w:rsidRPr="009A43CD">
        <w:rPr>
          <w:szCs w:val="20"/>
        </w:rPr>
        <w:t>provádí opatření potřebná pro zajištění činnosti a chodu Akreditační komise,</w:t>
      </w:r>
    </w:p>
    <w:p w:rsidR="00C57303" w:rsidRPr="009A43CD" w:rsidRDefault="00C57303" w:rsidP="00C57303">
      <w:pPr>
        <w:numPr>
          <w:ilvl w:val="0"/>
          <w:numId w:val="2"/>
        </w:numPr>
        <w:tabs>
          <w:tab w:val="num" w:pos="720"/>
        </w:tabs>
        <w:jc w:val="both"/>
        <w:rPr>
          <w:szCs w:val="20"/>
        </w:rPr>
      </w:pPr>
      <w:r w:rsidRPr="009A43CD">
        <w:rPr>
          <w:szCs w:val="20"/>
        </w:rPr>
        <w:t>zabezpečuje shromažďování návrhů na jmenování členů Akreditační komise a předkládá je se svým stanoviskem ministrovi školství, mládeže a tělovýchovy a</w:t>
      </w:r>
    </w:p>
    <w:p w:rsidR="00C57303" w:rsidRPr="009A43CD" w:rsidRDefault="00C57303" w:rsidP="00C57303">
      <w:pPr>
        <w:numPr>
          <w:ilvl w:val="0"/>
          <w:numId w:val="2"/>
        </w:numPr>
        <w:tabs>
          <w:tab w:val="num" w:pos="720"/>
        </w:tabs>
        <w:jc w:val="both"/>
        <w:rPr>
          <w:szCs w:val="20"/>
        </w:rPr>
      </w:pPr>
      <w:r w:rsidRPr="009A43CD">
        <w:rPr>
          <w:szCs w:val="20"/>
        </w:rPr>
        <w:t xml:space="preserve">navrhuje náměstkovi ministra, do jehož skupiny spadá problematika činnosti Akreditační komise, zajistit činnost a chod Rozkladové komise pro vyšší odborné vzdělávání. </w:t>
      </w:r>
    </w:p>
    <w:p w:rsidR="00C57303" w:rsidRPr="009A43CD" w:rsidRDefault="00C57303" w:rsidP="00C57303">
      <w:pPr>
        <w:ind w:left="360"/>
        <w:jc w:val="both"/>
        <w:rPr>
          <w:szCs w:val="20"/>
        </w:rPr>
      </w:pPr>
    </w:p>
    <w:p w:rsidR="00C57303" w:rsidRPr="009A43CD" w:rsidRDefault="00C57303" w:rsidP="00C57303">
      <w:pPr>
        <w:tabs>
          <w:tab w:val="left" w:pos="0"/>
        </w:tabs>
        <w:jc w:val="both"/>
        <w:rPr>
          <w:szCs w:val="20"/>
        </w:rPr>
      </w:pPr>
      <w:r w:rsidRPr="009A43CD">
        <w:rPr>
          <w:szCs w:val="20"/>
        </w:rPr>
        <w:t>(2) Vedoucí pracovník, do jehož útvaru spadá problematika financování, zajistí:</w:t>
      </w:r>
    </w:p>
    <w:p w:rsidR="00C57303" w:rsidRPr="009A43CD" w:rsidRDefault="00C57303" w:rsidP="00C57303">
      <w:pPr>
        <w:ind w:left="426"/>
        <w:jc w:val="both"/>
        <w:rPr>
          <w:szCs w:val="20"/>
        </w:rPr>
      </w:pPr>
      <w:r w:rsidRPr="009A43CD">
        <w:rPr>
          <w:szCs w:val="20"/>
        </w:rPr>
        <w:t xml:space="preserve">finanční prostředky potřebné k materiálnímu a finančnímu zabezpečení činnosti Akreditační komise. </w:t>
      </w:r>
    </w:p>
    <w:p w:rsidR="00C57303" w:rsidRPr="009A43CD" w:rsidRDefault="00C57303" w:rsidP="00C57303">
      <w:pPr>
        <w:keepLines/>
        <w:tabs>
          <w:tab w:val="left" w:pos="426"/>
        </w:tabs>
        <w:spacing w:before="60"/>
        <w:jc w:val="both"/>
        <w:rPr>
          <w:kern w:val="16"/>
        </w:rPr>
      </w:pPr>
    </w:p>
    <w:p w:rsidR="00C57303" w:rsidRPr="009A43CD" w:rsidRDefault="00C57303" w:rsidP="00C57303">
      <w:pPr>
        <w:keepNext/>
        <w:jc w:val="center"/>
        <w:outlineLvl w:val="1"/>
        <w:rPr>
          <w:b/>
          <w:szCs w:val="20"/>
        </w:rPr>
      </w:pPr>
      <w:r w:rsidRPr="009A43CD">
        <w:rPr>
          <w:b/>
          <w:szCs w:val="20"/>
        </w:rPr>
        <w:t>Čl. III.</w:t>
      </w:r>
    </w:p>
    <w:p w:rsidR="00C57303" w:rsidRPr="009A43CD" w:rsidRDefault="00C57303" w:rsidP="00C57303">
      <w:pPr>
        <w:spacing w:before="120" w:after="120"/>
        <w:jc w:val="center"/>
        <w:rPr>
          <w:b/>
          <w:szCs w:val="20"/>
        </w:rPr>
      </w:pPr>
      <w:r w:rsidRPr="009A43CD">
        <w:rPr>
          <w:b/>
          <w:szCs w:val="20"/>
        </w:rPr>
        <w:t>Přechodné ustanovení</w:t>
      </w:r>
    </w:p>
    <w:p w:rsidR="00C57303" w:rsidRPr="009A43CD" w:rsidRDefault="00C57303" w:rsidP="00C57303">
      <w:pPr>
        <w:jc w:val="both"/>
        <w:rPr>
          <w:szCs w:val="20"/>
        </w:rPr>
      </w:pPr>
      <w:r w:rsidRPr="009A43CD">
        <w:rPr>
          <w:szCs w:val="20"/>
        </w:rPr>
        <w:t>Jmenování členů Akreditační komise podle příkazu ministryně č. 18/2007 ze dne 14. května 2007, kterým se se vydává statut Akreditační komise pro vyšší odborné vzdělávání a Pravidla pro finanční, materiální a organizační zabezpečení činnosti Akreditační komise pro vyšší odborné vzdělávání, zůstává tímto výnosem nedotčeno.</w:t>
      </w:r>
    </w:p>
    <w:p w:rsidR="00C57303" w:rsidRPr="009A43CD" w:rsidRDefault="00C57303" w:rsidP="00C57303">
      <w:pPr>
        <w:rPr>
          <w:szCs w:val="20"/>
        </w:rPr>
      </w:pPr>
    </w:p>
    <w:p w:rsidR="00C57303" w:rsidRPr="009A43CD" w:rsidRDefault="00C57303" w:rsidP="00C57303">
      <w:pPr>
        <w:rPr>
          <w:szCs w:val="20"/>
        </w:rPr>
      </w:pPr>
    </w:p>
    <w:p w:rsidR="00C57303" w:rsidRPr="009A43CD" w:rsidRDefault="00C57303" w:rsidP="00C57303">
      <w:pPr>
        <w:keepNext/>
        <w:jc w:val="center"/>
        <w:outlineLvl w:val="1"/>
        <w:rPr>
          <w:b/>
          <w:szCs w:val="26"/>
        </w:rPr>
      </w:pPr>
      <w:r w:rsidRPr="009A43CD">
        <w:rPr>
          <w:b/>
          <w:szCs w:val="26"/>
        </w:rPr>
        <w:lastRenderedPageBreak/>
        <w:t>Čl. IV.</w:t>
      </w:r>
    </w:p>
    <w:p w:rsidR="00C57303" w:rsidRPr="009A43CD" w:rsidRDefault="00C57303" w:rsidP="00C57303">
      <w:pPr>
        <w:keepNext/>
        <w:spacing w:before="240" w:after="60"/>
        <w:jc w:val="center"/>
        <w:outlineLvl w:val="2"/>
        <w:rPr>
          <w:b/>
          <w:bCs/>
          <w:sz w:val="26"/>
          <w:szCs w:val="26"/>
          <w:lang w:val="x-none" w:eastAsia="x-none"/>
        </w:rPr>
      </w:pPr>
      <w:r w:rsidRPr="009A43CD">
        <w:rPr>
          <w:b/>
          <w:bCs/>
          <w:sz w:val="26"/>
          <w:szCs w:val="26"/>
          <w:lang w:val="x-none" w:eastAsia="x-none"/>
        </w:rPr>
        <w:t>Zrušovací ustanovení</w:t>
      </w:r>
    </w:p>
    <w:p w:rsidR="00C57303" w:rsidRPr="009A43CD" w:rsidRDefault="00C57303" w:rsidP="00C57303">
      <w:pPr>
        <w:spacing w:before="240" w:after="120"/>
        <w:jc w:val="both"/>
        <w:rPr>
          <w:szCs w:val="20"/>
        </w:rPr>
      </w:pPr>
      <w:r w:rsidRPr="009A43CD">
        <w:rPr>
          <w:szCs w:val="20"/>
        </w:rPr>
        <w:t xml:space="preserve">Příkaz </w:t>
      </w:r>
      <w:r w:rsidRPr="009A43CD">
        <w:rPr>
          <w:bCs/>
          <w:szCs w:val="20"/>
        </w:rPr>
        <w:t xml:space="preserve">ministryně školství, mládeže a tělovýchovy č. 18/2007, </w:t>
      </w:r>
      <w:r w:rsidRPr="009A43CD">
        <w:rPr>
          <w:szCs w:val="20"/>
        </w:rPr>
        <w:t>kterým se vydává statut Akreditační komise pro vyšší odborné vzdělávání a Pravidla pro finanční, materiální a organizační zabezpečení činnosti Akreditační komise pro vyšší odborné vzdělávání, se zrušuje.</w:t>
      </w:r>
    </w:p>
    <w:p w:rsidR="00C57303" w:rsidRPr="009A43CD" w:rsidRDefault="00C57303" w:rsidP="00C57303">
      <w:pPr>
        <w:rPr>
          <w:szCs w:val="20"/>
        </w:rPr>
      </w:pPr>
    </w:p>
    <w:p w:rsidR="00C57303" w:rsidRPr="009A43CD" w:rsidRDefault="00C57303" w:rsidP="00C57303">
      <w:pPr>
        <w:keepNext/>
        <w:jc w:val="center"/>
        <w:outlineLvl w:val="1"/>
        <w:rPr>
          <w:b/>
          <w:szCs w:val="20"/>
        </w:rPr>
      </w:pPr>
      <w:r w:rsidRPr="009A43CD">
        <w:rPr>
          <w:b/>
          <w:szCs w:val="20"/>
        </w:rPr>
        <w:t>Čl. V.</w:t>
      </w:r>
    </w:p>
    <w:p w:rsidR="00C57303" w:rsidRPr="009A43CD" w:rsidRDefault="00C57303" w:rsidP="00C57303">
      <w:pPr>
        <w:keepNext/>
        <w:spacing w:before="240" w:after="60"/>
        <w:jc w:val="center"/>
        <w:outlineLvl w:val="2"/>
        <w:rPr>
          <w:b/>
          <w:bCs/>
          <w:sz w:val="26"/>
          <w:szCs w:val="26"/>
          <w:lang w:val="x-none" w:eastAsia="x-none"/>
        </w:rPr>
      </w:pPr>
      <w:r w:rsidRPr="009A43CD">
        <w:rPr>
          <w:b/>
          <w:bCs/>
          <w:sz w:val="26"/>
          <w:szCs w:val="26"/>
          <w:lang w:val="x-none" w:eastAsia="x-none"/>
        </w:rPr>
        <w:t>Účinnost</w:t>
      </w:r>
    </w:p>
    <w:p w:rsidR="00C57303" w:rsidRPr="009A43CD" w:rsidRDefault="00C57303" w:rsidP="00C57303">
      <w:pPr>
        <w:keepLines/>
        <w:tabs>
          <w:tab w:val="left" w:pos="426"/>
        </w:tabs>
        <w:spacing w:before="60"/>
        <w:jc w:val="both"/>
        <w:rPr>
          <w:kern w:val="16"/>
        </w:rPr>
      </w:pPr>
      <w:r w:rsidRPr="009A43CD">
        <w:rPr>
          <w:kern w:val="16"/>
        </w:rPr>
        <w:t>Tato směrnice nabývá účinnosti dnem jejího podpisu.</w:t>
      </w:r>
    </w:p>
    <w:p w:rsidR="00C57303" w:rsidRPr="009A43CD" w:rsidRDefault="00C57303" w:rsidP="00C57303">
      <w:pPr>
        <w:keepLines/>
        <w:tabs>
          <w:tab w:val="left" w:pos="426"/>
        </w:tabs>
        <w:spacing w:before="60"/>
        <w:jc w:val="both"/>
        <w:rPr>
          <w:kern w:val="16"/>
        </w:rPr>
      </w:pPr>
    </w:p>
    <w:p w:rsidR="00C57303" w:rsidRPr="009A43CD" w:rsidRDefault="00C57303" w:rsidP="00C57303">
      <w:pPr>
        <w:keepLines/>
        <w:tabs>
          <w:tab w:val="left" w:pos="426"/>
        </w:tabs>
        <w:spacing w:before="60"/>
        <w:jc w:val="both"/>
        <w:rPr>
          <w:kern w:val="16"/>
        </w:rPr>
      </w:pPr>
    </w:p>
    <w:p w:rsidR="00C57303" w:rsidRPr="009A43CD" w:rsidRDefault="00C57303" w:rsidP="00C57303">
      <w:pPr>
        <w:keepLines/>
        <w:tabs>
          <w:tab w:val="left" w:pos="426"/>
        </w:tabs>
        <w:spacing w:before="60"/>
        <w:jc w:val="both"/>
        <w:rPr>
          <w:kern w:val="16"/>
        </w:rPr>
      </w:pPr>
    </w:p>
    <w:p w:rsidR="00C57303" w:rsidRPr="009A43CD" w:rsidRDefault="00C57303" w:rsidP="00C57303">
      <w:pPr>
        <w:rPr>
          <w:szCs w:val="20"/>
        </w:rPr>
      </w:pPr>
    </w:p>
    <w:p w:rsidR="00C57303" w:rsidRPr="009A43CD" w:rsidRDefault="00C57303" w:rsidP="00C57303">
      <w:pPr>
        <w:rPr>
          <w:szCs w:val="20"/>
        </w:rPr>
      </w:pPr>
    </w:p>
    <w:p w:rsidR="00C57303" w:rsidRPr="009A43CD" w:rsidRDefault="00C57303" w:rsidP="00C57303">
      <w:pPr>
        <w:ind w:firstLine="708"/>
        <w:jc w:val="center"/>
        <w:rPr>
          <w:szCs w:val="20"/>
        </w:rPr>
      </w:pPr>
      <w:r w:rsidRPr="009A43CD">
        <w:rPr>
          <w:szCs w:val="20"/>
        </w:rPr>
        <w:t xml:space="preserve"> PhDr. Jindřich Fryč, v.r.</w:t>
      </w:r>
    </w:p>
    <w:p w:rsidR="00C57303" w:rsidRPr="009A43CD" w:rsidRDefault="00C57303" w:rsidP="00C57303">
      <w:pPr>
        <w:ind w:firstLine="708"/>
        <w:jc w:val="center"/>
        <w:rPr>
          <w:szCs w:val="20"/>
        </w:rPr>
      </w:pPr>
      <w:r w:rsidRPr="009A43CD">
        <w:rPr>
          <w:szCs w:val="20"/>
        </w:rPr>
        <w:t>I. náměstek ministra</w:t>
      </w:r>
    </w:p>
    <w:p w:rsidR="00C57303" w:rsidRPr="009A43CD" w:rsidRDefault="00C57303" w:rsidP="00C57303">
      <w:pPr>
        <w:rPr>
          <w:szCs w:val="20"/>
        </w:rPr>
      </w:pPr>
    </w:p>
    <w:p w:rsidR="00C57303" w:rsidRPr="009A43CD" w:rsidRDefault="00C57303" w:rsidP="00C57303">
      <w:pPr>
        <w:rPr>
          <w:szCs w:val="20"/>
        </w:rPr>
      </w:pPr>
    </w:p>
    <w:p w:rsidR="00C57303" w:rsidRPr="009A43CD" w:rsidRDefault="00C57303" w:rsidP="00C57303">
      <w:pPr>
        <w:rPr>
          <w:szCs w:val="20"/>
        </w:rPr>
      </w:pPr>
    </w:p>
    <w:p w:rsidR="00C57303" w:rsidRPr="009A43CD" w:rsidRDefault="00C57303" w:rsidP="00C57303">
      <w:pPr>
        <w:rPr>
          <w:szCs w:val="20"/>
        </w:rPr>
      </w:pPr>
    </w:p>
    <w:p w:rsidR="00C57303" w:rsidRPr="009A43CD" w:rsidRDefault="00C57303" w:rsidP="00C57303">
      <w:pPr>
        <w:rPr>
          <w:szCs w:val="20"/>
        </w:rPr>
      </w:pPr>
    </w:p>
    <w:p w:rsidR="00C57303" w:rsidRPr="009A43CD" w:rsidRDefault="00C57303" w:rsidP="00C57303">
      <w:pPr>
        <w:rPr>
          <w:szCs w:val="20"/>
        </w:rPr>
      </w:pPr>
    </w:p>
    <w:p w:rsidR="00C57303" w:rsidRPr="009A43CD" w:rsidRDefault="00C57303" w:rsidP="00C57303">
      <w:pPr>
        <w:rPr>
          <w:szCs w:val="20"/>
        </w:rPr>
      </w:pPr>
    </w:p>
    <w:p w:rsidR="00C57303" w:rsidRPr="009A43CD" w:rsidRDefault="00C57303" w:rsidP="00C57303">
      <w:pPr>
        <w:rPr>
          <w:szCs w:val="20"/>
        </w:rPr>
      </w:pPr>
    </w:p>
    <w:p w:rsidR="00C57303" w:rsidRPr="009A43CD" w:rsidRDefault="00C57303" w:rsidP="00C57303">
      <w:pPr>
        <w:rPr>
          <w:szCs w:val="20"/>
        </w:rPr>
      </w:pPr>
    </w:p>
    <w:p w:rsidR="00C57303" w:rsidRPr="009A43CD" w:rsidRDefault="00C57303" w:rsidP="00C57303">
      <w:pPr>
        <w:rPr>
          <w:szCs w:val="20"/>
        </w:rPr>
      </w:pPr>
    </w:p>
    <w:p w:rsidR="00C57303" w:rsidRPr="009A43CD" w:rsidRDefault="00C57303" w:rsidP="00C57303">
      <w:pPr>
        <w:rPr>
          <w:szCs w:val="20"/>
        </w:rPr>
      </w:pPr>
    </w:p>
    <w:p w:rsidR="00C57303" w:rsidRPr="009A43CD" w:rsidRDefault="00C57303" w:rsidP="00C57303">
      <w:pPr>
        <w:rPr>
          <w:szCs w:val="20"/>
        </w:rPr>
      </w:pPr>
    </w:p>
    <w:p w:rsidR="00C57303" w:rsidRPr="009A43CD" w:rsidRDefault="00C57303" w:rsidP="00C57303">
      <w:pPr>
        <w:rPr>
          <w:szCs w:val="20"/>
        </w:rPr>
      </w:pPr>
    </w:p>
    <w:p w:rsidR="00C57303" w:rsidRPr="009A43CD" w:rsidRDefault="00C57303" w:rsidP="00C57303">
      <w:pPr>
        <w:rPr>
          <w:szCs w:val="20"/>
        </w:rPr>
      </w:pPr>
    </w:p>
    <w:p w:rsidR="00C57303" w:rsidRPr="009A43CD" w:rsidRDefault="00C57303" w:rsidP="00C57303">
      <w:pPr>
        <w:rPr>
          <w:szCs w:val="20"/>
        </w:rPr>
      </w:pPr>
    </w:p>
    <w:p w:rsidR="00C57303" w:rsidRPr="009A43CD" w:rsidRDefault="00C57303" w:rsidP="00C57303">
      <w:pPr>
        <w:rPr>
          <w:szCs w:val="20"/>
        </w:rPr>
      </w:pPr>
    </w:p>
    <w:p w:rsidR="00C57303" w:rsidRPr="009A43CD" w:rsidRDefault="00C57303" w:rsidP="00C57303">
      <w:pPr>
        <w:rPr>
          <w:szCs w:val="20"/>
        </w:rPr>
      </w:pPr>
    </w:p>
    <w:p w:rsidR="00C57303" w:rsidRPr="009A43CD" w:rsidRDefault="00C57303" w:rsidP="00C57303">
      <w:pPr>
        <w:rPr>
          <w:szCs w:val="20"/>
        </w:rPr>
      </w:pPr>
    </w:p>
    <w:p w:rsidR="00C57303" w:rsidRPr="009A43CD" w:rsidRDefault="00C57303" w:rsidP="00C57303">
      <w:pPr>
        <w:rPr>
          <w:szCs w:val="20"/>
        </w:rPr>
      </w:pPr>
    </w:p>
    <w:p w:rsidR="00C57303" w:rsidRPr="009A43CD" w:rsidRDefault="00C57303" w:rsidP="00C57303">
      <w:pPr>
        <w:rPr>
          <w:szCs w:val="20"/>
        </w:rPr>
      </w:pPr>
    </w:p>
    <w:p w:rsidR="00C57303" w:rsidRPr="009A43CD" w:rsidRDefault="00C57303" w:rsidP="00C57303">
      <w:pPr>
        <w:rPr>
          <w:szCs w:val="20"/>
        </w:rPr>
      </w:pPr>
    </w:p>
    <w:p w:rsidR="00C57303" w:rsidRPr="009A43CD" w:rsidRDefault="00C57303" w:rsidP="00C57303">
      <w:pPr>
        <w:rPr>
          <w:szCs w:val="20"/>
        </w:rPr>
      </w:pPr>
    </w:p>
    <w:p w:rsidR="00C57303" w:rsidRDefault="00C57303" w:rsidP="00C57303">
      <w:pPr>
        <w:rPr>
          <w:szCs w:val="20"/>
        </w:rPr>
      </w:pPr>
    </w:p>
    <w:p w:rsidR="00C57303" w:rsidRPr="009A43CD" w:rsidRDefault="00C57303" w:rsidP="00C57303">
      <w:pPr>
        <w:rPr>
          <w:szCs w:val="20"/>
        </w:rPr>
      </w:pPr>
    </w:p>
    <w:p w:rsidR="00C57303" w:rsidRPr="009A43CD" w:rsidRDefault="00C57303" w:rsidP="00C57303">
      <w:pPr>
        <w:rPr>
          <w:szCs w:val="20"/>
        </w:rPr>
      </w:pPr>
    </w:p>
    <w:p w:rsidR="00C57303" w:rsidRPr="009A43CD" w:rsidRDefault="00C57303" w:rsidP="00C57303">
      <w:pPr>
        <w:rPr>
          <w:szCs w:val="20"/>
        </w:rPr>
      </w:pPr>
    </w:p>
    <w:p w:rsidR="00C57303" w:rsidRPr="009A43CD" w:rsidRDefault="00C57303" w:rsidP="00C57303">
      <w:pPr>
        <w:rPr>
          <w:b/>
          <w:sz w:val="26"/>
          <w:szCs w:val="26"/>
        </w:rPr>
      </w:pPr>
    </w:p>
    <w:p w:rsidR="00C57303" w:rsidRPr="009A43CD" w:rsidRDefault="00C57303" w:rsidP="00C57303">
      <w:pPr>
        <w:keepNext/>
        <w:spacing w:before="240" w:after="60"/>
        <w:ind w:right="72"/>
        <w:jc w:val="center"/>
        <w:outlineLvl w:val="2"/>
        <w:rPr>
          <w:b/>
          <w:bCs/>
          <w:sz w:val="26"/>
          <w:szCs w:val="26"/>
          <w:lang w:val="x-none" w:eastAsia="x-none"/>
        </w:rPr>
      </w:pPr>
      <w:r w:rsidRPr="009A43CD">
        <w:rPr>
          <w:b/>
          <w:bCs/>
          <w:sz w:val="26"/>
          <w:szCs w:val="26"/>
          <w:lang w:val="x-none" w:eastAsia="x-none"/>
        </w:rPr>
        <w:lastRenderedPageBreak/>
        <w:t>Statut Akreditační komise</w:t>
      </w:r>
    </w:p>
    <w:p w:rsidR="00C57303" w:rsidRPr="009A43CD" w:rsidRDefault="00C57303" w:rsidP="00C57303">
      <w:pPr>
        <w:rPr>
          <w:rFonts w:ascii="Arial" w:hAnsi="Arial" w:cs="Arial"/>
          <w:color w:val="000000"/>
          <w:spacing w:val="-3"/>
          <w:szCs w:val="20"/>
        </w:rPr>
      </w:pPr>
    </w:p>
    <w:p w:rsidR="00C57303" w:rsidRPr="009A43CD" w:rsidRDefault="00C57303" w:rsidP="00C57303">
      <w:pPr>
        <w:keepNext/>
        <w:jc w:val="center"/>
        <w:outlineLvl w:val="1"/>
        <w:rPr>
          <w:b/>
          <w:color w:val="000000"/>
          <w:spacing w:val="-3"/>
          <w:szCs w:val="20"/>
        </w:rPr>
      </w:pPr>
      <w:r w:rsidRPr="009A43CD">
        <w:rPr>
          <w:b/>
          <w:color w:val="000000"/>
          <w:spacing w:val="-3"/>
          <w:szCs w:val="20"/>
        </w:rPr>
        <w:t>Článek I</w:t>
      </w:r>
    </w:p>
    <w:p w:rsidR="00C57303" w:rsidRPr="009A43CD" w:rsidRDefault="00C57303" w:rsidP="00C57303">
      <w:pPr>
        <w:keepNext/>
        <w:jc w:val="center"/>
        <w:outlineLvl w:val="2"/>
        <w:rPr>
          <w:b/>
          <w:color w:val="000000"/>
          <w:spacing w:val="-3"/>
          <w:szCs w:val="20"/>
        </w:rPr>
      </w:pPr>
      <w:r w:rsidRPr="009A43CD">
        <w:rPr>
          <w:b/>
          <w:color w:val="000000"/>
          <w:spacing w:val="-3"/>
          <w:szCs w:val="20"/>
        </w:rPr>
        <w:t>Úvodní ustanovení</w:t>
      </w:r>
    </w:p>
    <w:p w:rsidR="00C57303" w:rsidRPr="009A43CD" w:rsidRDefault="00C57303" w:rsidP="00C57303">
      <w:pPr>
        <w:rPr>
          <w:color w:val="000000"/>
          <w:spacing w:val="-3"/>
          <w:szCs w:val="20"/>
        </w:rPr>
      </w:pPr>
    </w:p>
    <w:p w:rsidR="00C57303" w:rsidRPr="009A43CD" w:rsidRDefault="00C57303" w:rsidP="00C57303">
      <w:pPr>
        <w:numPr>
          <w:ilvl w:val="0"/>
          <w:numId w:val="4"/>
        </w:numPr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>Akreditační komise pro vyšší odborné vzdělávání (dále jen „komise“) posuzuje v rámci řízení o akreditaci vzdělávací programy vyššího odborného vzdělávání z obsahového a odborného hlediska a předává věcně příslušnému odboru Ministerstva školství, mládeže a tělovýchovy (dále jen „ministerstvo“) svá stanoviska.</w:t>
      </w:r>
    </w:p>
    <w:p w:rsidR="00C57303" w:rsidRPr="009A43CD" w:rsidRDefault="00C57303" w:rsidP="00C57303">
      <w:pPr>
        <w:numPr>
          <w:ilvl w:val="0"/>
          <w:numId w:val="4"/>
        </w:numPr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>Komise posuzuje i jiné záležitosti týkající se vyššího odborného vzdělávání, které jí  předloží ministerstvo.</w:t>
      </w:r>
    </w:p>
    <w:p w:rsidR="00C57303" w:rsidRPr="009A43CD" w:rsidRDefault="00C57303" w:rsidP="00C57303">
      <w:pPr>
        <w:numPr>
          <w:ilvl w:val="0"/>
          <w:numId w:val="4"/>
        </w:numPr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>Komise může</w:t>
      </w:r>
      <w:r w:rsidRPr="009A43CD">
        <w:rPr>
          <w:b/>
          <w:color w:val="000000"/>
          <w:spacing w:val="-3"/>
          <w:szCs w:val="20"/>
        </w:rPr>
        <w:t xml:space="preserve"> </w:t>
      </w:r>
      <w:r w:rsidRPr="009A43CD">
        <w:rPr>
          <w:color w:val="000000"/>
          <w:spacing w:val="-3"/>
          <w:szCs w:val="20"/>
        </w:rPr>
        <w:t xml:space="preserve">pro plnění svých úkolů podle odstavce </w:t>
      </w:r>
      <w:smartTag w:uri="urn:schemas-microsoft-com:office:smarttags" w:element="metricconverter">
        <w:smartTagPr>
          <w:attr w:name="ProductID" w:val="1 a"/>
        </w:smartTagPr>
        <w:r w:rsidRPr="009A43CD">
          <w:rPr>
            <w:color w:val="000000"/>
            <w:spacing w:val="-3"/>
            <w:szCs w:val="20"/>
          </w:rPr>
          <w:t>1 a</w:t>
        </w:r>
      </w:smartTag>
      <w:r w:rsidRPr="009A43CD">
        <w:rPr>
          <w:color w:val="000000"/>
          <w:spacing w:val="-3"/>
          <w:szCs w:val="20"/>
        </w:rPr>
        <w:t xml:space="preserve"> 2 vyžadovat od ředitele věcně příslušného odboru ministerstva potřebné informace, podklady a součinnost při plnění svých povinností. </w:t>
      </w:r>
    </w:p>
    <w:p w:rsidR="00C57303" w:rsidRPr="009A43CD" w:rsidRDefault="00C57303" w:rsidP="00C57303">
      <w:pPr>
        <w:numPr>
          <w:ilvl w:val="0"/>
          <w:numId w:val="4"/>
        </w:numPr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>Komise předkládá ministerstvu návrhy řešení a podněty k problematice vyššího odborného vzdělávání.</w:t>
      </w:r>
    </w:p>
    <w:p w:rsidR="00C57303" w:rsidRPr="009A43CD" w:rsidRDefault="00C57303" w:rsidP="00C57303">
      <w:pPr>
        <w:keepNext/>
        <w:jc w:val="center"/>
        <w:outlineLvl w:val="2"/>
        <w:rPr>
          <w:color w:val="000000"/>
          <w:spacing w:val="-3"/>
          <w:szCs w:val="20"/>
        </w:rPr>
      </w:pPr>
    </w:p>
    <w:p w:rsidR="00C57303" w:rsidRPr="009A43CD" w:rsidRDefault="00C57303" w:rsidP="00C57303">
      <w:pPr>
        <w:keepNext/>
        <w:jc w:val="center"/>
        <w:outlineLvl w:val="2"/>
        <w:rPr>
          <w:b/>
          <w:color w:val="000000"/>
          <w:spacing w:val="-3"/>
          <w:szCs w:val="20"/>
        </w:rPr>
      </w:pPr>
      <w:r w:rsidRPr="009A43CD">
        <w:rPr>
          <w:b/>
          <w:color w:val="000000"/>
          <w:spacing w:val="-3"/>
          <w:szCs w:val="20"/>
        </w:rPr>
        <w:t>Článek II</w:t>
      </w:r>
    </w:p>
    <w:p w:rsidR="00C57303" w:rsidRPr="009A43CD" w:rsidRDefault="00C57303" w:rsidP="00C57303">
      <w:pPr>
        <w:keepNext/>
        <w:jc w:val="center"/>
        <w:outlineLvl w:val="2"/>
        <w:rPr>
          <w:b/>
          <w:color w:val="000000"/>
          <w:spacing w:val="-3"/>
          <w:szCs w:val="20"/>
        </w:rPr>
      </w:pPr>
      <w:r w:rsidRPr="009A43CD">
        <w:rPr>
          <w:b/>
          <w:color w:val="000000"/>
          <w:spacing w:val="-3"/>
          <w:szCs w:val="20"/>
        </w:rPr>
        <w:t>Komise</w:t>
      </w:r>
    </w:p>
    <w:p w:rsidR="00C57303" w:rsidRPr="009A43CD" w:rsidRDefault="00C57303" w:rsidP="00C57303">
      <w:pPr>
        <w:rPr>
          <w:color w:val="000000"/>
          <w:spacing w:val="-3"/>
          <w:szCs w:val="20"/>
        </w:rPr>
      </w:pPr>
    </w:p>
    <w:p w:rsidR="00C57303" w:rsidRPr="009A43CD" w:rsidRDefault="00C57303" w:rsidP="00C57303">
      <w:pPr>
        <w:numPr>
          <w:ilvl w:val="0"/>
          <w:numId w:val="5"/>
        </w:numPr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 xml:space="preserve">Komise má 21 členů včetně předsedy a dvou </w:t>
      </w:r>
      <w:r w:rsidRPr="009A43CD">
        <w:rPr>
          <w:spacing w:val="-3"/>
          <w:szCs w:val="20"/>
        </w:rPr>
        <w:t>místopředsedů.</w:t>
      </w:r>
      <w:r w:rsidRPr="009A43CD">
        <w:rPr>
          <w:color w:val="000000"/>
          <w:spacing w:val="-3"/>
          <w:szCs w:val="20"/>
        </w:rPr>
        <w:t xml:space="preserve"> Člen komise musí být odbornou autoritou v oblasti vysokých škol nebo vyšších odborných škol nebo praxe. </w:t>
      </w:r>
    </w:p>
    <w:p w:rsidR="00C57303" w:rsidRPr="009A43CD" w:rsidRDefault="00C57303" w:rsidP="00C57303">
      <w:pPr>
        <w:numPr>
          <w:ilvl w:val="0"/>
          <w:numId w:val="5"/>
        </w:numPr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>Členy komise jmenuje a odvolává ministr školství, mládeže a tělovýchovy.</w:t>
      </w:r>
    </w:p>
    <w:p w:rsidR="00C57303" w:rsidRPr="009A43CD" w:rsidRDefault="00C57303" w:rsidP="00C57303">
      <w:pPr>
        <w:numPr>
          <w:ilvl w:val="0"/>
          <w:numId w:val="5"/>
        </w:numPr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 xml:space="preserve">Před uplynutím funkčního období může být člen komise odvolán z funkce: </w:t>
      </w:r>
    </w:p>
    <w:p w:rsidR="00C57303" w:rsidRPr="009A43CD" w:rsidRDefault="00C57303" w:rsidP="00C57303">
      <w:pPr>
        <w:numPr>
          <w:ilvl w:val="0"/>
          <w:numId w:val="14"/>
        </w:numPr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>pro závažné nebo opakované neplnění povinností stanovených v článku VII,</w:t>
      </w:r>
    </w:p>
    <w:p w:rsidR="00C57303" w:rsidRPr="009A43CD" w:rsidRDefault="00C57303" w:rsidP="00C57303">
      <w:pPr>
        <w:numPr>
          <w:ilvl w:val="0"/>
          <w:numId w:val="14"/>
        </w:numPr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 xml:space="preserve">na vlastní žádost, </w:t>
      </w:r>
    </w:p>
    <w:p w:rsidR="00C57303" w:rsidRPr="009A43CD" w:rsidRDefault="00C57303" w:rsidP="00C57303">
      <w:pPr>
        <w:numPr>
          <w:ilvl w:val="0"/>
          <w:numId w:val="14"/>
        </w:numPr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 xml:space="preserve">pro ztrátu bezúhonnosti. </w:t>
      </w:r>
    </w:p>
    <w:p w:rsidR="00C57303" w:rsidRPr="009A43CD" w:rsidRDefault="00C57303" w:rsidP="00C57303">
      <w:pPr>
        <w:numPr>
          <w:ilvl w:val="0"/>
          <w:numId w:val="5"/>
        </w:numPr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>Za bezúhonného se pro účely tohoto statutu nepovažuje ten, kdo byl pravomocně odsouzen za úmyslný trestný čin nebo za trestný čin spáchaný z nedbalosti v souvislosti s poskytováním vzdělávání, pokud se na něj nehledí, jako by nebyl odsouzen.</w:t>
      </w:r>
    </w:p>
    <w:p w:rsidR="00C57303" w:rsidRPr="009A43CD" w:rsidRDefault="00C57303" w:rsidP="00C57303">
      <w:pPr>
        <w:numPr>
          <w:ilvl w:val="0"/>
          <w:numId w:val="5"/>
        </w:numPr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>Komise pro odbornou přípravu svých jednání může spolupracovat s dalšími odborníky. Při posuzování jedné žádosti o akreditaci vzdělávacího programu však nejvýše s jedním hodnotitelem, který obdrží odměnu od ministerstva a se kterým vyslovil souhlas ředitel věcně příslušného odboru ministerstva; v odůvodněných případech může ministerstvo na návrh komise rozhodnout jinak.</w:t>
      </w:r>
    </w:p>
    <w:p w:rsidR="00C57303" w:rsidRPr="009A43CD" w:rsidRDefault="00C57303" w:rsidP="00C57303">
      <w:pPr>
        <w:numPr>
          <w:ilvl w:val="0"/>
          <w:numId w:val="5"/>
        </w:numPr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>Podání žádosti o akreditaci vzdělávacího programu podle článku I, odstavce 1 ke komisi se činí prostřednictvím ministerstva.</w:t>
      </w:r>
    </w:p>
    <w:p w:rsidR="00C57303" w:rsidRPr="009A43CD" w:rsidRDefault="00C57303" w:rsidP="00C57303">
      <w:pPr>
        <w:rPr>
          <w:color w:val="000000"/>
          <w:spacing w:val="-3"/>
          <w:szCs w:val="20"/>
        </w:rPr>
      </w:pPr>
    </w:p>
    <w:p w:rsidR="00C57303" w:rsidRPr="009A43CD" w:rsidRDefault="00C57303" w:rsidP="00C57303">
      <w:pPr>
        <w:rPr>
          <w:color w:val="000000"/>
          <w:spacing w:val="-3"/>
          <w:szCs w:val="20"/>
        </w:rPr>
      </w:pPr>
    </w:p>
    <w:p w:rsidR="00C57303" w:rsidRPr="009A43CD" w:rsidRDefault="00C57303" w:rsidP="00C57303">
      <w:pPr>
        <w:keepNext/>
        <w:jc w:val="center"/>
        <w:outlineLvl w:val="1"/>
        <w:rPr>
          <w:b/>
          <w:color w:val="000000"/>
          <w:spacing w:val="-3"/>
          <w:szCs w:val="20"/>
        </w:rPr>
      </w:pPr>
      <w:r w:rsidRPr="009A43CD">
        <w:rPr>
          <w:b/>
          <w:color w:val="000000"/>
          <w:spacing w:val="-3"/>
          <w:szCs w:val="20"/>
        </w:rPr>
        <w:t>Článek III</w:t>
      </w:r>
    </w:p>
    <w:p w:rsidR="00C57303" w:rsidRPr="009A43CD" w:rsidRDefault="00C57303" w:rsidP="00C57303">
      <w:pPr>
        <w:keepNext/>
        <w:jc w:val="center"/>
        <w:outlineLvl w:val="2"/>
        <w:rPr>
          <w:b/>
          <w:color w:val="000000"/>
          <w:spacing w:val="-3"/>
          <w:szCs w:val="20"/>
        </w:rPr>
      </w:pPr>
      <w:r w:rsidRPr="009A43CD">
        <w:rPr>
          <w:b/>
          <w:color w:val="000000"/>
          <w:spacing w:val="-3"/>
          <w:szCs w:val="20"/>
        </w:rPr>
        <w:t>Činnost komise</w:t>
      </w:r>
    </w:p>
    <w:p w:rsidR="00C57303" w:rsidRPr="009A43CD" w:rsidRDefault="00C57303" w:rsidP="00C57303">
      <w:pPr>
        <w:rPr>
          <w:color w:val="000000"/>
          <w:spacing w:val="-3"/>
          <w:szCs w:val="20"/>
        </w:rPr>
      </w:pPr>
    </w:p>
    <w:p w:rsidR="00C57303" w:rsidRPr="009A43CD" w:rsidRDefault="00C57303" w:rsidP="00C57303">
      <w:pPr>
        <w:numPr>
          <w:ilvl w:val="0"/>
          <w:numId w:val="6"/>
        </w:numPr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 xml:space="preserve">Jednání komise se uskutečňuje z podnětu předsedy komise nebo nejméně jedné třetiny členů komise nebo z podnětu ministerstva. </w:t>
      </w:r>
    </w:p>
    <w:p w:rsidR="00C57303" w:rsidRPr="009A43CD" w:rsidRDefault="00C57303" w:rsidP="00C57303">
      <w:pPr>
        <w:numPr>
          <w:ilvl w:val="0"/>
          <w:numId w:val="6"/>
        </w:numPr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>Zasedání komise se konají podle potřeby tak, aby byly zajištěny termíny stanovené v § 105 odst. 1 školského zákona. Komise prostřednictvím tajemníka komise zveřejňuje dostupnou formou informace podle odstavce I. K tomuto účelu využívá rovněž elektronické prostředky.</w:t>
      </w:r>
    </w:p>
    <w:p w:rsidR="00C57303" w:rsidRPr="009A43CD" w:rsidRDefault="00C57303" w:rsidP="00C57303">
      <w:pPr>
        <w:rPr>
          <w:color w:val="000000"/>
          <w:spacing w:val="-3"/>
          <w:szCs w:val="20"/>
        </w:rPr>
      </w:pPr>
    </w:p>
    <w:p w:rsidR="00C57303" w:rsidRPr="009A43CD" w:rsidRDefault="00C57303" w:rsidP="00C57303">
      <w:pPr>
        <w:jc w:val="center"/>
        <w:rPr>
          <w:b/>
          <w:color w:val="000000"/>
          <w:spacing w:val="-3"/>
          <w:szCs w:val="20"/>
        </w:rPr>
      </w:pPr>
    </w:p>
    <w:p w:rsidR="00C57303" w:rsidRPr="009A43CD" w:rsidRDefault="00C57303" w:rsidP="00C57303">
      <w:pPr>
        <w:jc w:val="center"/>
        <w:rPr>
          <w:b/>
          <w:color w:val="000000"/>
          <w:spacing w:val="-3"/>
          <w:szCs w:val="20"/>
        </w:rPr>
      </w:pPr>
    </w:p>
    <w:p w:rsidR="00C57303" w:rsidRPr="009A43CD" w:rsidRDefault="00C57303" w:rsidP="00C57303">
      <w:pPr>
        <w:jc w:val="center"/>
        <w:rPr>
          <w:b/>
          <w:color w:val="000000"/>
          <w:spacing w:val="-3"/>
          <w:szCs w:val="20"/>
        </w:rPr>
      </w:pPr>
      <w:r w:rsidRPr="009A43CD">
        <w:rPr>
          <w:b/>
          <w:color w:val="000000"/>
          <w:spacing w:val="-3"/>
          <w:szCs w:val="20"/>
        </w:rPr>
        <w:lastRenderedPageBreak/>
        <w:t>Článek IV</w:t>
      </w:r>
    </w:p>
    <w:p w:rsidR="00C57303" w:rsidRPr="009A43CD" w:rsidRDefault="00C57303" w:rsidP="00C57303">
      <w:pPr>
        <w:jc w:val="center"/>
        <w:rPr>
          <w:b/>
          <w:color w:val="000000"/>
          <w:spacing w:val="-3"/>
          <w:szCs w:val="20"/>
        </w:rPr>
      </w:pPr>
      <w:r w:rsidRPr="009A43CD">
        <w:rPr>
          <w:b/>
          <w:color w:val="000000"/>
          <w:spacing w:val="-3"/>
          <w:szCs w:val="20"/>
        </w:rPr>
        <w:t>Volba předsedy a místopředsedů</w:t>
      </w:r>
    </w:p>
    <w:p w:rsidR="00C57303" w:rsidRPr="009A43CD" w:rsidRDefault="00C57303" w:rsidP="00C57303">
      <w:pPr>
        <w:jc w:val="center"/>
        <w:rPr>
          <w:color w:val="000000"/>
          <w:spacing w:val="-3"/>
          <w:szCs w:val="20"/>
        </w:rPr>
      </w:pPr>
    </w:p>
    <w:p w:rsidR="00C57303" w:rsidRPr="009A43CD" w:rsidRDefault="00C57303" w:rsidP="00C57303">
      <w:pPr>
        <w:numPr>
          <w:ilvl w:val="0"/>
          <w:numId w:val="13"/>
        </w:numPr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>Předseda a místopředsedové komise jsou voleni tajným, přímým hlasováním členů komise. Každý člen komise má jeden hlas.</w:t>
      </w:r>
    </w:p>
    <w:p w:rsidR="00C57303" w:rsidRPr="009A43CD" w:rsidRDefault="00C57303" w:rsidP="00C57303">
      <w:pPr>
        <w:numPr>
          <w:ilvl w:val="0"/>
          <w:numId w:val="13"/>
        </w:numPr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 xml:space="preserve">K platnosti volby předsedy a místopředsedů komise je třeba účasti nadpoloviční většiny všech členů komise. </w:t>
      </w:r>
    </w:p>
    <w:p w:rsidR="00C57303" w:rsidRPr="009A43CD" w:rsidRDefault="00C57303" w:rsidP="00C57303">
      <w:pPr>
        <w:numPr>
          <w:ilvl w:val="0"/>
          <w:numId w:val="13"/>
        </w:numPr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>Ke zvolení předsedy a místopředsedů komise je třeba nadpoloviční většiny platných hlasů všech členů komise. Za platný hlas se považuje odevzdaný hlasovací lístek s jedním označeným kandidátem.</w:t>
      </w:r>
    </w:p>
    <w:p w:rsidR="00C57303" w:rsidRPr="009A43CD" w:rsidRDefault="00C57303" w:rsidP="00C57303">
      <w:pPr>
        <w:numPr>
          <w:ilvl w:val="0"/>
          <w:numId w:val="13"/>
        </w:numPr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>Návrh na odvolání předsedy, popř. místopředsedů komise z funkce může předložit kterýkoliv člen komise. K přijetí návrhu je třeba souhlasu nadpoloviční většiny všech členů komise.</w:t>
      </w:r>
    </w:p>
    <w:p w:rsidR="00C57303" w:rsidRPr="009A43CD" w:rsidRDefault="00C57303" w:rsidP="00C57303">
      <w:pPr>
        <w:numPr>
          <w:ilvl w:val="0"/>
          <w:numId w:val="13"/>
        </w:numPr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 xml:space="preserve">Po odvolání předsedy, popř. místopředsedů se provede volba nového předsedy, popř. místopředsedů, v odůvodněných případech se volba provede až na dalším zasedání komise následujícím po odvolání. </w:t>
      </w:r>
    </w:p>
    <w:p w:rsidR="00C57303" w:rsidRPr="009A43CD" w:rsidRDefault="00C57303" w:rsidP="00C57303">
      <w:pPr>
        <w:rPr>
          <w:color w:val="000000"/>
          <w:spacing w:val="-3"/>
          <w:szCs w:val="20"/>
        </w:rPr>
      </w:pPr>
    </w:p>
    <w:p w:rsidR="00C57303" w:rsidRPr="009A43CD" w:rsidRDefault="00C57303" w:rsidP="00C57303">
      <w:pPr>
        <w:keepNext/>
        <w:jc w:val="center"/>
        <w:outlineLvl w:val="1"/>
        <w:rPr>
          <w:color w:val="000000"/>
          <w:spacing w:val="-3"/>
          <w:szCs w:val="20"/>
        </w:rPr>
      </w:pPr>
    </w:p>
    <w:p w:rsidR="00C57303" w:rsidRPr="009A43CD" w:rsidRDefault="00C57303" w:rsidP="00C57303">
      <w:pPr>
        <w:keepNext/>
        <w:jc w:val="center"/>
        <w:outlineLvl w:val="1"/>
        <w:rPr>
          <w:b/>
          <w:color w:val="000000"/>
          <w:spacing w:val="-3"/>
          <w:szCs w:val="20"/>
        </w:rPr>
      </w:pPr>
      <w:r w:rsidRPr="009A43CD">
        <w:rPr>
          <w:b/>
          <w:color w:val="000000"/>
          <w:spacing w:val="-3"/>
          <w:szCs w:val="20"/>
        </w:rPr>
        <w:t>Článek  V</w:t>
      </w:r>
    </w:p>
    <w:p w:rsidR="00C57303" w:rsidRPr="009A43CD" w:rsidRDefault="00C57303" w:rsidP="00C57303">
      <w:pPr>
        <w:keepNext/>
        <w:jc w:val="center"/>
        <w:outlineLvl w:val="2"/>
        <w:rPr>
          <w:b/>
          <w:color w:val="000000"/>
          <w:spacing w:val="-3"/>
          <w:szCs w:val="20"/>
        </w:rPr>
      </w:pPr>
      <w:r w:rsidRPr="009A43CD">
        <w:rPr>
          <w:b/>
          <w:color w:val="000000"/>
          <w:spacing w:val="-3"/>
          <w:szCs w:val="20"/>
        </w:rPr>
        <w:t>Předseda komise</w:t>
      </w:r>
    </w:p>
    <w:p w:rsidR="00C57303" w:rsidRPr="009A43CD" w:rsidRDefault="00C57303" w:rsidP="00C57303">
      <w:pPr>
        <w:tabs>
          <w:tab w:val="left" w:pos="-1440"/>
          <w:tab w:val="left" w:pos="-1008"/>
          <w:tab w:val="left" w:pos="-576"/>
          <w:tab w:val="left" w:pos="-144"/>
          <w:tab w:val="left" w:pos="426"/>
          <w:tab w:val="left" w:pos="864"/>
          <w:tab w:val="left" w:pos="1296"/>
          <w:tab w:val="left" w:pos="1728"/>
          <w:tab w:val="left" w:pos="2160"/>
        </w:tabs>
        <w:spacing w:before="120" w:after="120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>Předseda komise</w:t>
      </w:r>
    </w:p>
    <w:p w:rsidR="00C57303" w:rsidRPr="009A43CD" w:rsidRDefault="00C57303" w:rsidP="00C57303">
      <w:pPr>
        <w:numPr>
          <w:ilvl w:val="0"/>
          <w:numId w:val="7"/>
        </w:numPr>
        <w:tabs>
          <w:tab w:val="left" w:pos="-1440"/>
          <w:tab w:val="left" w:pos="-1008"/>
          <w:tab w:val="left" w:pos="-576"/>
          <w:tab w:val="left" w:pos="-144"/>
          <w:tab w:val="left" w:pos="426"/>
          <w:tab w:val="left" w:pos="864"/>
          <w:tab w:val="left" w:pos="1296"/>
          <w:tab w:val="left" w:pos="1728"/>
          <w:tab w:val="left" w:pos="2160"/>
        </w:tabs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 xml:space="preserve">je odpovědný za činnost komise,    </w:t>
      </w:r>
    </w:p>
    <w:p w:rsidR="00C57303" w:rsidRPr="009A43CD" w:rsidRDefault="00C57303" w:rsidP="00C57303">
      <w:pPr>
        <w:numPr>
          <w:ilvl w:val="0"/>
          <w:numId w:val="7"/>
        </w:numPr>
        <w:tabs>
          <w:tab w:val="left" w:pos="-1440"/>
          <w:tab w:val="left" w:pos="-1008"/>
          <w:tab w:val="left" w:pos="-576"/>
          <w:tab w:val="left" w:pos="-144"/>
          <w:tab w:val="left" w:pos="426"/>
          <w:tab w:val="left" w:pos="864"/>
          <w:tab w:val="left" w:pos="1296"/>
          <w:tab w:val="left" w:pos="1728"/>
          <w:tab w:val="left" w:pos="2160"/>
        </w:tabs>
        <w:ind w:left="284" w:hanging="284"/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>odpovídá za výkon činností nezbytných pro plynulý chod komise v období mezi jejími zasedáními,</w:t>
      </w:r>
    </w:p>
    <w:p w:rsidR="00C57303" w:rsidRPr="009A43CD" w:rsidRDefault="00C57303" w:rsidP="00C57303">
      <w:pPr>
        <w:numPr>
          <w:ilvl w:val="0"/>
          <w:numId w:val="7"/>
        </w:numPr>
        <w:tabs>
          <w:tab w:val="left" w:pos="-1440"/>
          <w:tab w:val="left" w:pos="-1008"/>
          <w:tab w:val="left" w:pos="-576"/>
          <w:tab w:val="left" w:pos="-144"/>
          <w:tab w:val="left" w:pos="426"/>
          <w:tab w:val="left" w:pos="864"/>
          <w:tab w:val="left" w:pos="1296"/>
          <w:tab w:val="left" w:pos="1728"/>
          <w:tab w:val="left" w:pos="2160"/>
        </w:tabs>
        <w:ind w:left="284" w:hanging="284"/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>odpovídá za agendu zahraniční spolupráce,</w:t>
      </w:r>
    </w:p>
    <w:p w:rsidR="00C57303" w:rsidRPr="009A43CD" w:rsidRDefault="00C57303" w:rsidP="00C57303">
      <w:pPr>
        <w:numPr>
          <w:ilvl w:val="0"/>
          <w:numId w:val="7"/>
        </w:numPr>
        <w:tabs>
          <w:tab w:val="left" w:pos="-1440"/>
          <w:tab w:val="left" w:pos="-1008"/>
          <w:tab w:val="left" w:pos="-576"/>
          <w:tab w:val="left" w:pos="-144"/>
          <w:tab w:val="left" w:pos="426"/>
          <w:tab w:val="left" w:pos="864"/>
          <w:tab w:val="left" w:pos="1296"/>
          <w:tab w:val="left" w:pos="1728"/>
          <w:tab w:val="left" w:pos="2160"/>
        </w:tabs>
        <w:ind w:left="284" w:hanging="284"/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 xml:space="preserve">svolává a řídí zasedání komise, </w:t>
      </w:r>
    </w:p>
    <w:p w:rsidR="00C57303" w:rsidRPr="009A43CD" w:rsidRDefault="00C57303" w:rsidP="00C57303">
      <w:pPr>
        <w:numPr>
          <w:ilvl w:val="0"/>
          <w:numId w:val="7"/>
        </w:numPr>
        <w:tabs>
          <w:tab w:val="left" w:pos="-1440"/>
          <w:tab w:val="left" w:pos="-1008"/>
          <w:tab w:val="left" w:pos="-576"/>
          <w:tab w:val="left" w:pos="-144"/>
          <w:tab w:val="left" w:pos="426"/>
          <w:tab w:val="left" w:pos="864"/>
          <w:tab w:val="left" w:pos="1296"/>
          <w:tab w:val="left" w:pos="1728"/>
          <w:tab w:val="left" w:pos="2160"/>
        </w:tabs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>předkládá ministerstvu stanoviska k vzdělávacím programům v rámci řízení o akreditaci a závěry a doporučení komise v souladu s čl. I odstavec 2,</w:t>
      </w:r>
    </w:p>
    <w:p w:rsidR="00C57303" w:rsidRPr="009A43CD" w:rsidRDefault="00C57303" w:rsidP="00C57303">
      <w:pPr>
        <w:numPr>
          <w:ilvl w:val="0"/>
          <w:numId w:val="7"/>
        </w:numPr>
        <w:tabs>
          <w:tab w:val="left" w:pos="-1440"/>
          <w:tab w:val="left" w:pos="-1008"/>
          <w:tab w:val="left" w:pos="-576"/>
          <w:tab w:val="left" w:pos="-144"/>
          <w:tab w:val="left" w:pos="426"/>
          <w:tab w:val="left" w:pos="864"/>
          <w:tab w:val="left" w:pos="1296"/>
          <w:tab w:val="left" w:pos="1728"/>
          <w:tab w:val="left" w:pos="2160"/>
        </w:tabs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>předkládá ministrovi školství, mládeže a tělovýchovy návrh na odvolání člena komise,</w:t>
      </w:r>
    </w:p>
    <w:p w:rsidR="00C57303" w:rsidRPr="009A43CD" w:rsidRDefault="00C57303" w:rsidP="00C57303">
      <w:pPr>
        <w:numPr>
          <w:ilvl w:val="0"/>
          <w:numId w:val="7"/>
        </w:numPr>
        <w:tabs>
          <w:tab w:val="left" w:pos="-1440"/>
          <w:tab w:val="left" w:pos="-1008"/>
          <w:tab w:val="left" w:pos="-576"/>
          <w:tab w:val="left" w:pos="-144"/>
          <w:tab w:val="left" w:pos="426"/>
          <w:tab w:val="left" w:pos="864"/>
          <w:tab w:val="left" w:pos="1296"/>
          <w:tab w:val="left" w:pos="1728"/>
          <w:tab w:val="left" w:pos="2160"/>
        </w:tabs>
        <w:ind w:left="284" w:hanging="284"/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 xml:space="preserve">je oprávněn vyžadovat podklady od ministerstva a předkládat mu návrhy řešení a podněty k problematice vyššího odborného vzdělávání, </w:t>
      </w:r>
    </w:p>
    <w:p w:rsidR="00C57303" w:rsidRPr="009A43CD" w:rsidRDefault="00C57303" w:rsidP="00C57303">
      <w:pPr>
        <w:numPr>
          <w:ilvl w:val="0"/>
          <w:numId w:val="7"/>
        </w:numPr>
        <w:tabs>
          <w:tab w:val="left" w:pos="-1440"/>
          <w:tab w:val="left" w:pos="-1008"/>
          <w:tab w:val="left" w:pos="-576"/>
          <w:tab w:val="left" w:pos="-144"/>
          <w:tab w:val="left" w:pos="426"/>
          <w:tab w:val="left" w:pos="864"/>
          <w:tab w:val="left" w:pos="1296"/>
          <w:tab w:val="left" w:pos="1728"/>
          <w:tab w:val="left" w:pos="2160"/>
        </w:tabs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>zúčastňuje se projednávání otázek souvisejících s činností komise na ministerstvu a v dalších institucích,</w:t>
      </w:r>
    </w:p>
    <w:p w:rsidR="00C57303" w:rsidRPr="009A43CD" w:rsidRDefault="00C57303" w:rsidP="00C57303">
      <w:pPr>
        <w:numPr>
          <w:ilvl w:val="0"/>
          <w:numId w:val="7"/>
        </w:numPr>
        <w:tabs>
          <w:tab w:val="left" w:pos="-1440"/>
          <w:tab w:val="left" w:pos="-1008"/>
          <w:tab w:val="left" w:pos="-576"/>
          <w:tab w:val="left" w:pos="-144"/>
          <w:tab w:val="left" w:pos="426"/>
          <w:tab w:val="left" w:pos="864"/>
          <w:tab w:val="left" w:pos="1296"/>
          <w:tab w:val="left" w:pos="1728"/>
          <w:tab w:val="left" w:pos="2160"/>
        </w:tabs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>komunikuje samostatně nebo společně s pověřeným členem komise s předkladateli žádosti o akreditaci.</w:t>
      </w:r>
    </w:p>
    <w:p w:rsidR="00C57303" w:rsidRPr="009A43CD" w:rsidRDefault="00C57303" w:rsidP="00C57303">
      <w:pPr>
        <w:rPr>
          <w:color w:val="000000"/>
          <w:spacing w:val="-3"/>
          <w:szCs w:val="20"/>
        </w:rPr>
      </w:pPr>
    </w:p>
    <w:p w:rsidR="00C57303" w:rsidRPr="009A43CD" w:rsidRDefault="00C57303" w:rsidP="00C57303">
      <w:pPr>
        <w:rPr>
          <w:color w:val="000000"/>
          <w:spacing w:val="-3"/>
          <w:szCs w:val="20"/>
        </w:rPr>
      </w:pPr>
    </w:p>
    <w:p w:rsidR="00C57303" w:rsidRPr="009A43CD" w:rsidRDefault="00C57303" w:rsidP="00C57303">
      <w:pPr>
        <w:rPr>
          <w:color w:val="000000"/>
          <w:spacing w:val="-3"/>
          <w:szCs w:val="20"/>
        </w:rPr>
      </w:pPr>
    </w:p>
    <w:p w:rsidR="00C57303" w:rsidRPr="009A43CD" w:rsidRDefault="00C57303" w:rsidP="00C57303">
      <w:pPr>
        <w:keepNext/>
        <w:jc w:val="center"/>
        <w:outlineLvl w:val="1"/>
        <w:rPr>
          <w:b/>
          <w:color w:val="000000"/>
          <w:spacing w:val="-3"/>
          <w:szCs w:val="20"/>
        </w:rPr>
      </w:pPr>
      <w:r w:rsidRPr="009A43CD">
        <w:rPr>
          <w:b/>
          <w:color w:val="000000"/>
          <w:spacing w:val="-3"/>
          <w:szCs w:val="20"/>
        </w:rPr>
        <w:t xml:space="preserve">Článek VI </w:t>
      </w:r>
    </w:p>
    <w:p w:rsidR="00C57303" w:rsidRPr="009A43CD" w:rsidRDefault="00C57303" w:rsidP="00C57303">
      <w:pPr>
        <w:keepNext/>
        <w:jc w:val="center"/>
        <w:outlineLvl w:val="1"/>
        <w:rPr>
          <w:b/>
          <w:color w:val="000000"/>
          <w:spacing w:val="-3"/>
          <w:szCs w:val="20"/>
        </w:rPr>
      </w:pPr>
      <w:r w:rsidRPr="009A43CD">
        <w:rPr>
          <w:b/>
          <w:color w:val="000000"/>
          <w:spacing w:val="-3"/>
          <w:szCs w:val="20"/>
        </w:rPr>
        <w:t xml:space="preserve">Místopředsedové komise </w:t>
      </w:r>
    </w:p>
    <w:p w:rsidR="00C57303" w:rsidRPr="009A43CD" w:rsidRDefault="00C57303" w:rsidP="00C57303">
      <w:pPr>
        <w:tabs>
          <w:tab w:val="left" w:pos="426"/>
          <w:tab w:val="center" w:pos="4513"/>
        </w:tabs>
        <w:rPr>
          <w:color w:val="000000"/>
          <w:spacing w:val="-3"/>
          <w:szCs w:val="20"/>
        </w:rPr>
      </w:pPr>
    </w:p>
    <w:p w:rsidR="00C57303" w:rsidRPr="009A43CD" w:rsidRDefault="00C57303" w:rsidP="00C57303">
      <w:pPr>
        <w:tabs>
          <w:tab w:val="left" w:pos="426"/>
          <w:tab w:val="center" w:pos="4513"/>
        </w:tabs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 xml:space="preserve">(1) První místopředseda komise </w:t>
      </w:r>
    </w:p>
    <w:p w:rsidR="00C57303" w:rsidRPr="009A43CD" w:rsidRDefault="00C57303" w:rsidP="00C57303">
      <w:pPr>
        <w:numPr>
          <w:ilvl w:val="0"/>
          <w:numId w:val="8"/>
        </w:numPr>
        <w:tabs>
          <w:tab w:val="left" w:pos="-1440"/>
          <w:tab w:val="left" w:pos="-1008"/>
          <w:tab w:val="left" w:pos="-576"/>
          <w:tab w:val="left" w:pos="-144"/>
          <w:tab w:val="left" w:pos="426"/>
          <w:tab w:val="left" w:pos="864"/>
          <w:tab w:val="left" w:pos="1296"/>
          <w:tab w:val="left" w:pos="1728"/>
          <w:tab w:val="left" w:pos="2160"/>
        </w:tabs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>zastupuje předsedu v době jeho nepřítomnosti a v případě jednání o odvolání předsedy či v době, kdy je předseda odvolán,</w:t>
      </w:r>
    </w:p>
    <w:p w:rsidR="00C57303" w:rsidRPr="009A43CD" w:rsidRDefault="00C57303" w:rsidP="00C57303">
      <w:pPr>
        <w:numPr>
          <w:ilvl w:val="0"/>
          <w:numId w:val="8"/>
        </w:numPr>
        <w:tabs>
          <w:tab w:val="left" w:pos="-1440"/>
          <w:tab w:val="left" w:pos="-1008"/>
          <w:tab w:val="left" w:pos="-576"/>
          <w:tab w:val="left" w:pos="-144"/>
          <w:tab w:val="left" w:pos="426"/>
          <w:tab w:val="left" w:pos="864"/>
          <w:tab w:val="left" w:pos="1296"/>
          <w:tab w:val="left" w:pos="1728"/>
          <w:tab w:val="left" w:pos="2160"/>
        </w:tabs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>provádí kontrolu evidence žádostí o akreditaci vzdělávacích programů,</w:t>
      </w:r>
    </w:p>
    <w:p w:rsidR="00C57303" w:rsidRPr="009A43CD" w:rsidRDefault="00C57303" w:rsidP="00C57303">
      <w:pPr>
        <w:numPr>
          <w:ilvl w:val="0"/>
          <w:numId w:val="8"/>
        </w:numPr>
        <w:tabs>
          <w:tab w:val="left" w:pos="-1440"/>
          <w:tab w:val="left" w:pos="-1008"/>
          <w:tab w:val="left" w:pos="-576"/>
          <w:tab w:val="left" w:pos="-144"/>
          <w:tab w:val="left" w:pos="426"/>
          <w:tab w:val="left" w:pos="864"/>
          <w:tab w:val="left" w:pos="1296"/>
          <w:tab w:val="left" w:pos="1728"/>
          <w:tab w:val="left" w:pos="2160"/>
        </w:tabs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>odpovídá za činnost odborníků z praxe,</w:t>
      </w:r>
    </w:p>
    <w:p w:rsidR="00C57303" w:rsidRPr="009A43CD" w:rsidRDefault="00C57303" w:rsidP="00C57303">
      <w:pPr>
        <w:numPr>
          <w:ilvl w:val="0"/>
          <w:numId w:val="8"/>
        </w:numPr>
        <w:tabs>
          <w:tab w:val="left" w:pos="-1440"/>
          <w:tab w:val="left" w:pos="-1008"/>
          <w:tab w:val="left" w:pos="-576"/>
          <w:tab w:val="left" w:pos="-144"/>
          <w:tab w:val="left" w:pos="426"/>
          <w:tab w:val="left" w:pos="864"/>
          <w:tab w:val="left" w:pos="1296"/>
          <w:tab w:val="left" w:pos="1728"/>
          <w:tab w:val="left" w:pos="2160"/>
        </w:tabs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>spolupracuje s tajemníkem komise,</w:t>
      </w:r>
    </w:p>
    <w:p w:rsidR="00C57303" w:rsidRPr="009A43CD" w:rsidRDefault="00C57303" w:rsidP="00C57303">
      <w:pPr>
        <w:numPr>
          <w:ilvl w:val="0"/>
          <w:numId w:val="8"/>
        </w:numPr>
        <w:tabs>
          <w:tab w:val="left" w:pos="-1440"/>
          <w:tab w:val="left" w:pos="-1008"/>
          <w:tab w:val="left" w:pos="-576"/>
          <w:tab w:val="left" w:pos="-144"/>
          <w:tab w:val="left" w:pos="426"/>
          <w:tab w:val="left" w:pos="864"/>
          <w:tab w:val="left" w:pos="1296"/>
          <w:tab w:val="left" w:pos="1728"/>
          <w:tab w:val="left" w:pos="2160"/>
        </w:tabs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>komunikuje samostatně nebo společně s pověřeným členem komise s předkladateli žádosti o akreditaci.</w:t>
      </w:r>
    </w:p>
    <w:p w:rsidR="00C57303" w:rsidRPr="009A43CD" w:rsidRDefault="00C57303" w:rsidP="00C57303">
      <w:pPr>
        <w:tabs>
          <w:tab w:val="left" w:pos="426"/>
          <w:tab w:val="center" w:pos="4513"/>
        </w:tabs>
        <w:jc w:val="center"/>
        <w:rPr>
          <w:color w:val="000000"/>
          <w:spacing w:val="-3"/>
          <w:szCs w:val="20"/>
        </w:rPr>
      </w:pPr>
    </w:p>
    <w:p w:rsidR="00C57303" w:rsidRPr="009A43CD" w:rsidRDefault="00C57303" w:rsidP="00C57303">
      <w:pPr>
        <w:tabs>
          <w:tab w:val="left" w:pos="-1440"/>
          <w:tab w:val="left" w:pos="-1008"/>
          <w:tab w:val="left" w:pos="-576"/>
          <w:tab w:val="left" w:pos="-144"/>
          <w:tab w:val="left" w:pos="426"/>
          <w:tab w:val="left" w:pos="864"/>
          <w:tab w:val="left" w:pos="1296"/>
          <w:tab w:val="left" w:pos="1728"/>
          <w:tab w:val="left" w:pos="2160"/>
        </w:tabs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lastRenderedPageBreak/>
        <w:t>(2) Druhý místopředseda komise</w:t>
      </w:r>
    </w:p>
    <w:p w:rsidR="00C57303" w:rsidRPr="009A43CD" w:rsidRDefault="00C57303" w:rsidP="00C57303">
      <w:pPr>
        <w:numPr>
          <w:ilvl w:val="0"/>
          <w:numId w:val="9"/>
        </w:numPr>
        <w:tabs>
          <w:tab w:val="left" w:pos="-1440"/>
          <w:tab w:val="left" w:pos="-1008"/>
          <w:tab w:val="left" w:pos="-576"/>
          <w:tab w:val="left" w:pos="-144"/>
          <w:tab w:val="num" w:pos="284"/>
          <w:tab w:val="left" w:pos="426"/>
          <w:tab w:val="left" w:pos="864"/>
          <w:tab w:val="left" w:pos="1296"/>
          <w:tab w:val="left" w:pos="1728"/>
          <w:tab w:val="left" w:pos="2160"/>
        </w:tabs>
        <w:ind w:left="284" w:hanging="284"/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>zastupuje předsedu v době jeho nepřítomnosti a v případě jednání o odvolání předsedy či v době, kdy je předseda odvolán</w:t>
      </w:r>
    </w:p>
    <w:p w:rsidR="00C57303" w:rsidRPr="009A43CD" w:rsidRDefault="00C57303" w:rsidP="00C57303">
      <w:pPr>
        <w:numPr>
          <w:ilvl w:val="0"/>
          <w:numId w:val="9"/>
        </w:numPr>
        <w:tabs>
          <w:tab w:val="left" w:pos="-1440"/>
          <w:tab w:val="left" w:pos="-1008"/>
          <w:tab w:val="left" w:pos="-576"/>
          <w:tab w:val="left" w:pos="-144"/>
          <w:tab w:val="num" w:pos="284"/>
          <w:tab w:val="left" w:pos="426"/>
          <w:tab w:val="left" w:pos="864"/>
          <w:tab w:val="left" w:pos="1296"/>
          <w:tab w:val="left" w:pos="1728"/>
          <w:tab w:val="left" w:pos="2160"/>
        </w:tabs>
        <w:ind w:left="284" w:hanging="284"/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>spolupracuje s tajemníkem komise zejména při řešení operativních úkolů,</w:t>
      </w:r>
    </w:p>
    <w:p w:rsidR="00C57303" w:rsidRPr="009A43CD" w:rsidRDefault="00C57303" w:rsidP="00C57303">
      <w:pPr>
        <w:numPr>
          <w:ilvl w:val="0"/>
          <w:numId w:val="9"/>
        </w:numPr>
        <w:tabs>
          <w:tab w:val="left" w:pos="-1440"/>
          <w:tab w:val="left" w:pos="-1008"/>
          <w:tab w:val="left" w:pos="-576"/>
          <w:tab w:val="left" w:pos="-144"/>
          <w:tab w:val="num" w:pos="284"/>
          <w:tab w:val="left" w:pos="426"/>
          <w:tab w:val="left" w:pos="864"/>
          <w:tab w:val="left" w:pos="1296"/>
          <w:tab w:val="left" w:pos="1728"/>
          <w:tab w:val="left" w:pos="2160"/>
        </w:tabs>
        <w:ind w:left="284" w:hanging="284"/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>odpovídá za činnost odborníků ze školství,</w:t>
      </w:r>
    </w:p>
    <w:p w:rsidR="00C57303" w:rsidRPr="009A43CD" w:rsidRDefault="00C57303" w:rsidP="00C57303">
      <w:pPr>
        <w:numPr>
          <w:ilvl w:val="0"/>
          <w:numId w:val="9"/>
        </w:numPr>
        <w:tabs>
          <w:tab w:val="left" w:pos="-1440"/>
          <w:tab w:val="left" w:pos="-1008"/>
          <w:tab w:val="left" w:pos="-576"/>
          <w:tab w:val="left" w:pos="-144"/>
          <w:tab w:val="num" w:pos="284"/>
          <w:tab w:val="left" w:pos="426"/>
          <w:tab w:val="left" w:pos="864"/>
          <w:tab w:val="left" w:pos="1296"/>
          <w:tab w:val="left" w:pos="1728"/>
          <w:tab w:val="left" w:pos="2160"/>
        </w:tabs>
        <w:ind w:left="284" w:hanging="284"/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>komunikuje samostatně nebo společně s pověřeným členem komise s předkladateli žádosti o akreditaci.</w:t>
      </w:r>
    </w:p>
    <w:p w:rsidR="00C57303" w:rsidRPr="009A43CD" w:rsidRDefault="00C57303" w:rsidP="00C57303">
      <w:pPr>
        <w:tabs>
          <w:tab w:val="left" w:pos="-1440"/>
          <w:tab w:val="left" w:pos="-1008"/>
          <w:tab w:val="left" w:pos="-576"/>
          <w:tab w:val="left" w:pos="-144"/>
          <w:tab w:val="left" w:pos="426"/>
          <w:tab w:val="left" w:pos="864"/>
          <w:tab w:val="left" w:pos="1296"/>
          <w:tab w:val="left" w:pos="1728"/>
          <w:tab w:val="left" w:pos="2160"/>
        </w:tabs>
        <w:ind w:left="720"/>
        <w:rPr>
          <w:color w:val="000000"/>
          <w:spacing w:val="-3"/>
          <w:szCs w:val="20"/>
        </w:rPr>
      </w:pPr>
    </w:p>
    <w:p w:rsidR="00C57303" w:rsidRPr="009A43CD" w:rsidRDefault="00C57303" w:rsidP="00C57303">
      <w:pPr>
        <w:tabs>
          <w:tab w:val="left" w:pos="426"/>
          <w:tab w:val="center" w:pos="4513"/>
        </w:tabs>
        <w:rPr>
          <w:color w:val="000000"/>
          <w:spacing w:val="-3"/>
          <w:szCs w:val="20"/>
        </w:rPr>
      </w:pPr>
    </w:p>
    <w:p w:rsidR="00C57303" w:rsidRPr="009A43CD" w:rsidRDefault="00C57303" w:rsidP="00C57303">
      <w:pPr>
        <w:tabs>
          <w:tab w:val="left" w:pos="426"/>
          <w:tab w:val="center" w:pos="4513"/>
        </w:tabs>
        <w:jc w:val="center"/>
        <w:rPr>
          <w:b/>
          <w:color w:val="000000"/>
          <w:spacing w:val="-3"/>
          <w:szCs w:val="20"/>
        </w:rPr>
      </w:pPr>
      <w:r w:rsidRPr="009A43CD">
        <w:rPr>
          <w:b/>
          <w:color w:val="000000"/>
          <w:spacing w:val="-3"/>
          <w:szCs w:val="20"/>
        </w:rPr>
        <w:t>Článek VII</w:t>
      </w:r>
    </w:p>
    <w:p w:rsidR="00C57303" w:rsidRPr="009A43CD" w:rsidRDefault="00C57303" w:rsidP="00C57303">
      <w:pPr>
        <w:tabs>
          <w:tab w:val="left" w:pos="426"/>
          <w:tab w:val="center" w:pos="4513"/>
        </w:tabs>
        <w:jc w:val="center"/>
        <w:rPr>
          <w:b/>
          <w:color w:val="000000"/>
          <w:spacing w:val="-3"/>
          <w:szCs w:val="20"/>
        </w:rPr>
      </w:pPr>
      <w:r w:rsidRPr="009A43CD">
        <w:rPr>
          <w:b/>
          <w:color w:val="000000"/>
          <w:spacing w:val="-3"/>
          <w:szCs w:val="20"/>
        </w:rPr>
        <w:t>Člen komise</w:t>
      </w:r>
    </w:p>
    <w:p w:rsidR="00C57303" w:rsidRPr="009A43CD" w:rsidRDefault="00C57303" w:rsidP="00C57303">
      <w:pPr>
        <w:tabs>
          <w:tab w:val="left" w:pos="-1440"/>
          <w:tab w:val="left" w:pos="-1008"/>
          <w:tab w:val="left" w:pos="-576"/>
          <w:tab w:val="left" w:pos="-144"/>
          <w:tab w:val="left" w:pos="426"/>
          <w:tab w:val="left" w:pos="864"/>
          <w:tab w:val="left" w:pos="1296"/>
          <w:tab w:val="left" w:pos="1728"/>
          <w:tab w:val="left" w:pos="2160"/>
        </w:tabs>
        <w:spacing w:before="120" w:after="120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 xml:space="preserve">Práva a povinnosti člena komise </w:t>
      </w:r>
    </w:p>
    <w:p w:rsidR="00C57303" w:rsidRPr="009A43CD" w:rsidRDefault="00C57303" w:rsidP="00C57303">
      <w:pPr>
        <w:numPr>
          <w:ilvl w:val="0"/>
          <w:numId w:val="10"/>
        </w:numPr>
        <w:tabs>
          <w:tab w:val="left" w:pos="-1440"/>
          <w:tab w:val="left" w:pos="-1008"/>
          <w:tab w:val="left" w:pos="-576"/>
          <w:tab w:val="left" w:pos="-144"/>
          <w:tab w:val="left" w:pos="426"/>
          <w:tab w:val="left" w:pos="864"/>
          <w:tab w:val="left" w:pos="1296"/>
          <w:tab w:val="left" w:pos="1728"/>
          <w:tab w:val="left" w:pos="2160"/>
        </w:tabs>
        <w:spacing w:before="100" w:beforeAutospacing="1"/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>zúčastňuje se zasedání komise s právem hlasovat,</w:t>
      </w:r>
    </w:p>
    <w:p w:rsidR="00C57303" w:rsidRPr="009A43CD" w:rsidRDefault="00C57303" w:rsidP="00C57303">
      <w:pPr>
        <w:numPr>
          <w:ilvl w:val="0"/>
          <w:numId w:val="10"/>
        </w:numPr>
        <w:tabs>
          <w:tab w:val="left" w:pos="-1440"/>
          <w:tab w:val="left" w:pos="-1008"/>
          <w:tab w:val="left" w:pos="-576"/>
          <w:tab w:val="left" w:pos="-144"/>
          <w:tab w:val="left" w:pos="426"/>
          <w:tab w:val="left" w:pos="864"/>
          <w:tab w:val="left" w:pos="1296"/>
          <w:tab w:val="left" w:pos="1728"/>
          <w:tab w:val="left" w:pos="2160"/>
        </w:tabs>
        <w:spacing w:before="100" w:beforeAutospacing="1"/>
        <w:ind w:left="284" w:hanging="284"/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 xml:space="preserve">odpovídá za přípravu podkladů pro vydávání stanovisek komise k žádostem podle čl. I, odstavce </w:t>
      </w:r>
      <w:smartTag w:uri="urn:schemas-microsoft-com:office:smarttags" w:element="metricconverter">
        <w:smartTagPr>
          <w:attr w:name="ProductID" w:val="1 a"/>
        </w:smartTagPr>
        <w:r w:rsidRPr="009A43CD">
          <w:rPr>
            <w:color w:val="000000"/>
            <w:spacing w:val="-3"/>
            <w:szCs w:val="20"/>
          </w:rPr>
          <w:t>1 a</w:t>
        </w:r>
      </w:smartTag>
      <w:r w:rsidRPr="009A43CD">
        <w:rPr>
          <w:color w:val="000000"/>
          <w:spacing w:val="-3"/>
          <w:szCs w:val="20"/>
        </w:rPr>
        <w:t xml:space="preserve"> 2 tak, aby nebyla ohrožena funkčnost komise a dodržení zákonných termínů,</w:t>
      </w:r>
    </w:p>
    <w:p w:rsidR="00C57303" w:rsidRPr="009A43CD" w:rsidRDefault="00C57303" w:rsidP="00C57303">
      <w:pPr>
        <w:numPr>
          <w:ilvl w:val="0"/>
          <w:numId w:val="10"/>
        </w:numPr>
        <w:tabs>
          <w:tab w:val="left" w:pos="-1440"/>
          <w:tab w:val="left" w:pos="-1008"/>
          <w:tab w:val="left" w:pos="-576"/>
          <w:tab w:val="left" w:pos="-144"/>
          <w:tab w:val="left" w:pos="426"/>
          <w:tab w:val="left" w:pos="864"/>
          <w:tab w:val="left" w:pos="1296"/>
          <w:tab w:val="left" w:pos="1728"/>
          <w:tab w:val="left" w:pos="2160"/>
        </w:tabs>
        <w:spacing w:before="100" w:beforeAutospacing="1"/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 xml:space="preserve">odpovídá za přípravu podkladů od dalších odborníků, </w:t>
      </w:r>
    </w:p>
    <w:p w:rsidR="00C57303" w:rsidRPr="009A43CD" w:rsidRDefault="00C57303" w:rsidP="00C57303">
      <w:pPr>
        <w:numPr>
          <w:ilvl w:val="0"/>
          <w:numId w:val="10"/>
        </w:numPr>
        <w:tabs>
          <w:tab w:val="left" w:pos="-1440"/>
          <w:tab w:val="left" w:pos="-1008"/>
          <w:tab w:val="left" w:pos="-576"/>
          <w:tab w:val="left" w:pos="-144"/>
          <w:tab w:val="left" w:pos="426"/>
          <w:tab w:val="left" w:pos="864"/>
          <w:tab w:val="left" w:pos="1296"/>
          <w:tab w:val="left" w:pos="1728"/>
          <w:tab w:val="left" w:pos="2160"/>
        </w:tabs>
        <w:spacing w:before="100" w:beforeAutospacing="1"/>
        <w:ind w:left="284" w:hanging="284"/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>v případě přizvání dalšího odborníka podle článku  II, odstavce 5, tento s posuzováním vyčká na uzavření smluvního vztahu mezi hodnotitelem a ministerstvem zastoupeným ředitelem věcně příslušného odboru,</w:t>
      </w:r>
    </w:p>
    <w:p w:rsidR="00C57303" w:rsidRPr="009A43CD" w:rsidRDefault="00C57303" w:rsidP="00C57303">
      <w:pPr>
        <w:numPr>
          <w:ilvl w:val="0"/>
          <w:numId w:val="10"/>
        </w:numPr>
        <w:tabs>
          <w:tab w:val="left" w:pos="-1440"/>
          <w:tab w:val="left" w:pos="-1008"/>
          <w:tab w:val="left" w:pos="-576"/>
          <w:tab w:val="left" w:pos="-144"/>
          <w:tab w:val="left" w:pos="426"/>
          <w:tab w:val="left" w:pos="864"/>
          <w:tab w:val="left" w:pos="1296"/>
          <w:tab w:val="left" w:pos="1728"/>
          <w:tab w:val="left" w:pos="2160"/>
        </w:tabs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>zúčastňuje se dalších činností souvisejících s úkoly komise,</w:t>
      </w:r>
    </w:p>
    <w:p w:rsidR="00C57303" w:rsidRPr="009A43CD" w:rsidRDefault="00C57303" w:rsidP="00C57303">
      <w:pPr>
        <w:numPr>
          <w:ilvl w:val="0"/>
          <w:numId w:val="10"/>
        </w:numPr>
        <w:tabs>
          <w:tab w:val="left" w:pos="-1440"/>
          <w:tab w:val="left" w:pos="-1008"/>
          <w:tab w:val="left" w:pos="-576"/>
          <w:tab w:val="left" w:pos="-144"/>
          <w:tab w:val="left" w:pos="426"/>
          <w:tab w:val="left" w:pos="864"/>
          <w:tab w:val="left" w:pos="1296"/>
          <w:tab w:val="left" w:pos="1728"/>
          <w:tab w:val="left" w:pos="2160"/>
        </w:tabs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>vykonává další činnosti z pověření předsedy komise nebo místo předsedy komise,</w:t>
      </w:r>
    </w:p>
    <w:p w:rsidR="00C57303" w:rsidRPr="009A43CD" w:rsidRDefault="00C57303" w:rsidP="00C57303">
      <w:pPr>
        <w:numPr>
          <w:ilvl w:val="0"/>
          <w:numId w:val="10"/>
        </w:numPr>
        <w:tabs>
          <w:tab w:val="left" w:pos="-1440"/>
          <w:tab w:val="left" w:pos="-1008"/>
          <w:tab w:val="left" w:pos="-576"/>
          <w:tab w:val="left" w:pos="-144"/>
          <w:tab w:val="left" w:pos="426"/>
          <w:tab w:val="left" w:pos="864"/>
          <w:tab w:val="left" w:pos="1296"/>
          <w:tab w:val="left" w:pos="1728"/>
          <w:tab w:val="left" w:pos="2160"/>
        </w:tabs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 xml:space="preserve">posuzuje žádosti o akreditaci vzdělávacího programu nepodjatě a korektně, v případě rizika střetu zájmů je povinen oznámit tuto skutečnost předsedovi, resp. místopředsedům komise.   </w:t>
      </w:r>
    </w:p>
    <w:p w:rsidR="00C57303" w:rsidRPr="009A43CD" w:rsidRDefault="00C57303" w:rsidP="00C57303">
      <w:pPr>
        <w:tabs>
          <w:tab w:val="left" w:pos="426"/>
          <w:tab w:val="center" w:pos="4513"/>
        </w:tabs>
        <w:jc w:val="center"/>
        <w:rPr>
          <w:color w:val="000000"/>
          <w:spacing w:val="-3"/>
          <w:szCs w:val="20"/>
        </w:rPr>
      </w:pPr>
    </w:p>
    <w:p w:rsidR="00C57303" w:rsidRPr="009A43CD" w:rsidRDefault="00C57303" w:rsidP="00C57303">
      <w:pPr>
        <w:keepNext/>
        <w:tabs>
          <w:tab w:val="left" w:pos="426"/>
          <w:tab w:val="center" w:pos="4513"/>
        </w:tabs>
        <w:jc w:val="center"/>
        <w:outlineLvl w:val="1"/>
        <w:rPr>
          <w:color w:val="000000"/>
          <w:spacing w:val="-3"/>
          <w:szCs w:val="20"/>
        </w:rPr>
      </w:pPr>
    </w:p>
    <w:p w:rsidR="00C57303" w:rsidRPr="009A43CD" w:rsidRDefault="00C57303" w:rsidP="00C57303">
      <w:pPr>
        <w:keepNext/>
        <w:tabs>
          <w:tab w:val="left" w:pos="426"/>
          <w:tab w:val="center" w:pos="4513"/>
        </w:tabs>
        <w:jc w:val="center"/>
        <w:outlineLvl w:val="1"/>
        <w:rPr>
          <w:b/>
          <w:color w:val="000000"/>
          <w:spacing w:val="-3"/>
          <w:szCs w:val="20"/>
        </w:rPr>
      </w:pPr>
      <w:r w:rsidRPr="009A43CD">
        <w:rPr>
          <w:b/>
          <w:color w:val="000000"/>
          <w:spacing w:val="-3"/>
          <w:szCs w:val="20"/>
        </w:rPr>
        <w:t>Článek VIII</w:t>
      </w:r>
    </w:p>
    <w:p w:rsidR="00C57303" w:rsidRPr="009A43CD" w:rsidRDefault="00C57303" w:rsidP="00C57303">
      <w:pPr>
        <w:tabs>
          <w:tab w:val="left" w:pos="-1440"/>
          <w:tab w:val="left" w:pos="-1008"/>
          <w:tab w:val="left" w:pos="-576"/>
          <w:tab w:val="left" w:pos="-144"/>
          <w:tab w:val="left" w:pos="426"/>
          <w:tab w:val="left" w:pos="864"/>
          <w:tab w:val="left" w:pos="1296"/>
          <w:tab w:val="left" w:pos="1728"/>
          <w:tab w:val="left" w:pos="2160"/>
        </w:tabs>
        <w:jc w:val="center"/>
        <w:rPr>
          <w:b/>
          <w:color w:val="000000"/>
          <w:spacing w:val="-3"/>
          <w:szCs w:val="20"/>
        </w:rPr>
      </w:pPr>
      <w:r w:rsidRPr="009A43CD">
        <w:rPr>
          <w:b/>
          <w:color w:val="000000"/>
          <w:spacing w:val="-3"/>
          <w:szCs w:val="20"/>
        </w:rPr>
        <w:t>Tajemník komise</w:t>
      </w:r>
    </w:p>
    <w:p w:rsidR="00C57303" w:rsidRPr="009A43CD" w:rsidRDefault="00C57303" w:rsidP="00C57303">
      <w:pPr>
        <w:tabs>
          <w:tab w:val="left" w:pos="-1440"/>
          <w:tab w:val="left" w:pos="-1008"/>
          <w:tab w:val="left" w:pos="-576"/>
          <w:tab w:val="left" w:pos="-144"/>
          <w:tab w:val="left" w:pos="426"/>
          <w:tab w:val="left" w:pos="864"/>
          <w:tab w:val="left" w:pos="1296"/>
          <w:tab w:val="left" w:pos="1728"/>
          <w:tab w:val="left" w:pos="2160"/>
        </w:tabs>
        <w:jc w:val="center"/>
        <w:rPr>
          <w:color w:val="000000"/>
          <w:spacing w:val="-3"/>
          <w:szCs w:val="20"/>
        </w:rPr>
      </w:pPr>
    </w:p>
    <w:p w:rsidR="00C57303" w:rsidRPr="009A43CD" w:rsidRDefault="00C57303" w:rsidP="00C57303">
      <w:pPr>
        <w:numPr>
          <w:ilvl w:val="0"/>
          <w:numId w:val="11"/>
        </w:numPr>
        <w:tabs>
          <w:tab w:val="left" w:pos="426"/>
          <w:tab w:val="center" w:pos="4513"/>
        </w:tabs>
        <w:ind w:left="357" w:hanging="357"/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>zajišťuje součinnost komise s ministerstvem,</w:t>
      </w:r>
    </w:p>
    <w:p w:rsidR="00C57303" w:rsidRPr="009A43CD" w:rsidRDefault="00C57303" w:rsidP="00C57303">
      <w:pPr>
        <w:numPr>
          <w:ilvl w:val="0"/>
          <w:numId w:val="11"/>
        </w:numPr>
        <w:tabs>
          <w:tab w:val="left" w:pos="426"/>
          <w:tab w:val="center" w:pos="4513"/>
        </w:tabs>
        <w:ind w:left="357" w:hanging="357"/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 xml:space="preserve">zajišťuje činnost komise po stránce organizační, materiální a finanční tak, aby nebyla ohrožena funkčnost komise a dodržení zákonných termínů, </w:t>
      </w:r>
    </w:p>
    <w:p w:rsidR="00C57303" w:rsidRPr="009A43CD" w:rsidRDefault="00C57303" w:rsidP="00C57303">
      <w:pPr>
        <w:numPr>
          <w:ilvl w:val="0"/>
          <w:numId w:val="11"/>
        </w:numPr>
        <w:tabs>
          <w:tab w:val="left" w:pos="-1440"/>
          <w:tab w:val="left" w:pos="-1008"/>
          <w:tab w:val="left" w:pos="-576"/>
          <w:tab w:val="left" w:pos="-144"/>
          <w:tab w:val="left" w:pos="426"/>
          <w:tab w:val="left" w:pos="864"/>
          <w:tab w:val="left" w:pos="1296"/>
          <w:tab w:val="left" w:pos="1728"/>
          <w:tab w:val="left" w:pos="2160"/>
        </w:tabs>
        <w:ind w:left="357" w:hanging="357"/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 xml:space="preserve">má povinnost účastnit se zasedání komise, </w:t>
      </w:r>
    </w:p>
    <w:p w:rsidR="00C57303" w:rsidRPr="009A43CD" w:rsidRDefault="00C57303" w:rsidP="00C57303">
      <w:pPr>
        <w:numPr>
          <w:ilvl w:val="0"/>
          <w:numId w:val="11"/>
        </w:numPr>
        <w:tabs>
          <w:tab w:val="left" w:pos="-1440"/>
          <w:tab w:val="left" w:pos="-1008"/>
          <w:tab w:val="left" w:pos="-576"/>
          <w:tab w:val="left" w:pos="-144"/>
          <w:tab w:val="left" w:pos="426"/>
          <w:tab w:val="left" w:pos="864"/>
          <w:tab w:val="left" w:pos="1296"/>
          <w:tab w:val="left" w:pos="1728"/>
          <w:tab w:val="left" w:pos="2160"/>
        </w:tabs>
        <w:ind w:left="357" w:hanging="357"/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>na zasedání komise může vystupovat s hlasem poradním,</w:t>
      </w:r>
    </w:p>
    <w:p w:rsidR="00C57303" w:rsidRPr="009A43CD" w:rsidRDefault="00C57303" w:rsidP="00C57303">
      <w:pPr>
        <w:numPr>
          <w:ilvl w:val="0"/>
          <w:numId w:val="11"/>
        </w:numPr>
        <w:tabs>
          <w:tab w:val="left" w:pos="-1440"/>
          <w:tab w:val="left" w:pos="-1008"/>
          <w:tab w:val="left" w:pos="-576"/>
          <w:tab w:val="left" w:pos="-144"/>
          <w:tab w:val="left" w:pos="426"/>
          <w:tab w:val="left" w:pos="864"/>
          <w:tab w:val="left" w:pos="1296"/>
          <w:tab w:val="left" w:pos="1728"/>
          <w:tab w:val="left" w:pos="2160"/>
        </w:tabs>
        <w:ind w:left="357" w:hanging="357"/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>pořizuje zápis ze zasedání komise přímo na místě jednání,</w:t>
      </w:r>
    </w:p>
    <w:p w:rsidR="00C57303" w:rsidRPr="009A43CD" w:rsidRDefault="00C57303" w:rsidP="00C57303">
      <w:pPr>
        <w:numPr>
          <w:ilvl w:val="0"/>
          <w:numId w:val="11"/>
        </w:numPr>
        <w:tabs>
          <w:tab w:val="left" w:pos="-1440"/>
          <w:tab w:val="left" w:pos="-1008"/>
          <w:tab w:val="left" w:pos="-576"/>
          <w:tab w:val="left" w:pos="-144"/>
          <w:tab w:val="left" w:pos="426"/>
          <w:tab w:val="left" w:pos="864"/>
          <w:tab w:val="left" w:pos="1296"/>
          <w:tab w:val="left" w:pos="1728"/>
          <w:tab w:val="left" w:pos="2160"/>
        </w:tabs>
        <w:ind w:left="357" w:hanging="357"/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>zajišťuje, aby žádost předávaná pověřenému členovi komise splňovala formální náležitosti (viz ustanovení § 45 odst. 2 zákona č. 500/2004 Sb., správní řád)</w:t>
      </w:r>
    </w:p>
    <w:p w:rsidR="00C57303" w:rsidRPr="009A43CD" w:rsidRDefault="00C57303" w:rsidP="00C57303">
      <w:pPr>
        <w:tabs>
          <w:tab w:val="left" w:pos="-1440"/>
          <w:tab w:val="left" w:pos="-1008"/>
          <w:tab w:val="left" w:pos="-576"/>
          <w:tab w:val="left" w:pos="-144"/>
          <w:tab w:val="left" w:pos="426"/>
          <w:tab w:val="left" w:pos="864"/>
          <w:tab w:val="left" w:pos="1296"/>
          <w:tab w:val="left" w:pos="1728"/>
          <w:tab w:val="left" w:pos="2160"/>
        </w:tabs>
        <w:rPr>
          <w:color w:val="000000"/>
          <w:spacing w:val="-3"/>
          <w:szCs w:val="20"/>
        </w:rPr>
      </w:pPr>
    </w:p>
    <w:p w:rsidR="00C57303" w:rsidRPr="009A43CD" w:rsidRDefault="00C57303" w:rsidP="00C57303">
      <w:pPr>
        <w:tabs>
          <w:tab w:val="left" w:pos="-1440"/>
          <w:tab w:val="left" w:pos="-1008"/>
          <w:tab w:val="left" w:pos="-576"/>
          <w:tab w:val="left" w:pos="-144"/>
          <w:tab w:val="left" w:pos="426"/>
          <w:tab w:val="left" w:pos="864"/>
          <w:tab w:val="left" w:pos="1296"/>
          <w:tab w:val="left" w:pos="1728"/>
          <w:tab w:val="left" w:pos="2160"/>
        </w:tabs>
        <w:rPr>
          <w:color w:val="000000"/>
          <w:spacing w:val="-3"/>
          <w:szCs w:val="20"/>
        </w:rPr>
      </w:pPr>
    </w:p>
    <w:p w:rsidR="00C57303" w:rsidRPr="009A43CD" w:rsidRDefault="00C57303" w:rsidP="00C57303">
      <w:pPr>
        <w:tabs>
          <w:tab w:val="left" w:pos="426"/>
          <w:tab w:val="center" w:pos="4513"/>
        </w:tabs>
        <w:jc w:val="center"/>
        <w:rPr>
          <w:b/>
          <w:color w:val="000000"/>
          <w:spacing w:val="-3"/>
          <w:szCs w:val="20"/>
        </w:rPr>
      </w:pPr>
      <w:r w:rsidRPr="009A43CD">
        <w:rPr>
          <w:b/>
          <w:color w:val="000000"/>
          <w:spacing w:val="-3"/>
          <w:szCs w:val="20"/>
        </w:rPr>
        <w:t>Článek IX</w:t>
      </w:r>
    </w:p>
    <w:p w:rsidR="00C57303" w:rsidRPr="009A43CD" w:rsidRDefault="00C57303" w:rsidP="00C57303">
      <w:pPr>
        <w:jc w:val="center"/>
        <w:rPr>
          <w:b/>
          <w:color w:val="000000"/>
          <w:spacing w:val="-3"/>
          <w:szCs w:val="20"/>
        </w:rPr>
      </w:pPr>
      <w:r w:rsidRPr="009A43CD">
        <w:rPr>
          <w:b/>
          <w:color w:val="000000"/>
          <w:spacing w:val="-3"/>
          <w:szCs w:val="20"/>
        </w:rPr>
        <w:t>Výroční zpráva komise</w:t>
      </w:r>
    </w:p>
    <w:p w:rsidR="00C57303" w:rsidRPr="009A43CD" w:rsidRDefault="00C57303" w:rsidP="00C57303">
      <w:pPr>
        <w:jc w:val="center"/>
        <w:rPr>
          <w:color w:val="000000"/>
          <w:spacing w:val="-3"/>
          <w:szCs w:val="20"/>
        </w:rPr>
      </w:pPr>
    </w:p>
    <w:p w:rsidR="00C57303" w:rsidRPr="009A43CD" w:rsidRDefault="00C57303" w:rsidP="00C57303">
      <w:pPr>
        <w:numPr>
          <w:ilvl w:val="0"/>
          <w:numId w:val="12"/>
        </w:numPr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>Statistické výsledky posuzování žádostí o akreditaci vzdělávacího programu vyššího odborného vzdělávání z obsahového a odborného hlediska, výsledky posuzování jiných záležitostí týkajících se vyššího odborného vzdělávání, které komisi předložilo ministerstvo, a další závěry přijaté komisí jsou obsahem výroční zprávy komise, která je každoročně zveřejňována, a to nejpozději do 31. března za uplynulý kalendářní rok.</w:t>
      </w:r>
    </w:p>
    <w:p w:rsidR="00C57303" w:rsidRPr="009A43CD" w:rsidRDefault="00C57303" w:rsidP="00C57303">
      <w:pPr>
        <w:numPr>
          <w:ilvl w:val="0"/>
          <w:numId w:val="12"/>
        </w:numPr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 xml:space="preserve">Výroční zpráva komise je předkládána ministerstvu nejpozději do 20. března. </w:t>
      </w:r>
    </w:p>
    <w:p w:rsidR="00C57303" w:rsidRPr="009A43CD" w:rsidRDefault="00C57303" w:rsidP="00C57303">
      <w:pPr>
        <w:numPr>
          <w:ilvl w:val="0"/>
          <w:numId w:val="12"/>
        </w:numPr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 xml:space="preserve">Výroční zprávu komise zpracovává předseda a tajemník. </w:t>
      </w:r>
    </w:p>
    <w:p w:rsidR="00C57303" w:rsidRPr="009A43CD" w:rsidRDefault="00C57303" w:rsidP="00C57303">
      <w:pPr>
        <w:widowControl w:val="0"/>
        <w:autoSpaceDE w:val="0"/>
        <w:autoSpaceDN w:val="0"/>
        <w:adjustRightInd w:val="0"/>
        <w:spacing w:line="264" w:lineRule="exact"/>
        <w:ind w:right="72"/>
        <w:jc w:val="center"/>
        <w:rPr>
          <w:b/>
          <w:iCs/>
          <w:sz w:val="26"/>
          <w:szCs w:val="26"/>
        </w:rPr>
      </w:pPr>
      <w:r w:rsidRPr="009A43CD">
        <w:rPr>
          <w:b/>
          <w:iCs/>
        </w:rPr>
        <w:t>Článek X</w:t>
      </w:r>
    </w:p>
    <w:p w:rsidR="00C57303" w:rsidRPr="009A43CD" w:rsidRDefault="00C57303" w:rsidP="00C57303">
      <w:pPr>
        <w:keepNext/>
        <w:spacing w:before="240" w:after="60"/>
        <w:jc w:val="center"/>
        <w:outlineLvl w:val="2"/>
        <w:rPr>
          <w:b/>
          <w:bCs/>
          <w:sz w:val="26"/>
          <w:szCs w:val="26"/>
          <w:lang w:val="x-none" w:eastAsia="x-none"/>
        </w:rPr>
      </w:pPr>
      <w:r w:rsidRPr="009A43CD">
        <w:rPr>
          <w:b/>
          <w:bCs/>
          <w:sz w:val="26"/>
          <w:szCs w:val="26"/>
          <w:lang w:val="x-none" w:eastAsia="x-none"/>
        </w:rPr>
        <w:lastRenderedPageBreak/>
        <w:t>Jednací řád komise</w:t>
      </w:r>
    </w:p>
    <w:p w:rsidR="00C57303" w:rsidRPr="009A43CD" w:rsidRDefault="00C57303" w:rsidP="00C57303">
      <w:pPr>
        <w:numPr>
          <w:ilvl w:val="0"/>
          <w:numId w:val="15"/>
        </w:numPr>
        <w:tabs>
          <w:tab w:val="left" w:pos="-1440"/>
          <w:tab w:val="left" w:pos="-1008"/>
          <w:tab w:val="left" w:pos="-576"/>
          <w:tab w:val="left" w:pos="-144"/>
          <w:tab w:val="left" w:pos="426"/>
          <w:tab w:val="left" w:pos="864"/>
          <w:tab w:val="left" w:pos="1296"/>
          <w:tab w:val="left" w:pos="1728"/>
          <w:tab w:val="left" w:pos="2160"/>
        </w:tabs>
        <w:spacing w:before="120" w:after="120"/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>Zasedání komise jsou svolávána tak, aby byla dodržena lhůta nejvýše 120 dnů pro sdělení stanoviska k předložené žádosti o akreditaci vzdělávacího programu ministerstvu. Pokud nebyl termín zasedání stanoven na předcházejícím zasedání, určuje tento termín předseda komise na návrh tajemníka komise. Při volbě místa, termínu a délky zasedání se přihlíží k rozsahu navrženého programu zasedání a případným návrhům členů komise.</w:t>
      </w:r>
    </w:p>
    <w:p w:rsidR="00C57303" w:rsidRPr="009A43CD" w:rsidRDefault="00C57303" w:rsidP="00C57303">
      <w:pPr>
        <w:numPr>
          <w:ilvl w:val="0"/>
          <w:numId w:val="15"/>
        </w:numPr>
        <w:tabs>
          <w:tab w:val="left" w:pos="-1440"/>
          <w:tab w:val="left" w:pos="-1008"/>
          <w:tab w:val="left" w:pos="-576"/>
          <w:tab w:val="left" w:pos="-144"/>
          <w:tab w:val="left" w:pos="426"/>
          <w:tab w:val="left" w:pos="864"/>
          <w:tab w:val="left" w:pos="1296"/>
          <w:tab w:val="left" w:pos="1728"/>
          <w:tab w:val="left" w:pos="2160"/>
        </w:tabs>
        <w:spacing w:before="120" w:after="120"/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>Program zasedání navrhuje po projednání s předsedou komise tajemník komise; o návrhu jsou členové komise informováni předem, nejpozději 14 dní před zasedáním komise písemnou pozvánkou.</w:t>
      </w:r>
    </w:p>
    <w:p w:rsidR="00C57303" w:rsidRPr="009A43CD" w:rsidRDefault="00C57303" w:rsidP="00C57303">
      <w:pPr>
        <w:numPr>
          <w:ilvl w:val="0"/>
          <w:numId w:val="15"/>
        </w:numPr>
        <w:tabs>
          <w:tab w:val="left" w:pos="-1440"/>
          <w:tab w:val="left" w:pos="-1008"/>
          <w:tab w:val="left" w:pos="-576"/>
          <w:tab w:val="left" w:pos="-144"/>
          <w:tab w:val="left" w:pos="426"/>
          <w:tab w:val="left" w:pos="864"/>
          <w:tab w:val="left" w:pos="1296"/>
          <w:tab w:val="left" w:pos="1728"/>
          <w:tab w:val="left" w:pos="2160"/>
        </w:tabs>
        <w:spacing w:before="120" w:after="120"/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>Účast členů komise na jednání oznamují členové tajemníkovi komise; případná neúčast člena musí být oznámena předsedovi komise nejpozději 3 dny před zasedáním komise. Není-li 3 dny před zasedáním potvrzena nadpoloviční účast členů komise na zasedání, zasedání se nekoná.</w:t>
      </w:r>
    </w:p>
    <w:p w:rsidR="00C57303" w:rsidRPr="009A43CD" w:rsidRDefault="00C57303" w:rsidP="00C57303">
      <w:pPr>
        <w:numPr>
          <w:ilvl w:val="0"/>
          <w:numId w:val="15"/>
        </w:numPr>
        <w:tabs>
          <w:tab w:val="left" w:pos="-1440"/>
          <w:tab w:val="left" w:pos="-1008"/>
          <w:tab w:val="left" w:pos="-576"/>
          <w:tab w:val="left" w:pos="-144"/>
          <w:tab w:val="left" w:pos="426"/>
          <w:tab w:val="left" w:pos="864"/>
          <w:tab w:val="left" w:pos="1296"/>
          <w:tab w:val="left" w:pos="1728"/>
          <w:tab w:val="left" w:pos="2160"/>
        </w:tabs>
        <w:spacing w:before="120" w:after="120"/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>Program komise je schvalován hlasováním komise při zahájení zasedání, po projednání případných návrhů na jeho změny. Návrhy na změny jsou oprávněni předkládat všichni členové komise; o změnu programu může požádat i tajemník komise.</w:t>
      </w:r>
    </w:p>
    <w:p w:rsidR="00C57303" w:rsidRPr="009A43CD" w:rsidRDefault="00C57303" w:rsidP="00C57303">
      <w:pPr>
        <w:numPr>
          <w:ilvl w:val="0"/>
          <w:numId w:val="15"/>
        </w:numPr>
        <w:tabs>
          <w:tab w:val="left" w:pos="-1440"/>
          <w:tab w:val="left" w:pos="-1008"/>
          <w:tab w:val="left" w:pos="-576"/>
          <w:tab w:val="left" w:pos="-144"/>
          <w:tab w:val="left" w:pos="426"/>
          <w:tab w:val="left" w:pos="864"/>
          <w:tab w:val="left" w:pos="1296"/>
          <w:tab w:val="left" w:pos="1728"/>
          <w:tab w:val="left" w:pos="2160"/>
        </w:tabs>
        <w:spacing w:before="120" w:after="120"/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>V případě, že se zasedání komise nekoná z důvodu uvedeného v odstavci 3, svolá předseda do měsíce nové zasedání se stejným programem, který je rozšířen o další body.</w:t>
      </w:r>
    </w:p>
    <w:p w:rsidR="00C57303" w:rsidRPr="009A43CD" w:rsidRDefault="00C57303" w:rsidP="00C57303">
      <w:pPr>
        <w:numPr>
          <w:ilvl w:val="0"/>
          <w:numId w:val="15"/>
        </w:numPr>
        <w:tabs>
          <w:tab w:val="left" w:pos="-1440"/>
          <w:tab w:val="left" w:pos="-1008"/>
          <w:tab w:val="left" w:pos="-576"/>
          <w:tab w:val="left" w:pos="-144"/>
          <w:tab w:val="left" w:pos="426"/>
          <w:tab w:val="left" w:pos="864"/>
          <w:tab w:val="left" w:pos="1296"/>
          <w:tab w:val="left" w:pos="1728"/>
          <w:tab w:val="left" w:pos="2160"/>
        </w:tabs>
        <w:spacing w:before="120" w:after="120"/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>Člen komise je při výkonu své funkce člena komise nezastupitelný.</w:t>
      </w:r>
    </w:p>
    <w:p w:rsidR="00C57303" w:rsidRPr="009A43CD" w:rsidRDefault="00C57303" w:rsidP="00C57303">
      <w:pPr>
        <w:numPr>
          <w:ilvl w:val="0"/>
          <w:numId w:val="15"/>
        </w:numPr>
        <w:tabs>
          <w:tab w:val="left" w:pos="-1440"/>
          <w:tab w:val="left" w:pos="-1008"/>
          <w:tab w:val="left" w:pos="-576"/>
          <w:tab w:val="left" w:pos="-144"/>
          <w:tab w:val="left" w:pos="426"/>
          <w:tab w:val="left" w:pos="864"/>
          <w:tab w:val="left" w:pos="1296"/>
          <w:tab w:val="left" w:pos="1728"/>
          <w:tab w:val="left" w:pos="2160"/>
        </w:tabs>
        <w:spacing w:before="120" w:after="120"/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 xml:space="preserve">Zasedání komise jsou neveřejná. Informace související s činností v komisi jsou důvěrné, členové komise, popř. jiní zúčastnění musí jednat v souladu se zákonem č. 101/2000 Sb., o ochraně osobních údajů, ve znění pozdějších předpisů. </w:t>
      </w:r>
    </w:p>
    <w:p w:rsidR="00C57303" w:rsidRPr="009A43CD" w:rsidRDefault="00C57303" w:rsidP="00C57303">
      <w:pPr>
        <w:numPr>
          <w:ilvl w:val="0"/>
          <w:numId w:val="15"/>
        </w:numPr>
        <w:tabs>
          <w:tab w:val="left" w:pos="-1440"/>
          <w:tab w:val="left" w:pos="-1008"/>
          <w:tab w:val="left" w:pos="-576"/>
          <w:tab w:val="left" w:pos="-144"/>
          <w:tab w:val="left" w:pos="426"/>
          <w:tab w:val="left" w:pos="864"/>
          <w:tab w:val="left" w:pos="1296"/>
          <w:tab w:val="left" w:pos="1728"/>
          <w:tab w:val="left" w:pos="2160"/>
        </w:tabs>
        <w:spacing w:before="120" w:after="120"/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>Zasedání se mohou zúčastnit představitelé ministerstva a na pozvání předsedy nebo místopředsedy komise zástupci žadatele, jehož vzdělávací program je projednáván. Z pověření předsedy komise může tajemník komise přizvat na zasedání komise další hosty.</w:t>
      </w:r>
    </w:p>
    <w:p w:rsidR="00C57303" w:rsidRPr="009A43CD" w:rsidRDefault="00C57303" w:rsidP="00C57303">
      <w:pPr>
        <w:numPr>
          <w:ilvl w:val="0"/>
          <w:numId w:val="15"/>
        </w:numPr>
        <w:tabs>
          <w:tab w:val="left" w:pos="-1440"/>
          <w:tab w:val="left" w:pos="-1008"/>
          <w:tab w:val="left" w:pos="-576"/>
          <w:tab w:val="left" w:pos="-144"/>
          <w:tab w:val="left" w:pos="426"/>
          <w:tab w:val="left" w:pos="864"/>
          <w:tab w:val="left" w:pos="1296"/>
          <w:tab w:val="left" w:pos="1728"/>
          <w:tab w:val="left" w:pos="2160"/>
        </w:tabs>
        <w:spacing w:before="120" w:after="120"/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 xml:space="preserve">Žádost o akreditaci vzdělávacího programu musí být tajemníkem komise neprodleně předána pověřenému členovi komise. Ostatní členové komise jsou informováni o žádosti tajemníkem komise prostřednictvím elektronických prostředků. </w:t>
      </w:r>
    </w:p>
    <w:p w:rsidR="00C57303" w:rsidRPr="009A43CD" w:rsidRDefault="00C57303" w:rsidP="00C57303">
      <w:pPr>
        <w:numPr>
          <w:ilvl w:val="0"/>
          <w:numId w:val="15"/>
        </w:numPr>
        <w:tabs>
          <w:tab w:val="left" w:pos="-1440"/>
          <w:tab w:val="left" w:pos="-1008"/>
          <w:tab w:val="left" w:pos="-576"/>
          <w:tab w:val="left" w:pos="-144"/>
          <w:tab w:val="left" w:pos="426"/>
          <w:tab w:val="left" w:pos="864"/>
          <w:tab w:val="left" w:pos="1296"/>
          <w:tab w:val="left" w:pos="1728"/>
          <w:tab w:val="left" w:pos="2160"/>
        </w:tabs>
        <w:spacing w:before="120" w:after="120"/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>O pověření člena komise ve smyslu odstavce 9 rozhoduje předseda. Při rozhodování o pověření se přihlíží zejména k profesní odbornosti člena komise a počtu udělených pověření v kalendářním roce.</w:t>
      </w:r>
    </w:p>
    <w:p w:rsidR="00C57303" w:rsidRPr="009A43CD" w:rsidRDefault="00C57303" w:rsidP="00C57303">
      <w:pPr>
        <w:numPr>
          <w:ilvl w:val="0"/>
          <w:numId w:val="15"/>
        </w:numPr>
        <w:tabs>
          <w:tab w:val="left" w:pos="-1440"/>
          <w:tab w:val="left" w:pos="-1008"/>
          <w:tab w:val="left" w:pos="-576"/>
          <w:tab w:val="left" w:pos="-144"/>
          <w:tab w:val="left" w:pos="426"/>
          <w:tab w:val="left" w:pos="864"/>
          <w:tab w:val="left" w:pos="1296"/>
          <w:tab w:val="left" w:pos="1728"/>
          <w:tab w:val="left" w:pos="2160"/>
        </w:tabs>
        <w:spacing w:before="120" w:after="120"/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 xml:space="preserve">Před projednáváním žádosti na zasedání komise mohou její členové zasílat svá stanoviska v elektronické podobě tajemníkovi komise. Komise projednává žádost na základě stanoviska pověřeného člena komise.  </w:t>
      </w:r>
    </w:p>
    <w:p w:rsidR="00C57303" w:rsidRPr="009A43CD" w:rsidRDefault="00C57303" w:rsidP="00C57303">
      <w:pPr>
        <w:numPr>
          <w:ilvl w:val="0"/>
          <w:numId w:val="15"/>
        </w:numPr>
        <w:tabs>
          <w:tab w:val="left" w:pos="-1440"/>
          <w:tab w:val="left" w:pos="-1008"/>
          <w:tab w:val="left" w:pos="-576"/>
          <w:tab w:val="left" w:pos="-144"/>
          <w:tab w:val="left" w:pos="426"/>
          <w:tab w:val="left" w:pos="864"/>
          <w:tab w:val="left" w:pos="1296"/>
          <w:tab w:val="left" w:pos="1728"/>
          <w:tab w:val="left" w:pos="2160"/>
        </w:tabs>
        <w:spacing w:before="120" w:after="120"/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 xml:space="preserve"> Na zasedání komise mohou být projednávány pouze ty žádosti o akreditaci, u nichž pověřený člen zašle své hodnocení tajemníkovi.</w:t>
      </w:r>
    </w:p>
    <w:p w:rsidR="00C57303" w:rsidRPr="009A43CD" w:rsidRDefault="00C57303" w:rsidP="00C57303">
      <w:pPr>
        <w:ind w:left="426" w:hanging="426"/>
        <w:jc w:val="both"/>
        <w:rPr>
          <w:szCs w:val="20"/>
        </w:rPr>
      </w:pPr>
      <w:r w:rsidRPr="009A43CD">
        <w:rPr>
          <w:color w:val="000000"/>
          <w:spacing w:val="-3"/>
          <w:szCs w:val="20"/>
        </w:rPr>
        <w:t xml:space="preserve">(13) </w:t>
      </w:r>
      <w:r w:rsidRPr="009A43CD">
        <w:rPr>
          <w:szCs w:val="20"/>
        </w:rPr>
        <w:t>O závěrech k jednotlivým bodům programu a o souhrnném hodnocení vzdělávacího programu rozhoduje komise hlasováním. Ke schválení předložených návrhů se vyžaduje souhlas nadpoloviční většiny všech členů komise.</w:t>
      </w:r>
    </w:p>
    <w:p w:rsidR="00C57303" w:rsidRPr="009A43CD" w:rsidRDefault="00C57303" w:rsidP="00C57303">
      <w:pPr>
        <w:tabs>
          <w:tab w:val="left" w:pos="-1440"/>
          <w:tab w:val="left" w:pos="-1008"/>
          <w:tab w:val="left" w:pos="-576"/>
          <w:tab w:val="left" w:pos="-144"/>
          <w:tab w:val="left" w:pos="426"/>
          <w:tab w:val="left" w:pos="864"/>
          <w:tab w:val="left" w:pos="1296"/>
          <w:tab w:val="left" w:pos="1728"/>
          <w:tab w:val="left" w:pos="2160"/>
        </w:tabs>
        <w:spacing w:before="120" w:after="120"/>
        <w:ind w:left="426" w:hanging="426"/>
        <w:jc w:val="both"/>
        <w:rPr>
          <w:color w:val="000000"/>
          <w:spacing w:val="-3"/>
          <w:szCs w:val="20"/>
        </w:rPr>
      </w:pPr>
      <w:r w:rsidRPr="009A43CD">
        <w:rPr>
          <w:color w:val="000000"/>
          <w:spacing w:val="-3"/>
          <w:szCs w:val="20"/>
        </w:rPr>
        <w:t>(14) Stanovisko pověřeného člena a stanovisko komise je součástí souhrnného hodnocení vzdělávacího programu, které podepisuje předseda a předává v den konání zasedání tajemníkovi.</w:t>
      </w:r>
    </w:p>
    <w:p w:rsidR="00C57303" w:rsidRDefault="00C57303" w:rsidP="00C57303"/>
    <w:p w:rsidR="000737CD" w:rsidRDefault="000737CD">
      <w:bookmarkStart w:id="0" w:name="_GoBack"/>
      <w:bookmarkEnd w:id="0"/>
    </w:p>
    <w:sectPr w:rsidR="000737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F6C5C"/>
    <w:multiLevelType w:val="singleLevel"/>
    <w:tmpl w:val="0F9A0A0A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">
    <w:nsid w:val="0C60017A"/>
    <w:multiLevelType w:val="hybridMultilevel"/>
    <w:tmpl w:val="AA7CE13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7973EC"/>
    <w:multiLevelType w:val="hybridMultilevel"/>
    <w:tmpl w:val="0EF42DB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D56989"/>
    <w:multiLevelType w:val="singleLevel"/>
    <w:tmpl w:val="DF3C9DF2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4">
    <w:nsid w:val="2A86142A"/>
    <w:multiLevelType w:val="singleLevel"/>
    <w:tmpl w:val="D5BE977E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5">
    <w:nsid w:val="31A3021F"/>
    <w:multiLevelType w:val="hybridMultilevel"/>
    <w:tmpl w:val="3CA022F8"/>
    <w:lvl w:ilvl="0" w:tplc="0F9A0A0A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5053FEC"/>
    <w:multiLevelType w:val="singleLevel"/>
    <w:tmpl w:val="8E76BE7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</w:abstractNum>
  <w:abstractNum w:abstractNumId="7">
    <w:nsid w:val="35E85165"/>
    <w:multiLevelType w:val="singleLevel"/>
    <w:tmpl w:val="DF3C9DF2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8">
    <w:nsid w:val="3A063FAC"/>
    <w:multiLevelType w:val="hybridMultilevel"/>
    <w:tmpl w:val="A9C4526C"/>
    <w:lvl w:ilvl="0" w:tplc="4836CF28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3E8C31A2"/>
    <w:multiLevelType w:val="hybridMultilevel"/>
    <w:tmpl w:val="899A613C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1F61DE3"/>
    <w:multiLevelType w:val="singleLevel"/>
    <w:tmpl w:val="DF3C9DF2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526B0C29"/>
    <w:multiLevelType w:val="singleLevel"/>
    <w:tmpl w:val="D5BE977E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12">
    <w:nsid w:val="703455C0"/>
    <w:multiLevelType w:val="singleLevel"/>
    <w:tmpl w:val="D5BE977E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13">
    <w:nsid w:val="748E37F7"/>
    <w:multiLevelType w:val="hybridMultilevel"/>
    <w:tmpl w:val="D6DC6BFE"/>
    <w:lvl w:ilvl="0" w:tplc="4836CF28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C1C00B0"/>
    <w:multiLevelType w:val="hybridMultilevel"/>
    <w:tmpl w:val="42840DFE"/>
    <w:lvl w:ilvl="0" w:tplc="CECAA792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"/>
  </w:num>
  <w:num w:numId="3">
    <w:abstractNumId w:val="13"/>
  </w:num>
  <w:num w:numId="4">
    <w:abstractNumId w:val="7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4"/>
    <w:lvlOverride w:ilvl="0">
      <w:startOverride w:val="1"/>
    </w:lvlOverride>
  </w:num>
  <w:num w:numId="8">
    <w:abstractNumId w:val="12"/>
    <w:lvlOverride w:ilvl="0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</w:num>
  <w:num w:numId="11">
    <w:abstractNumId w:val="6"/>
    <w:lvlOverride w:ilvl="0">
      <w:startOverride w:val="1"/>
    </w:lvlOverride>
  </w:num>
  <w:num w:numId="12">
    <w:abstractNumId w:val="3"/>
    <w:lvlOverride w:ilvl="0">
      <w:startOverride w:val="1"/>
    </w:lvlOverride>
  </w:num>
  <w:num w:numId="13">
    <w:abstractNumId w:val="14"/>
  </w:num>
  <w:num w:numId="14">
    <w:abstractNumId w:val="9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303"/>
    <w:rsid w:val="000737CD"/>
    <w:rsid w:val="007D2D52"/>
    <w:rsid w:val="00C57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73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7D2D52"/>
    <w:pPr>
      <w:keepNext/>
      <w:jc w:val="center"/>
      <w:outlineLvl w:val="0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D2D52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7D2D52"/>
    <w:rPr>
      <w:i/>
      <w:iCs/>
    </w:rPr>
  </w:style>
  <w:style w:type="paragraph" w:styleId="Bezmezer">
    <w:name w:val="No Spacing"/>
    <w:uiPriority w:val="1"/>
    <w:qFormat/>
    <w:rsid w:val="007D2D5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73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7D2D52"/>
    <w:pPr>
      <w:keepNext/>
      <w:jc w:val="center"/>
      <w:outlineLvl w:val="0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D2D52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7D2D52"/>
    <w:rPr>
      <w:i/>
      <w:iCs/>
    </w:rPr>
  </w:style>
  <w:style w:type="paragraph" w:styleId="Bezmezer">
    <w:name w:val="No Spacing"/>
    <w:uiPriority w:val="1"/>
    <w:qFormat/>
    <w:rsid w:val="007D2D5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1763</Words>
  <Characters>10404</Characters>
  <Application>Microsoft Office Word</Application>
  <DocSecurity>0</DocSecurity>
  <Lines>86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Atre</dc:creator>
  <cp:keywords/>
  <dc:description/>
  <cp:lastModifiedBy>Atre</cp:lastModifiedBy>
  <cp:revision>1</cp:revision>
  <dcterms:created xsi:type="dcterms:W3CDTF">2014-02-25T09:35:00Z</dcterms:created>
  <dcterms:modified xsi:type="dcterms:W3CDTF">2014-02-25T09:36:00Z</dcterms:modified>
</cp:coreProperties>
</file>