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44" w:rsidRPr="003F3E44" w:rsidRDefault="003F3E44" w:rsidP="003F3E44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bookmarkStart w:id="0" w:name="_GoBack"/>
      <w:bookmarkEnd w:id="0"/>
      <w:r w:rsidRPr="003F3E44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Připravovaná novela školského zákona</w:t>
      </w: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  <w:r w:rsidRPr="003F3E44">
        <w:rPr>
          <w:rFonts w:eastAsia="Times New Roman" w:cs="Times New Roman"/>
          <w:color w:val="000000"/>
          <w:szCs w:val="24"/>
          <w:lang w:eastAsia="cs-CZ"/>
        </w:rPr>
        <w:t>Vláda schválila návrh novely školského zákona, která upravuje:</w:t>
      </w: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  <w:r w:rsidRPr="003F3E44">
        <w:rPr>
          <w:rFonts w:eastAsia="Times New Roman" w:cs="Times New Roman"/>
          <w:color w:val="000000"/>
          <w:szCs w:val="24"/>
          <w:lang w:eastAsia="cs-CZ"/>
        </w:rPr>
        <w:t>- zavedení povinného roku předškolního vzdělávání,</w:t>
      </w: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  <w:r w:rsidRPr="003F3E44">
        <w:rPr>
          <w:rFonts w:eastAsia="Times New Roman" w:cs="Times New Roman"/>
          <w:color w:val="000000"/>
          <w:szCs w:val="24"/>
          <w:lang w:eastAsia="cs-CZ"/>
        </w:rPr>
        <w:t>- nárok na místo v mateřské škole pro čtyřleté, případně tříleté děti,</w:t>
      </w: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  <w:r w:rsidRPr="003F3E44">
        <w:rPr>
          <w:rFonts w:eastAsia="Times New Roman" w:cs="Times New Roman"/>
          <w:color w:val="000000"/>
          <w:szCs w:val="24"/>
          <w:lang w:eastAsia="cs-CZ"/>
        </w:rPr>
        <w:t>- systém přijímacího řízení na střední školy s maturitou,</w:t>
      </w: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  <w:r w:rsidRPr="003F3E44">
        <w:rPr>
          <w:rFonts w:eastAsia="Times New Roman" w:cs="Times New Roman"/>
          <w:color w:val="000000"/>
          <w:szCs w:val="24"/>
          <w:lang w:eastAsia="cs-CZ"/>
        </w:rPr>
        <w:t>- zavedení třech povinných zkoušek společné části maturity,</w:t>
      </w:r>
    </w:p>
    <w:p w:rsidR="003F3E44" w:rsidRPr="003F3E44" w:rsidRDefault="003F3E44" w:rsidP="003F3E44">
      <w:pPr>
        <w:rPr>
          <w:rFonts w:eastAsia="Times New Roman" w:cs="Times New Roman"/>
          <w:color w:val="000000"/>
          <w:szCs w:val="24"/>
          <w:lang w:eastAsia="cs-CZ"/>
        </w:rPr>
      </w:pPr>
      <w:r w:rsidRPr="003F3E44">
        <w:rPr>
          <w:rFonts w:eastAsia="Times New Roman" w:cs="Times New Roman"/>
          <w:color w:val="000000"/>
          <w:szCs w:val="24"/>
          <w:lang w:eastAsia="cs-CZ"/>
        </w:rPr>
        <w:t>- zřízení Národní rady pro vzdělávání.</w:t>
      </w:r>
    </w:p>
    <w:p w:rsidR="00600420" w:rsidRPr="003F3E44" w:rsidRDefault="00600420">
      <w:pPr>
        <w:rPr>
          <w:rFonts w:cs="Times New Roman"/>
          <w:szCs w:val="24"/>
        </w:rPr>
      </w:pPr>
    </w:p>
    <w:sectPr w:rsidR="00600420" w:rsidRPr="003F3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E44"/>
    <w:rsid w:val="003F3E44"/>
    <w:rsid w:val="00600420"/>
    <w:rsid w:val="00E9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A57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3F3E4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F3E4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A57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3F3E4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F3E4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5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2015-10-01T17:31:00Z</dcterms:created>
  <dcterms:modified xsi:type="dcterms:W3CDTF">2015-10-01T17:31:00Z</dcterms:modified>
</cp:coreProperties>
</file>