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55B" w:rsidRPr="0084461E" w:rsidRDefault="005444B0" w:rsidP="005444B0">
      <w:pPr>
        <w:pStyle w:val="Nadpis2"/>
        <w:jc w:val="right"/>
      </w:pPr>
      <w:bookmarkStart w:id="0" w:name="_GoBack"/>
      <w:bookmarkEnd w:id="0"/>
      <w:r>
        <w:t>II.</w:t>
      </w:r>
    </w:p>
    <w:p w:rsidR="0043091A" w:rsidRDefault="0043091A" w:rsidP="0043091A">
      <w:pPr>
        <w:pStyle w:val="Nvrh"/>
      </w:pPr>
      <w:r w:rsidRPr="00AA2DCE">
        <w:t>Návrh</w:t>
      </w:r>
    </w:p>
    <w:p w:rsidR="00C61048" w:rsidRPr="00C61048" w:rsidRDefault="00C61048" w:rsidP="00C61048"/>
    <w:p w:rsidR="00E37371" w:rsidRPr="00AA2DCE" w:rsidRDefault="00E37371" w:rsidP="0043091A">
      <w:pPr>
        <w:pStyle w:val="VYHLKA"/>
      </w:pPr>
      <w:r w:rsidRPr="00AA2DCE">
        <w:t>VYHLÁŠKA</w:t>
      </w:r>
    </w:p>
    <w:p w:rsidR="00E37371" w:rsidRPr="00AA2DCE" w:rsidRDefault="00E37371">
      <w:pPr>
        <w:pStyle w:val="nadpisvyhlky"/>
      </w:pPr>
      <w:r w:rsidRPr="00AA2DCE">
        <w:t xml:space="preserve">ze dne ……….. </w:t>
      </w:r>
      <w:r w:rsidR="009A0B11" w:rsidRPr="00AA2DCE">
        <w:t>20</w:t>
      </w:r>
      <w:r w:rsidR="006878EC" w:rsidRPr="00AA2DCE">
        <w:t>1</w:t>
      </w:r>
      <w:r w:rsidR="00DC62D3">
        <w:t>6</w:t>
      </w:r>
      <w:r w:rsidRPr="00AA2DCE">
        <w:t>,</w:t>
      </w:r>
    </w:p>
    <w:p w:rsidR="00C740AA" w:rsidRPr="00AA2DCE" w:rsidRDefault="00C740AA">
      <w:pPr>
        <w:pStyle w:val="nadpisvyhlky"/>
      </w:pPr>
      <w:r w:rsidRPr="00AA2DCE">
        <w:t xml:space="preserve">o </w:t>
      </w:r>
      <w:r w:rsidR="0095485D" w:rsidRPr="00AA2DCE">
        <w:t>požadavcích na potraviny, pro které je přípustná reklama a které lze nabízet k prodeji a prodávat ve školách a školských zařízeních</w:t>
      </w:r>
    </w:p>
    <w:p w:rsidR="00E37371" w:rsidRPr="00AA2DCE" w:rsidRDefault="00A04757" w:rsidP="00A04757">
      <w:pPr>
        <w:pStyle w:val="Ministerstvo"/>
        <w:jc w:val="both"/>
      </w:pPr>
      <w:r>
        <w:tab/>
      </w:r>
      <w:r w:rsidR="00E37371" w:rsidRPr="00AA2DCE">
        <w:t xml:space="preserve">Ministerstvo </w:t>
      </w:r>
      <w:r w:rsidR="00E90E28" w:rsidRPr="00AA2DCE">
        <w:t xml:space="preserve">školství, mládeže a tělovýchovy a Ministerstvo </w:t>
      </w:r>
      <w:r w:rsidR="00E37371" w:rsidRPr="00AA2DCE">
        <w:t>zdravotnictví stanoví podle § </w:t>
      </w:r>
      <w:r w:rsidR="00E90E28" w:rsidRPr="00AA2DCE">
        <w:t>32</w:t>
      </w:r>
      <w:r w:rsidR="00734E88">
        <w:t> </w:t>
      </w:r>
      <w:r w:rsidR="00E37371" w:rsidRPr="00AA2DCE">
        <w:t>odst.</w:t>
      </w:r>
      <w:r>
        <w:t> </w:t>
      </w:r>
      <w:r w:rsidR="00202D8F" w:rsidRPr="00AA2DCE">
        <w:t>2</w:t>
      </w:r>
      <w:r w:rsidR="00E37371" w:rsidRPr="00AA2DCE">
        <w:t xml:space="preserve"> zákona č. </w:t>
      </w:r>
      <w:r w:rsidR="00E90E28" w:rsidRPr="00AA2DCE">
        <w:t>561</w:t>
      </w:r>
      <w:r w:rsidR="00E37371" w:rsidRPr="00AA2DCE">
        <w:t>/200</w:t>
      </w:r>
      <w:r w:rsidR="00591987" w:rsidRPr="00AA2DCE">
        <w:t>4</w:t>
      </w:r>
      <w:r w:rsidR="00E37371" w:rsidRPr="00AA2DCE">
        <w:t xml:space="preserve"> Sb., o </w:t>
      </w:r>
      <w:r w:rsidR="00591987" w:rsidRPr="00AA2DCE">
        <w:t xml:space="preserve">předškolním, základním, středním, vyšším odborném a jiném vzdělávání (školský zákon), </w:t>
      </w:r>
      <w:r w:rsidR="00E37371" w:rsidRPr="00AA2DCE">
        <w:t>ve znění zákona č. </w:t>
      </w:r>
      <w:r w:rsidR="00591987" w:rsidRPr="00AA2DCE">
        <w:t>82</w:t>
      </w:r>
      <w:r w:rsidR="00C740AA" w:rsidRPr="00AA2DCE">
        <w:t>/201</w:t>
      </w:r>
      <w:r w:rsidR="00591987" w:rsidRPr="00AA2DCE">
        <w:t>5</w:t>
      </w:r>
      <w:r w:rsidR="00C740AA" w:rsidRPr="00AA2DCE">
        <w:t xml:space="preserve"> Sb.:</w:t>
      </w:r>
    </w:p>
    <w:p w:rsidR="00C740AA" w:rsidRPr="00AA2DCE" w:rsidRDefault="00C740AA" w:rsidP="006C21DE">
      <w:pPr>
        <w:pStyle w:val="Nadpisparagrafu"/>
        <w:numPr>
          <w:ilvl w:val="0"/>
          <w:numId w:val="0"/>
        </w:numPr>
        <w:rPr>
          <w:b w:val="0"/>
        </w:rPr>
      </w:pPr>
      <w:r w:rsidRPr="00AA2DCE">
        <w:rPr>
          <w:b w:val="0"/>
        </w:rPr>
        <w:t xml:space="preserve">§ </w:t>
      </w:r>
      <w:r w:rsidR="006D04F3" w:rsidRPr="00AA2DCE">
        <w:rPr>
          <w:b w:val="0"/>
        </w:rPr>
        <w:t>1</w:t>
      </w:r>
    </w:p>
    <w:p w:rsidR="0047049B" w:rsidRPr="00AA2DCE" w:rsidRDefault="0047049B" w:rsidP="005F07A9">
      <w:pPr>
        <w:pStyle w:val="Textodstavce"/>
        <w:numPr>
          <w:ilvl w:val="0"/>
          <w:numId w:val="0"/>
        </w:numPr>
        <w:tabs>
          <w:tab w:val="clear" w:pos="851"/>
        </w:tabs>
        <w:jc w:val="center"/>
        <w:rPr>
          <w:b/>
        </w:rPr>
      </w:pPr>
      <w:r w:rsidRPr="00AA2DCE">
        <w:rPr>
          <w:b/>
        </w:rPr>
        <w:t>Vymezení pojmů</w:t>
      </w:r>
    </w:p>
    <w:p w:rsidR="00900851" w:rsidRDefault="0047049B" w:rsidP="008B75B7">
      <w:pPr>
        <w:pStyle w:val="Textodstavce"/>
        <w:numPr>
          <w:ilvl w:val="0"/>
          <w:numId w:val="0"/>
        </w:numPr>
        <w:jc w:val="both"/>
      </w:pPr>
      <w:r w:rsidRPr="00AA2DCE">
        <w:t>Pr</w:t>
      </w:r>
      <w:r w:rsidR="005F07A9">
        <w:t>o účely této vyhlášky se rozumí</w:t>
      </w:r>
      <w:r w:rsidR="008B75B7">
        <w:t xml:space="preserve"> </w:t>
      </w:r>
    </w:p>
    <w:p w:rsidR="00900851" w:rsidRDefault="008E22A8" w:rsidP="00A04757">
      <w:pPr>
        <w:pStyle w:val="Textodstavce"/>
        <w:numPr>
          <w:ilvl w:val="0"/>
          <w:numId w:val="38"/>
        </w:numPr>
        <w:jc w:val="both"/>
      </w:pPr>
      <w:r w:rsidRPr="00AA2DCE">
        <w:t xml:space="preserve">prodejem </w:t>
      </w:r>
      <w:r w:rsidR="009513A4" w:rsidRPr="00AA2DCE">
        <w:t xml:space="preserve">prodej </w:t>
      </w:r>
      <w:r w:rsidR="008B75B7">
        <w:t>nebo nabízení</w:t>
      </w:r>
      <w:r w:rsidR="00AF469F">
        <w:t xml:space="preserve"> </w:t>
      </w:r>
      <w:r w:rsidRPr="00AA2DCE">
        <w:t>potravin</w:t>
      </w:r>
      <w:r w:rsidR="008B75B7">
        <w:t xml:space="preserve"> k prodeji</w:t>
      </w:r>
      <w:r w:rsidR="004F0325" w:rsidRPr="00AA2DCE">
        <w:rPr>
          <w:rStyle w:val="Znakapoznpodarou"/>
        </w:rPr>
        <w:footnoteReference w:id="1"/>
      </w:r>
      <w:r w:rsidR="00EA3D06">
        <w:rPr>
          <w:vertAlign w:val="superscript"/>
        </w:rPr>
        <w:t>)</w:t>
      </w:r>
      <w:r w:rsidR="00734E88">
        <w:t xml:space="preserve"> </w:t>
      </w:r>
      <w:r w:rsidR="00734E88" w:rsidRPr="00AA2DCE">
        <w:t xml:space="preserve">v prostoru školy </w:t>
      </w:r>
      <w:r w:rsidR="00734E88">
        <w:t>nebo</w:t>
      </w:r>
      <w:r w:rsidR="00734E88" w:rsidRPr="00AA2DCE">
        <w:t xml:space="preserve"> školského zařízení</w:t>
      </w:r>
      <w:r w:rsidR="00734E88">
        <w:t>, a to včetně s prodejem související nabízení potravin zdarma, zejména jako součást reklamy</w:t>
      </w:r>
      <w:r w:rsidR="00900851">
        <w:t>,</w:t>
      </w:r>
    </w:p>
    <w:p w:rsidR="0060064D" w:rsidRPr="00900851" w:rsidRDefault="00900851" w:rsidP="00A04757">
      <w:pPr>
        <w:pStyle w:val="Textodstavce"/>
        <w:numPr>
          <w:ilvl w:val="0"/>
          <w:numId w:val="38"/>
        </w:numPr>
        <w:jc w:val="both"/>
      </w:pPr>
      <w:r w:rsidRPr="00A04757">
        <w:t>nezpracovaným ovocem a zeleninou ovoce a zelenina, které neprošly žádnou úpravou, jejímž důsledkem je podstatná změna původního stavu; za takové úpravy se nepovažuje omytí, loupání, okrajování, dělení, krájení, blanšírování, drcení, mělnění nebo balení.</w:t>
      </w:r>
    </w:p>
    <w:p w:rsidR="00C740AA" w:rsidRPr="00AA2DCE" w:rsidRDefault="006D04F3" w:rsidP="006C21DE">
      <w:pPr>
        <w:pStyle w:val="Nadpisparagrafu"/>
        <w:numPr>
          <w:ilvl w:val="0"/>
          <w:numId w:val="0"/>
        </w:numPr>
        <w:rPr>
          <w:b w:val="0"/>
        </w:rPr>
      </w:pPr>
      <w:r w:rsidRPr="00AA2DCE">
        <w:rPr>
          <w:b w:val="0"/>
        </w:rPr>
        <w:t>§ 2</w:t>
      </w:r>
    </w:p>
    <w:p w:rsidR="008E22A8" w:rsidRPr="00AA2DCE" w:rsidRDefault="00A94A95" w:rsidP="008B75B7">
      <w:pPr>
        <w:pStyle w:val="Textodstavce"/>
        <w:numPr>
          <w:ilvl w:val="0"/>
          <w:numId w:val="0"/>
        </w:numPr>
        <w:tabs>
          <w:tab w:val="clear" w:pos="851"/>
        </w:tabs>
        <w:jc w:val="center"/>
        <w:rPr>
          <w:b/>
        </w:rPr>
      </w:pPr>
      <w:r>
        <w:rPr>
          <w:b/>
        </w:rPr>
        <w:t>Požadavky na potraviny</w:t>
      </w:r>
    </w:p>
    <w:p w:rsidR="008B75B7" w:rsidRDefault="00A04757" w:rsidP="008B75B7">
      <w:pPr>
        <w:pStyle w:val="Textodstavce"/>
        <w:numPr>
          <w:ilvl w:val="0"/>
          <w:numId w:val="0"/>
        </w:numPr>
        <w:jc w:val="both"/>
      </w:pPr>
      <w:r>
        <w:tab/>
      </w:r>
      <w:r w:rsidR="008B75B7">
        <w:t xml:space="preserve">(1) </w:t>
      </w:r>
      <w:r w:rsidR="009513A4" w:rsidRPr="00AA2DCE">
        <w:t xml:space="preserve">V prostoru školy a školského zařízení </w:t>
      </w:r>
      <w:r w:rsidR="005F07A9">
        <w:t>lze nabízet k</w:t>
      </w:r>
      <w:r w:rsidR="00734E88">
        <w:t> </w:t>
      </w:r>
      <w:r w:rsidR="005F07A9">
        <w:t>prodeji</w:t>
      </w:r>
      <w:r w:rsidR="00734E88">
        <w:t xml:space="preserve"> a</w:t>
      </w:r>
      <w:r w:rsidR="005F07A9">
        <w:t xml:space="preserve"> prodávat</w:t>
      </w:r>
      <w:r w:rsidR="00734E88">
        <w:t xml:space="preserve"> potraviny</w:t>
      </w:r>
      <w:r w:rsidR="005F07A9">
        <w:t xml:space="preserve"> a</w:t>
      </w:r>
      <w:r w:rsidR="008B75B7">
        <w:t>nebo</w:t>
      </w:r>
      <w:r w:rsidR="005F07A9">
        <w:t xml:space="preserve"> umísťovat reklamu</w:t>
      </w:r>
      <w:r w:rsidR="009513A4" w:rsidRPr="00AA2DCE">
        <w:t xml:space="preserve"> na potravin</w:t>
      </w:r>
      <w:r w:rsidR="004F353A">
        <w:t>y</w:t>
      </w:r>
    </w:p>
    <w:p w:rsidR="008B75B7" w:rsidRDefault="008B75B7" w:rsidP="008B75B7">
      <w:pPr>
        <w:pStyle w:val="Textodstavce"/>
        <w:numPr>
          <w:ilvl w:val="0"/>
          <w:numId w:val="0"/>
        </w:numPr>
        <w:jc w:val="both"/>
      </w:pPr>
      <w:r>
        <w:tab/>
        <w:t>a) neobsahují</w:t>
      </w:r>
      <w:r w:rsidR="00834D03">
        <w:t>cí</w:t>
      </w:r>
      <w:r>
        <w:t xml:space="preserve"> </w:t>
      </w:r>
      <w:r w:rsidRPr="00AA2DCE">
        <w:t>sladidla</w:t>
      </w:r>
      <w:r w:rsidRPr="00AA2DCE">
        <w:rPr>
          <w:rStyle w:val="Znakapoznpodarou"/>
        </w:rPr>
        <w:footnoteReference w:id="2"/>
      </w:r>
      <w:r>
        <w:t xml:space="preserve"> nebo</w:t>
      </w:r>
      <w:r w:rsidRPr="00AA2DCE">
        <w:t xml:space="preserve"> kofein</w:t>
      </w:r>
      <w:r>
        <w:t xml:space="preserve">, nejde-li o </w:t>
      </w:r>
      <w:r w:rsidRPr="00AA2DCE">
        <w:t>čaj</w:t>
      </w:r>
      <w:r w:rsidRPr="00AA2DCE">
        <w:rPr>
          <w:rStyle w:val="Znakapoznpodarou"/>
        </w:rPr>
        <w:footnoteReference w:id="3"/>
      </w:r>
      <w:r w:rsidR="00EA3D06">
        <w:rPr>
          <w:sz w:val="24"/>
          <w:vertAlign w:val="superscript"/>
        </w:rPr>
        <w:t>)</w:t>
      </w:r>
      <w:r w:rsidRPr="00AA2DCE">
        <w:t xml:space="preserve">, </w:t>
      </w:r>
    </w:p>
    <w:p w:rsidR="008B75B7" w:rsidRDefault="008B75B7" w:rsidP="008B75B7">
      <w:pPr>
        <w:pStyle w:val="Textodstavce"/>
        <w:numPr>
          <w:ilvl w:val="0"/>
          <w:numId w:val="0"/>
        </w:numPr>
        <w:jc w:val="both"/>
      </w:pPr>
      <w:r>
        <w:tab/>
        <w:t>b) neob</w:t>
      </w:r>
      <w:r w:rsidR="006D09E0">
        <w:t>sahují</w:t>
      </w:r>
      <w:r w:rsidR="00834D03">
        <w:t>cí</w:t>
      </w:r>
      <w:r w:rsidRPr="00AA2DCE">
        <w:t xml:space="preserve"> trans mastn</w:t>
      </w:r>
      <w:r>
        <w:t>é</w:t>
      </w:r>
      <w:r w:rsidRPr="00AA2DCE">
        <w:t xml:space="preserve"> kyselin</w:t>
      </w:r>
      <w:r>
        <w:t>y</w:t>
      </w:r>
      <w:r w:rsidRPr="00AA2DCE">
        <w:rPr>
          <w:rStyle w:val="Znakapoznpodarou"/>
        </w:rPr>
        <w:footnoteReference w:id="4"/>
      </w:r>
      <w:r w:rsidR="00EA3D06">
        <w:rPr>
          <w:vertAlign w:val="superscript"/>
        </w:rPr>
        <w:t>)</w:t>
      </w:r>
      <w:r w:rsidR="00A04757">
        <w:rPr>
          <w:vertAlign w:val="superscript"/>
        </w:rPr>
        <w:t xml:space="preserve"> </w:t>
      </w:r>
      <w:r>
        <w:t xml:space="preserve">pocházející </w:t>
      </w:r>
      <w:r w:rsidRPr="00AA2DCE">
        <w:t>z částečně ztužených tuků</w:t>
      </w:r>
      <w:r>
        <w:t>, a</w:t>
      </w:r>
    </w:p>
    <w:p w:rsidR="008E22A8" w:rsidRPr="00A04757" w:rsidRDefault="008B75B7" w:rsidP="00A04757">
      <w:pPr>
        <w:pStyle w:val="Textodstavce"/>
        <w:numPr>
          <w:ilvl w:val="0"/>
          <w:numId w:val="0"/>
        </w:numPr>
        <w:jc w:val="both"/>
      </w:pPr>
      <w:r>
        <w:lastRenderedPageBreak/>
        <w:tab/>
        <w:t xml:space="preserve">c) </w:t>
      </w:r>
      <w:r w:rsidR="009B170E">
        <w:t xml:space="preserve">které nejsou </w:t>
      </w:r>
      <w:r w:rsidRPr="00AA2DCE">
        <w:t>energetick</w:t>
      </w:r>
      <w:r w:rsidR="009B170E">
        <w:t>ým</w:t>
      </w:r>
      <w:r w:rsidRPr="00AA2DCE">
        <w:t xml:space="preserve"> nebo povzbuzující</w:t>
      </w:r>
      <w:r w:rsidR="009B170E">
        <w:t>m</w:t>
      </w:r>
      <w:r w:rsidRPr="00AA2DCE">
        <w:t xml:space="preserve"> nápoje</w:t>
      </w:r>
      <w:r w:rsidR="009B170E">
        <w:t>m</w:t>
      </w:r>
      <w:r w:rsidRPr="00AA2DCE">
        <w:t xml:space="preserve"> </w:t>
      </w:r>
      <w:r w:rsidR="009B170E">
        <w:t>nebo</w:t>
      </w:r>
      <w:r w:rsidRPr="00AA2DCE">
        <w:t xml:space="preserve"> potravin</w:t>
      </w:r>
      <w:r w:rsidR="009B170E">
        <w:t>ou</w:t>
      </w:r>
      <w:r w:rsidRPr="00AA2DCE">
        <w:t xml:space="preserve"> určen</w:t>
      </w:r>
      <w:r w:rsidR="009B170E">
        <w:t>ou</w:t>
      </w:r>
      <w:r w:rsidRPr="00AA2DCE">
        <w:t xml:space="preserve"> pro sportovce nebo pro osoby při zvýšeném tělesném výkonu</w:t>
      </w:r>
      <w:r w:rsidRPr="009B170E">
        <w:rPr>
          <w:vertAlign w:val="superscript"/>
        </w:rPr>
        <w:footnoteReference w:id="5"/>
      </w:r>
      <w:r w:rsidR="00EA3D06" w:rsidRPr="009B170E">
        <w:rPr>
          <w:vertAlign w:val="superscript"/>
        </w:rPr>
        <w:t>)</w:t>
      </w:r>
      <w:r w:rsidR="009B170E">
        <w:t>.</w:t>
      </w:r>
    </w:p>
    <w:p w:rsidR="00734E88" w:rsidRDefault="00A04757" w:rsidP="00A04757">
      <w:pPr>
        <w:pStyle w:val="Textodstavce"/>
        <w:numPr>
          <w:ilvl w:val="0"/>
          <w:numId w:val="0"/>
        </w:numPr>
        <w:jc w:val="both"/>
      </w:pPr>
      <w:r>
        <w:tab/>
        <w:t xml:space="preserve">(2) </w:t>
      </w:r>
      <w:r w:rsidR="00734E88">
        <w:t>Požadavky na potraviny podle odstavce 1 jsou stanoveny v</w:t>
      </w:r>
      <w:r w:rsidR="006D09E0">
        <w:t> </w:t>
      </w:r>
      <w:r w:rsidR="00734E88">
        <w:t>příloze</w:t>
      </w:r>
      <w:r w:rsidR="006D09E0">
        <w:t xml:space="preserve"> této vyhlášky</w:t>
      </w:r>
      <w:r w:rsidR="00734E88">
        <w:t>.</w:t>
      </w:r>
    </w:p>
    <w:p w:rsidR="00DC62D3" w:rsidRDefault="00A04757" w:rsidP="00A04757">
      <w:pPr>
        <w:pStyle w:val="Textodstavce"/>
        <w:numPr>
          <w:ilvl w:val="0"/>
          <w:numId w:val="0"/>
        </w:numPr>
        <w:jc w:val="both"/>
      </w:pPr>
      <w:r>
        <w:tab/>
        <w:t xml:space="preserve">(3) </w:t>
      </w:r>
      <w:r w:rsidR="00DC62D3">
        <w:t xml:space="preserve">Odstavec </w:t>
      </w:r>
      <w:r w:rsidR="00734E88">
        <w:t xml:space="preserve">2 </w:t>
      </w:r>
      <w:r w:rsidR="00DC62D3">
        <w:t>se nevztahuje na</w:t>
      </w:r>
    </w:p>
    <w:p w:rsidR="00DC62D3" w:rsidRDefault="00DC62D3" w:rsidP="00DC62D3">
      <w:pPr>
        <w:pStyle w:val="Textodstavce"/>
        <w:numPr>
          <w:ilvl w:val="0"/>
          <w:numId w:val="36"/>
        </w:numPr>
        <w:jc w:val="both"/>
      </w:pPr>
      <w:r>
        <w:t>nezpracované ovoce a zeleninu,</w:t>
      </w:r>
    </w:p>
    <w:p w:rsidR="00DC62D3" w:rsidRDefault="00DC62D3" w:rsidP="00DC62D3">
      <w:pPr>
        <w:pStyle w:val="Textodstavce"/>
        <w:numPr>
          <w:ilvl w:val="0"/>
          <w:numId w:val="36"/>
        </w:numPr>
        <w:jc w:val="both"/>
      </w:pPr>
      <w:r>
        <w:t>ovocné a zeleninové šťávy</w:t>
      </w:r>
      <w:r w:rsidR="00FF08C1">
        <w:rPr>
          <w:rStyle w:val="Znakapoznpodarou"/>
        </w:rPr>
        <w:footnoteReference w:id="6"/>
      </w:r>
      <w:r w:rsidR="009B170E" w:rsidRPr="009B170E">
        <w:rPr>
          <w:vertAlign w:val="superscript"/>
        </w:rPr>
        <w:t>)</w:t>
      </w:r>
      <w:r>
        <w:t>,</w:t>
      </w:r>
    </w:p>
    <w:p w:rsidR="00DC62D3" w:rsidRDefault="00DC62D3" w:rsidP="00DC62D3">
      <w:pPr>
        <w:pStyle w:val="Textodstavce"/>
        <w:numPr>
          <w:ilvl w:val="0"/>
          <w:numId w:val="36"/>
        </w:numPr>
        <w:jc w:val="both"/>
      </w:pPr>
      <w:r>
        <w:t>neochucen</w:t>
      </w:r>
      <w:r w:rsidR="00BD1976">
        <w:t>é mléko s obsahem tuku do 3,5 %.</w:t>
      </w:r>
    </w:p>
    <w:p w:rsidR="008E22A8" w:rsidRPr="00A04757" w:rsidRDefault="008E22A8" w:rsidP="00A04757">
      <w:pPr>
        <w:pStyle w:val="Nadpisparagrafu"/>
        <w:numPr>
          <w:ilvl w:val="0"/>
          <w:numId w:val="0"/>
        </w:numPr>
        <w:rPr>
          <w:b w:val="0"/>
        </w:rPr>
      </w:pPr>
      <w:r w:rsidRPr="00A04757">
        <w:rPr>
          <w:b w:val="0"/>
        </w:rPr>
        <w:t>§</w:t>
      </w:r>
      <w:r w:rsidR="001839FE" w:rsidRPr="00A04757">
        <w:rPr>
          <w:b w:val="0"/>
        </w:rPr>
        <w:t xml:space="preserve"> </w:t>
      </w:r>
      <w:r w:rsidR="00AF1F71">
        <w:rPr>
          <w:b w:val="0"/>
        </w:rPr>
        <w:t>3</w:t>
      </w:r>
    </w:p>
    <w:p w:rsidR="00C740AA" w:rsidRPr="00AA2DCE" w:rsidRDefault="00C740AA" w:rsidP="006C21DE">
      <w:pPr>
        <w:pStyle w:val="Nadpisparagrafu"/>
        <w:numPr>
          <w:ilvl w:val="0"/>
          <w:numId w:val="0"/>
        </w:numPr>
      </w:pPr>
      <w:r w:rsidRPr="00AA2DCE">
        <w:t>Účinnost</w:t>
      </w:r>
    </w:p>
    <w:p w:rsidR="00C740AA" w:rsidRPr="00AA2DCE" w:rsidRDefault="00C740AA" w:rsidP="008B75B7">
      <w:pPr>
        <w:pStyle w:val="Textodstavce"/>
        <w:numPr>
          <w:ilvl w:val="0"/>
          <w:numId w:val="0"/>
        </w:numPr>
        <w:tabs>
          <w:tab w:val="clear" w:pos="851"/>
        </w:tabs>
        <w:jc w:val="both"/>
      </w:pPr>
      <w:r w:rsidRPr="00AA2DCE">
        <w:t>Tato vyhláška nabývá účinnosti</w:t>
      </w:r>
      <w:r w:rsidR="00AF1F71">
        <w:t xml:space="preserve"> prvním dnem šestého kalendářního měsíce následujícího po dni  vyhlášení.</w:t>
      </w:r>
    </w:p>
    <w:p w:rsidR="00C740AA" w:rsidRPr="00AA2DCE" w:rsidRDefault="00C740AA" w:rsidP="008C776A">
      <w:pPr>
        <w:pStyle w:val="funkce"/>
      </w:pPr>
    </w:p>
    <w:p w:rsidR="00202D8F" w:rsidRPr="00AA2DCE" w:rsidRDefault="00202D8F" w:rsidP="008C776A">
      <w:pPr>
        <w:pStyle w:val="funkce"/>
      </w:pPr>
    </w:p>
    <w:p w:rsidR="006D54B9" w:rsidRDefault="006D54B9" w:rsidP="006D54B9">
      <w:pPr>
        <w:pStyle w:val="funkce"/>
      </w:pPr>
      <w:r>
        <w:t>ministryně školství, mládeže a tělovýchovy</w:t>
      </w:r>
    </w:p>
    <w:p w:rsidR="006D54B9" w:rsidRDefault="006D54B9" w:rsidP="006D54B9">
      <w:pPr>
        <w:pStyle w:val="funkce"/>
      </w:pPr>
    </w:p>
    <w:p w:rsidR="006D54B9" w:rsidRDefault="006D54B9" w:rsidP="006D54B9">
      <w:pPr>
        <w:pStyle w:val="funkce"/>
      </w:pPr>
    </w:p>
    <w:p w:rsidR="006D54B9" w:rsidRDefault="006D54B9" w:rsidP="006D54B9">
      <w:pPr>
        <w:pStyle w:val="funkce"/>
      </w:pPr>
      <w:r>
        <w:t>ministr zdravotnictví</w:t>
      </w:r>
    </w:p>
    <w:p w:rsidR="001928CC" w:rsidRDefault="001928CC" w:rsidP="008C776A">
      <w:pPr>
        <w:pStyle w:val="funkce"/>
      </w:pPr>
    </w:p>
    <w:p w:rsidR="0026035D" w:rsidRDefault="0026035D" w:rsidP="008C776A">
      <w:pPr>
        <w:pStyle w:val="funkce"/>
      </w:pPr>
    </w:p>
    <w:p w:rsidR="008B75B7" w:rsidRDefault="008B75B7">
      <w:pPr>
        <w:spacing w:after="0" w:line="240" w:lineRule="auto"/>
      </w:pPr>
    </w:p>
    <w:p w:rsidR="00126546" w:rsidRDefault="00126546">
      <w:pPr>
        <w:spacing w:after="0" w:line="240" w:lineRule="auto"/>
      </w:pPr>
      <w:r>
        <w:br w:type="page"/>
      </w:r>
    </w:p>
    <w:p w:rsidR="001839FE" w:rsidRPr="00AA2DCE" w:rsidRDefault="001839FE" w:rsidP="008B75B7">
      <w:pPr>
        <w:pStyle w:val="Zkladntextodsazen"/>
        <w:ind w:firstLine="0"/>
        <w:jc w:val="right"/>
      </w:pPr>
      <w:r w:rsidRPr="00AA2DCE">
        <w:lastRenderedPageBreak/>
        <w:t>Příloha k vyhlášce č</w:t>
      </w:r>
      <w:r w:rsidR="00E7540F">
        <w:t>.</w:t>
      </w:r>
      <w:r w:rsidR="009B170E">
        <w:t xml:space="preserve"> …… </w:t>
      </w:r>
      <w:r w:rsidRPr="00AA2DCE">
        <w:t>/201</w:t>
      </w:r>
      <w:r w:rsidR="00EE66DF">
        <w:t>6</w:t>
      </w:r>
      <w:r w:rsidR="00A0592A" w:rsidRPr="00AA2DCE">
        <w:t xml:space="preserve"> Sb.</w:t>
      </w:r>
    </w:p>
    <w:p w:rsidR="007F73CB" w:rsidRDefault="007F73CB" w:rsidP="00551433">
      <w:pPr>
        <w:pStyle w:val="Textodstavce"/>
        <w:numPr>
          <w:ilvl w:val="0"/>
          <w:numId w:val="0"/>
        </w:numPr>
        <w:ind w:left="425"/>
        <w:jc w:val="center"/>
        <w:rPr>
          <w:b/>
        </w:rPr>
      </w:pPr>
    </w:p>
    <w:p w:rsidR="00483231" w:rsidRDefault="001839FE" w:rsidP="009B170E">
      <w:pPr>
        <w:pStyle w:val="Textodstavce"/>
        <w:numPr>
          <w:ilvl w:val="0"/>
          <w:numId w:val="0"/>
        </w:numPr>
        <w:jc w:val="center"/>
        <w:rPr>
          <w:b/>
        </w:rPr>
      </w:pPr>
      <w:r w:rsidRPr="00AA2DCE">
        <w:rPr>
          <w:b/>
        </w:rPr>
        <w:t>Požadavky na potraviny, pro které je přípustná reklama a které lze nabízet k prodeji a</w:t>
      </w:r>
      <w:r w:rsidR="009B170E">
        <w:rPr>
          <w:b/>
        </w:rPr>
        <w:t> </w:t>
      </w:r>
      <w:r w:rsidRPr="00AA2DCE">
        <w:rPr>
          <w:b/>
        </w:rPr>
        <w:t>prodávat</w:t>
      </w:r>
      <w:r w:rsidR="006D04F3" w:rsidRPr="00AA2DCE">
        <w:rPr>
          <w:b/>
        </w:rPr>
        <w:t xml:space="preserve"> ve</w:t>
      </w:r>
      <w:r w:rsidR="009B170E">
        <w:rPr>
          <w:b/>
        </w:rPr>
        <w:t> </w:t>
      </w:r>
      <w:r w:rsidR="006D04F3" w:rsidRPr="00AA2DCE">
        <w:rPr>
          <w:b/>
        </w:rPr>
        <w:t>školách a školských zařízeních</w:t>
      </w:r>
    </w:p>
    <w:p w:rsidR="007F73CB" w:rsidRDefault="007F73CB" w:rsidP="007F73CB">
      <w:pPr>
        <w:pStyle w:val="Textodstavce"/>
        <w:numPr>
          <w:ilvl w:val="0"/>
          <w:numId w:val="0"/>
        </w:numPr>
        <w:ind w:left="425"/>
        <w:rPr>
          <w:b/>
        </w:rPr>
      </w:pP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222"/>
        <w:gridCol w:w="2985"/>
        <w:gridCol w:w="1296"/>
        <w:gridCol w:w="1404"/>
        <w:gridCol w:w="1273"/>
      </w:tblGrid>
      <w:tr w:rsidR="00AB4D7C" w:rsidRPr="00AA2DCE" w:rsidTr="00D235F4">
        <w:trPr>
          <w:cantSplit/>
        </w:trPr>
        <w:tc>
          <w:tcPr>
            <w:tcW w:w="5207" w:type="dxa"/>
            <w:gridSpan w:val="2"/>
            <w:vMerge w:val="restart"/>
            <w:vAlign w:val="center"/>
          </w:tcPr>
          <w:p w:rsidR="00AB4D7C" w:rsidRPr="00AA2DCE" w:rsidRDefault="00805BF2" w:rsidP="00D235F4">
            <w:pPr>
              <w:pStyle w:val="Zkladntextodsazen"/>
              <w:ind w:firstLine="0"/>
              <w:jc w:val="center"/>
              <w:rPr>
                <w:lang w:val="cs-CZ"/>
              </w:rPr>
            </w:pPr>
            <w:r>
              <w:rPr>
                <w:lang w:val="cs-CZ"/>
              </w:rPr>
              <w:t>K</w:t>
            </w:r>
            <w:r w:rsidR="00AB4D7C" w:rsidRPr="00AA2DCE">
              <w:rPr>
                <w:lang w:val="cs-CZ"/>
              </w:rPr>
              <w:t>ategorie potravin</w:t>
            </w:r>
          </w:p>
        </w:tc>
        <w:tc>
          <w:tcPr>
            <w:tcW w:w="3973" w:type="dxa"/>
            <w:gridSpan w:val="3"/>
            <w:vAlign w:val="center"/>
          </w:tcPr>
          <w:p w:rsidR="00AB4D7C" w:rsidRPr="00AA2DCE" w:rsidRDefault="00D235F4" w:rsidP="00D235F4">
            <w:pPr>
              <w:pStyle w:val="Zkladntextodsazen"/>
              <w:ind w:firstLine="0"/>
              <w:jc w:val="center"/>
              <w:rPr>
                <w:lang w:val="cs-CZ"/>
              </w:rPr>
            </w:pPr>
            <w:r>
              <w:rPr>
                <w:lang w:val="cs-CZ"/>
              </w:rPr>
              <w:t>N</w:t>
            </w:r>
            <w:r w:rsidR="00AB4D7C" w:rsidRPr="00AA2DCE">
              <w:rPr>
                <w:lang w:val="cs-CZ"/>
              </w:rPr>
              <w:t>ejvyšší přípustná hodnota</w:t>
            </w:r>
            <w:r>
              <w:rPr>
                <w:lang w:val="cs-CZ"/>
              </w:rPr>
              <w:br/>
            </w:r>
            <w:r w:rsidR="007F73CB">
              <w:rPr>
                <w:lang w:val="cs-CZ"/>
              </w:rPr>
              <w:t>(g/100 g nebo g/100 ml)</w:t>
            </w:r>
          </w:p>
        </w:tc>
      </w:tr>
      <w:tr w:rsidR="00AB4D7C" w:rsidRPr="00AA2DCE" w:rsidTr="00D235F4">
        <w:trPr>
          <w:cantSplit/>
        </w:trPr>
        <w:tc>
          <w:tcPr>
            <w:tcW w:w="5207" w:type="dxa"/>
            <w:gridSpan w:val="2"/>
            <w:vMerge/>
          </w:tcPr>
          <w:p w:rsidR="00AB4D7C" w:rsidRPr="00AA2DCE" w:rsidRDefault="00AB4D7C" w:rsidP="001839FE">
            <w:pPr>
              <w:pStyle w:val="Zkladntextodsazen"/>
              <w:ind w:firstLine="0"/>
              <w:rPr>
                <w:lang w:val="cs-CZ"/>
              </w:rPr>
            </w:pPr>
          </w:p>
        </w:tc>
        <w:tc>
          <w:tcPr>
            <w:tcW w:w="1296" w:type="dxa"/>
            <w:vAlign w:val="center"/>
          </w:tcPr>
          <w:p w:rsidR="00AB4D7C" w:rsidRPr="00AA2DCE" w:rsidRDefault="00AB4D7C" w:rsidP="00D235F4">
            <w:pPr>
              <w:pStyle w:val="Zkladntextodsazen"/>
              <w:ind w:firstLine="0"/>
              <w:jc w:val="center"/>
              <w:rPr>
                <w:lang w:val="cs-CZ"/>
              </w:rPr>
            </w:pPr>
            <w:r w:rsidRPr="00AA2DCE">
              <w:rPr>
                <w:lang w:val="cs-CZ"/>
              </w:rPr>
              <w:t>sůl (</w:t>
            </w:r>
            <w:r w:rsidR="007F73CB">
              <w:rPr>
                <w:lang w:val="cs-CZ"/>
              </w:rPr>
              <w:t>N</w:t>
            </w:r>
            <w:r w:rsidR="007C768A" w:rsidRPr="00AA2DCE">
              <w:rPr>
                <w:lang w:val="cs-CZ"/>
              </w:rPr>
              <w:t>aCl</w:t>
            </w:r>
            <w:r w:rsidRPr="00AA2DCE">
              <w:rPr>
                <w:lang w:val="cs-CZ"/>
              </w:rPr>
              <w:t>)</w:t>
            </w:r>
          </w:p>
        </w:tc>
        <w:tc>
          <w:tcPr>
            <w:tcW w:w="1404" w:type="dxa"/>
            <w:vAlign w:val="center"/>
          </w:tcPr>
          <w:p w:rsidR="00AB4D7C" w:rsidRPr="00AA2DCE" w:rsidRDefault="00AB4D7C" w:rsidP="00D235F4">
            <w:pPr>
              <w:pStyle w:val="Zkladntextodsazen"/>
              <w:ind w:firstLine="0"/>
              <w:jc w:val="center"/>
              <w:rPr>
                <w:lang w:val="cs-CZ"/>
              </w:rPr>
            </w:pPr>
            <w:r w:rsidRPr="00AA2DCE">
              <w:rPr>
                <w:lang w:val="cs-CZ"/>
              </w:rPr>
              <w:t>tuky</w:t>
            </w:r>
          </w:p>
        </w:tc>
        <w:tc>
          <w:tcPr>
            <w:tcW w:w="1273" w:type="dxa"/>
            <w:vAlign w:val="center"/>
          </w:tcPr>
          <w:p w:rsidR="00AB4D7C" w:rsidRPr="00AA2DCE" w:rsidRDefault="00AB4D7C" w:rsidP="00D235F4">
            <w:pPr>
              <w:pStyle w:val="Zkladntextodsazen"/>
              <w:ind w:firstLine="0"/>
              <w:jc w:val="center"/>
              <w:rPr>
                <w:lang w:val="cs-CZ"/>
              </w:rPr>
            </w:pPr>
            <w:r w:rsidRPr="00AA2DCE">
              <w:rPr>
                <w:lang w:val="cs-CZ"/>
              </w:rPr>
              <w:t>cukry</w:t>
            </w:r>
            <w:r w:rsidRPr="00AA2DCE">
              <w:rPr>
                <w:rStyle w:val="Znakapoznpodarou"/>
                <w:lang w:val="cs-CZ"/>
              </w:rPr>
              <w:footnoteReference w:customMarkFollows="1" w:id="7"/>
              <w:t>a)</w:t>
            </w:r>
          </w:p>
        </w:tc>
      </w:tr>
      <w:tr w:rsidR="003D1D45" w:rsidRPr="00AA2DCE" w:rsidTr="00DC62D3">
        <w:trPr>
          <w:cantSplit/>
        </w:trPr>
        <w:tc>
          <w:tcPr>
            <w:tcW w:w="5207" w:type="dxa"/>
            <w:gridSpan w:val="2"/>
          </w:tcPr>
          <w:p w:rsidR="003D1D45" w:rsidRPr="00AA2DCE" w:rsidRDefault="003D1D45" w:rsidP="00F4191A">
            <w:pPr>
              <w:pStyle w:val="Zkladntextodsazen"/>
              <w:ind w:firstLine="0"/>
              <w:jc w:val="both"/>
              <w:rPr>
                <w:vertAlign w:val="superscript"/>
                <w:lang w:val="cs-CZ"/>
              </w:rPr>
            </w:pPr>
            <w:r w:rsidRPr="00AA2DCE">
              <w:rPr>
                <w:lang w:val="cs-CZ"/>
              </w:rPr>
              <w:t>zpracované ovoce a zelenina za předpokladu minimálního obsahu 50 g ovoce a/nebo zeleniny ve 100 g</w:t>
            </w:r>
            <w:r w:rsidR="00AA2DCE">
              <w:rPr>
                <w:lang w:val="cs-CZ"/>
              </w:rPr>
              <w:t xml:space="preserve">, resp. 100 ml, </w:t>
            </w:r>
          </w:p>
        </w:tc>
        <w:tc>
          <w:tcPr>
            <w:tcW w:w="1296" w:type="dxa"/>
          </w:tcPr>
          <w:p w:rsidR="003D1D45" w:rsidRPr="00AA2DCE" w:rsidRDefault="003D1D45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0,5</w:t>
            </w:r>
          </w:p>
        </w:tc>
        <w:tc>
          <w:tcPr>
            <w:tcW w:w="1404" w:type="dxa"/>
          </w:tcPr>
          <w:p w:rsidR="003D1D45" w:rsidRPr="00AA2DCE" w:rsidRDefault="003D1D45" w:rsidP="001839FE">
            <w:pPr>
              <w:pStyle w:val="Zkladntextodsazen"/>
              <w:ind w:firstLine="0"/>
              <w:rPr>
                <w:lang w:val="cs-CZ"/>
              </w:rPr>
            </w:pPr>
          </w:p>
        </w:tc>
        <w:tc>
          <w:tcPr>
            <w:tcW w:w="1273" w:type="dxa"/>
          </w:tcPr>
          <w:p w:rsidR="003D1D45" w:rsidRPr="00AA2DCE" w:rsidRDefault="003D1D45" w:rsidP="00D235F4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1,0 přidaného cukru</w:t>
            </w:r>
            <w:r w:rsidR="007F73CB">
              <w:rPr>
                <w:lang w:val="cs-CZ"/>
              </w:rPr>
              <w:t xml:space="preserve"> </w:t>
            </w:r>
            <w:r w:rsidR="007F73CB">
              <w:rPr>
                <w:vertAlign w:val="superscript"/>
                <w:lang w:val="cs-CZ"/>
              </w:rPr>
              <w:t>*)</w:t>
            </w:r>
          </w:p>
        </w:tc>
      </w:tr>
      <w:tr w:rsidR="003D1D45" w:rsidRPr="00AA2DCE" w:rsidTr="00DC62D3">
        <w:trPr>
          <w:cantSplit/>
        </w:trPr>
        <w:tc>
          <w:tcPr>
            <w:tcW w:w="5207" w:type="dxa"/>
            <w:gridSpan w:val="2"/>
          </w:tcPr>
          <w:p w:rsidR="003D1D45" w:rsidRPr="00AA2DCE" w:rsidRDefault="003D1D45" w:rsidP="00076A1C">
            <w:pPr>
              <w:pStyle w:val="Zkladntextodsazen"/>
              <w:ind w:firstLine="0"/>
              <w:jc w:val="both"/>
              <w:rPr>
                <w:lang w:val="cs-CZ"/>
              </w:rPr>
            </w:pPr>
            <w:r w:rsidRPr="00AA2DCE">
              <w:rPr>
                <w:lang w:val="cs-CZ"/>
              </w:rPr>
              <w:t>s</w:t>
            </w:r>
            <w:r w:rsidR="00A0592A" w:rsidRPr="00AA2DCE">
              <w:rPr>
                <w:lang w:val="cs-CZ"/>
              </w:rPr>
              <w:t>uché skořápkové plody</w:t>
            </w:r>
            <w:r w:rsidR="00193C30">
              <w:rPr>
                <w:rStyle w:val="Znakapoznpodarou"/>
                <w:lang w:val="cs-CZ"/>
              </w:rPr>
              <w:footnoteReference w:customMarkFollows="1" w:id="8"/>
              <w:t>b)</w:t>
            </w:r>
            <w:r w:rsidR="00F344A8" w:rsidRPr="00AA2DCE">
              <w:rPr>
                <w:lang w:val="cs-CZ"/>
              </w:rPr>
              <w:t xml:space="preserve"> </w:t>
            </w:r>
            <w:r w:rsidR="00A0592A" w:rsidRPr="00AA2DCE">
              <w:rPr>
                <w:lang w:val="cs-CZ"/>
              </w:rPr>
              <w:t xml:space="preserve"> a olejnatá semena</w:t>
            </w:r>
            <w:r w:rsidR="00193C30">
              <w:rPr>
                <w:rStyle w:val="Znakapoznpodarou"/>
                <w:lang w:val="cs-CZ"/>
              </w:rPr>
              <w:footnoteReference w:customMarkFollows="1" w:id="9"/>
              <w:t>c)</w:t>
            </w:r>
            <w:r w:rsidR="00F344A8" w:rsidRPr="00AA2DCE">
              <w:rPr>
                <w:lang w:val="cs-CZ"/>
              </w:rPr>
              <w:t xml:space="preserve"> </w:t>
            </w:r>
            <w:r w:rsidRPr="00AA2DCE">
              <w:rPr>
                <w:lang w:val="cs-CZ"/>
              </w:rPr>
              <w:t>nebo luštěniny</w:t>
            </w:r>
            <w:r w:rsidR="00076A1C" w:rsidRPr="008E12A7">
              <w:rPr>
                <w:vertAlign w:val="superscript"/>
              </w:rPr>
              <w:t>c)</w:t>
            </w:r>
            <w:r w:rsidRPr="00AA2DCE">
              <w:rPr>
                <w:lang w:val="cs-CZ"/>
              </w:rPr>
              <w:t xml:space="preserve"> a výrobky z nich za předpokladu minimálního obsahu 50 g </w:t>
            </w:r>
            <w:r w:rsidR="00A0592A" w:rsidRPr="00AA2DCE">
              <w:rPr>
                <w:lang w:val="cs-CZ"/>
              </w:rPr>
              <w:t xml:space="preserve">suchých skořápkových plodů </w:t>
            </w:r>
            <w:r w:rsidRPr="00AA2DCE">
              <w:rPr>
                <w:lang w:val="cs-CZ"/>
              </w:rPr>
              <w:t xml:space="preserve">a/nebo </w:t>
            </w:r>
            <w:r w:rsidR="00A0592A" w:rsidRPr="00AA2DCE">
              <w:rPr>
                <w:lang w:val="cs-CZ"/>
              </w:rPr>
              <w:t xml:space="preserve">olejnatých </w:t>
            </w:r>
            <w:r w:rsidRPr="00AA2DCE">
              <w:rPr>
                <w:lang w:val="cs-CZ"/>
              </w:rPr>
              <w:t xml:space="preserve">semen nebo luštěnin ve 100 g výrobku </w:t>
            </w:r>
          </w:p>
        </w:tc>
        <w:tc>
          <w:tcPr>
            <w:tcW w:w="1296" w:type="dxa"/>
          </w:tcPr>
          <w:p w:rsidR="003D1D45" w:rsidRPr="00AA2DCE" w:rsidRDefault="003D1D45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bez přidané soli</w:t>
            </w:r>
          </w:p>
        </w:tc>
        <w:tc>
          <w:tcPr>
            <w:tcW w:w="1404" w:type="dxa"/>
          </w:tcPr>
          <w:p w:rsidR="003D1D45" w:rsidRPr="00AA2DCE" w:rsidRDefault="003D1D45" w:rsidP="001839FE">
            <w:pPr>
              <w:pStyle w:val="Zkladntextodsazen"/>
              <w:ind w:firstLine="0"/>
              <w:rPr>
                <w:lang w:val="cs-CZ"/>
              </w:rPr>
            </w:pPr>
          </w:p>
        </w:tc>
        <w:tc>
          <w:tcPr>
            <w:tcW w:w="1273" w:type="dxa"/>
          </w:tcPr>
          <w:p w:rsidR="003D1D45" w:rsidRPr="00AA2DCE" w:rsidRDefault="003D1D45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bez přidaného cukru</w:t>
            </w:r>
          </w:p>
        </w:tc>
      </w:tr>
      <w:tr w:rsidR="000D699F" w:rsidRPr="00AA2DCE" w:rsidTr="00DC62D3">
        <w:trPr>
          <w:cantSplit/>
        </w:trPr>
        <w:tc>
          <w:tcPr>
            <w:tcW w:w="5207" w:type="dxa"/>
            <w:gridSpan w:val="2"/>
          </w:tcPr>
          <w:p w:rsidR="000D699F" w:rsidRPr="00AA2DCE" w:rsidRDefault="003176E9" w:rsidP="00076A1C">
            <w:pPr>
              <w:pStyle w:val="Zkladntextodsazen"/>
              <w:ind w:firstLine="0"/>
              <w:jc w:val="both"/>
              <w:rPr>
                <w:lang w:val="cs-CZ"/>
              </w:rPr>
            </w:pPr>
            <w:r w:rsidRPr="00AA2DCE">
              <w:rPr>
                <w:lang w:val="cs-CZ"/>
              </w:rPr>
              <w:t>nesmažené</w:t>
            </w:r>
            <w:r w:rsidR="00DC62D3">
              <w:rPr>
                <w:lang w:val="cs-CZ"/>
              </w:rPr>
              <w:t xml:space="preserve"> a negrilované</w:t>
            </w:r>
            <w:r w:rsidRPr="00AA2DCE">
              <w:rPr>
                <w:lang w:val="cs-CZ"/>
              </w:rPr>
              <w:t xml:space="preserve"> </w:t>
            </w:r>
            <w:r w:rsidR="000D699F" w:rsidRPr="00AA2DCE">
              <w:rPr>
                <w:lang w:val="cs-CZ"/>
              </w:rPr>
              <w:t>masné výrob</w:t>
            </w:r>
            <w:r w:rsidRPr="00AA2DCE">
              <w:rPr>
                <w:lang w:val="cs-CZ"/>
              </w:rPr>
              <w:t>k</w:t>
            </w:r>
            <w:r w:rsidR="000D699F" w:rsidRPr="00AA2DCE">
              <w:rPr>
                <w:lang w:val="cs-CZ"/>
              </w:rPr>
              <w:t xml:space="preserve">y </w:t>
            </w:r>
            <w:r w:rsidRPr="00AA2DCE">
              <w:rPr>
                <w:lang w:val="cs-CZ"/>
              </w:rPr>
              <w:t>nebo výrobky</w:t>
            </w:r>
            <w:r w:rsidR="00A0592A" w:rsidRPr="00AA2DCE">
              <w:rPr>
                <w:lang w:val="cs-CZ"/>
              </w:rPr>
              <w:t xml:space="preserve"> z vajec</w:t>
            </w:r>
            <w:r w:rsidR="00076A1C">
              <w:rPr>
                <w:rStyle w:val="Znakapoznpodarou"/>
                <w:lang w:val="cs-CZ"/>
              </w:rPr>
              <w:footnoteReference w:customMarkFollows="1" w:id="10"/>
              <w:t>d)</w:t>
            </w:r>
            <w:r w:rsidRPr="00AA2DCE">
              <w:rPr>
                <w:lang w:val="cs-CZ"/>
              </w:rPr>
              <w:t xml:space="preserve"> </w:t>
            </w:r>
            <w:r w:rsidR="000D699F" w:rsidRPr="00AA2DCE">
              <w:rPr>
                <w:lang w:val="cs-CZ"/>
              </w:rPr>
              <w:t>za předpokladu minimálního obsahu 50 g masa</w:t>
            </w:r>
            <w:r w:rsidR="00076A1C">
              <w:rPr>
                <w:rStyle w:val="Znakapoznpodarou"/>
                <w:lang w:val="cs-CZ"/>
              </w:rPr>
              <w:footnoteReference w:customMarkFollows="1" w:id="11"/>
              <w:t>e)</w:t>
            </w:r>
            <w:r w:rsidR="00AB4D7C" w:rsidRPr="00AA2DCE">
              <w:rPr>
                <w:lang w:val="cs-CZ"/>
              </w:rPr>
              <w:t xml:space="preserve"> </w:t>
            </w:r>
            <w:r w:rsidRPr="00AA2DCE">
              <w:rPr>
                <w:lang w:val="cs-CZ"/>
              </w:rPr>
              <w:t xml:space="preserve">nebo vajec </w:t>
            </w:r>
            <w:r w:rsidR="000D699F" w:rsidRPr="00AA2DCE">
              <w:rPr>
                <w:lang w:val="cs-CZ"/>
              </w:rPr>
              <w:t>ve 100 g hotového výrobku</w:t>
            </w:r>
          </w:p>
        </w:tc>
        <w:tc>
          <w:tcPr>
            <w:tcW w:w="1296" w:type="dxa"/>
          </w:tcPr>
          <w:p w:rsidR="000D699F" w:rsidRPr="00AA2DCE" w:rsidRDefault="00197563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1,</w:t>
            </w:r>
            <w:r w:rsidR="003176E9" w:rsidRPr="00AA2DCE">
              <w:rPr>
                <w:lang w:val="cs-CZ"/>
              </w:rPr>
              <w:t>5</w:t>
            </w:r>
          </w:p>
        </w:tc>
        <w:tc>
          <w:tcPr>
            <w:tcW w:w="1404" w:type="dxa"/>
          </w:tcPr>
          <w:p w:rsidR="000D699F" w:rsidRPr="00AA2DCE" w:rsidRDefault="003176E9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15</w:t>
            </w:r>
            <w:r w:rsidR="003D1BE6">
              <w:rPr>
                <w:lang w:val="cs-CZ"/>
              </w:rPr>
              <w:t>,0</w:t>
            </w:r>
          </w:p>
        </w:tc>
        <w:tc>
          <w:tcPr>
            <w:tcW w:w="1273" w:type="dxa"/>
          </w:tcPr>
          <w:p w:rsidR="000D699F" w:rsidRPr="00AA2DCE" w:rsidRDefault="003D1BE6" w:rsidP="00D235F4">
            <w:pPr>
              <w:pStyle w:val="Zkladntextodsazen"/>
              <w:ind w:firstLine="0"/>
              <w:rPr>
                <w:lang w:val="cs-CZ"/>
              </w:rPr>
            </w:pPr>
            <w:r>
              <w:rPr>
                <w:lang w:val="cs-CZ"/>
              </w:rPr>
              <w:t>3,0</w:t>
            </w:r>
            <w:r w:rsidR="003176E9" w:rsidRPr="00AA2DCE">
              <w:rPr>
                <w:lang w:val="cs-CZ"/>
              </w:rPr>
              <w:t xml:space="preserve"> přidaného cukru</w:t>
            </w:r>
          </w:p>
        </w:tc>
      </w:tr>
      <w:tr w:rsidR="000D699F" w:rsidRPr="00AA2DCE" w:rsidTr="00DC62D3">
        <w:trPr>
          <w:cantSplit/>
        </w:trPr>
        <w:tc>
          <w:tcPr>
            <w:tcW w:w="5207" w:type="dxa"/>
            <w:gridSpan w:val="2"/>
          </w:tcPr>
          <w:p w:rsidR="000D699F" w:rsidRPr="00AA2DCE" w:rsidRDefault="000D699F" w:rsidP="00D235F4">
            <w:pPr>
              <w:pStyle w:val="Zkladntextodsazen"/>
              <w:ind w:firstLine="0"/>
              <w:jc w:val="both"/>
              <w:rPr>
                <w:lang w:val="cs-CZ"/>
              </w:rPr>
            </w:pPr>
            <w:r w:rsidRPr="00AA2DCE">
              <w:rPr>
                <w:lang w:val="cs-CZ"/>
              </w:rPr>
              <w:t>výrobky z</w:t>
            </w:r>
            <w:r w:rsidR="000260AE" w:rsidRPr="00AA2DCE">
              <w:rPr>
                <w:lang w:val="cs-CZ"/>
              </w:rPr>
              <w:t> produktů rybolovu a akvakultury</w:t>
            </w:r>
            <w:r w:rsidR="00076A1C">
              <w:rPr>
                <w:rStyle w:val="Znakapoznpodarou"/>
                <w:lang w:val="cs-CZ"/>
              </w:rPr>
              <w:footnoteReference w:customMarkFollows="1" w:id="12"/>
              <w:t>f)</w:t>
            </w:r>
            <w:r w:rsidR="000260AE" w:rsidRPr="00AA2DCE">
              <w:rPr>
                <w:lang w:val="cs-CZ"/>
              </w:rPr>
              <w:t xml:space="preserve"> </w:t>
            </w:r>
            <w:r w:rsidRPr="00AA2DCE">
              <w:rPr>
                <w:lang w:val="cs-CZ"/>
              </w:rPr>
              <w:t>za</w:t>
            </w:r>
            <w:r w:rsidR="00D235F4">
              <w:rPr>
                <w:lang w:val="cs-CZ"/>
              </w:rPr>
              <w:t> </w:t>
            </w:r>
            <w:r w:rsidRPr="00AA2DCE">
              <w:rPr>
                <w:lang w:val="cs-CZ"/>
              </w:rPr>
              <w:t>předpokladu minimálního obsahu 50 g masa</w:t>
            </w:r>
            <w:r w:rsidR="000260AE" w:rsidRPr="00AA2DCE">
              <w:rPr>
                <w:lang w:val="cs-CZ"/>
              </w:rPr>
              <w:t xml:space="preserve"> z nich </w:t>
            </w:r>
            <w:r w:rsidR="003176E9" w:rsidRPr="00AA2DCE">
              <w:rPr>
                <w:lang w:val="cs-CZ"/>
              </w:rPr>
              <w:t>ve</w:t>
            </w:r>
            <w:r w:rsidR="00D235F4">
              <w:rPr>
                <w:lang w:val="cs-CZ"/>
              </w:rPr>
              <w:t> </w:t>
            </w:r>
            <w:r w:rsidR="003176E9" w:rsidRPr="00AA2DCE">
              <w:rPr>
                <w:lang w:val="cs-CZ"/>
              </w:rPr>
              <w:t>100 g hotového výrobku</w:t>
            </w:r>
          </w:p>
        </w:tc>
        <w:tc>
          <w:tcPr>
            <w:tcW w:w="1296" w:type="dxa"/>
          </w:tcPr>
          <w:p w:rsidR="000D699F" w:rsidRPr="00AA2DCE" w:rsidRDefault="00197563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1,</w:t>
            </w:r>
            <w:r w:rsidR="003176E9" w:rsidRPr="00AA2DCE">
              <w:rPr>
                <w:lang w:val="cs-CZ"/>
              </w:rPr>
              <w:t>5</w:t>
            </w:r>
          </w:p>
        </w:tc>
        <w:tc>
          <w:tcPr>
            <w:tcW w:w="1404" w:type="dxa"/>
          </w:tcPr>
          <w:p w:rsidR="000D699F" w:rsidRPr="00AA2DCE" w:rsidRDefault="00DC62D3" w:rsidP="001839FE">
            <w:pPr>
              <w:pStyle w:val="Zkladntextodsazen"/>
              <w:ind w:firstLine="0"/>
              <w:rPr>
                <w:lang w:val="cs-CZ"/>
              </w:rPr>
            </w:pPr>
            <w:r>
              <w:rPr>
                <w:lang w:val="cs-CZ"/>
              </w:rPr>
              <w:t>3</w:t>
            </w:r>
            <w:r w:rsidR="00197563" w:rsidRPr="00AA2DCE">
              <w:rPr>
                <w:lang w:val="cs-CZ"/>
              </w:rPr>
              <w:t>0</w:t>
            </w:r>
            <w:r w:rsidR="003D1BE6">
              <w:rPr>
                <w:lang w:val="cs-CZ"/>
              </w:rPr>
              <w:t>,0</w:t>
            </w:r>
          </w:p>
        </w:tc>
        <w:tc>
          <w:tcPr>
            <w:tcW w:w="1273" w:type="dxa"/>
          </w:tcPr>
          <w:p w:rsidR="000D699F" w:rsidRPr="00AA2DCE" w:rsidRDefault="000D699F" w:rsidP="001839FE">
            <w:pPr>
              <w:pStyle w:val="Zkladntextodsazen"/>
              <w:ind w:firstLine="0"/>
              <w:rPr>
                <w:lang w:val="cs-CZ"/>
              </w:rPr>
            </w:pPr>
          </w:p>
        </w:tc>
      </w:tr>
      <w:tr w:rsidR="00BD1976" w:rsidRPr="00AA2DCE" w:rsidTr="00DC62D3">
        <w:trPr>
          <w:cantSplit/>
        </w:trPr>
        <w:tc>
          <w:tcPr>
            <w:tcW w:w="2222" w:type="dxa"/>
            <w:vMerge w:val="restart"/>
          </w:tcPr>
          <w:p w:rsidR="00BD1976" w:rsidRPr="00AA2DCE" w:rsidRDefault="00BD1976" w:rsidP="00076A1C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mléčné výrobky</w:t>
            </w:r>
            <w:r>
              <w:rPr>
                <w:rStyle w:val="Znakapoznpodarou"/>
                <w:lang w:val="cs-CZ"/>
              </w:rPr>
              <w:footnoteReference w:customMarkFollows="1" w:id="13"/>
              <w:t>g)</w:t>
            </w:r>
          </w:p>
        </w:tc>
        <w:tc>
          <w:tcPr>
            <w:tcW w:w="2985" w:type="dxa"/>
          </w:tcPr>
          <w:p w:rsidR="00BD1976" w:rsidRPr="00AA2DCE" w:rsidRDefault="00BD1976" w:rsidP="00D235F4">
            <w:pPr>
              <w:pStyle w:val="Zkladntextodsazen"/>
              <w:ind w:firstLine="0"/>
              <w:jc w:val="both"/>
              <w:rPr>
                <w:lang w:val="cs-CZ"/>
              </w:rPr>
            </w:pPr>
            <w:r w:rsidRPr="00AA2DCE">
              <w:rPr>
                <w:lang w:val="cs-CZ"/>
              </w:rPr>
              <w:t>mléčné výrobky s výjimkou sýrů,</w:t>
            </w:r>
            <w:r>
              <w:rPr>
                <w:lang w:val="cs-CZ"/>
              </w:rPr>
              <w:t xml:space="preserve"> tvarohů a výrobků z</w:t>
            </w:r>
            <w:r w:rsidR="00D235F4">
              <w:rPr>
                <w:lang w:val="cs-CZ"/>
              </w:rPr>
              <w:t> </w:t>
            </w:r>
            <w:r>
              <w:rPr>
                <w:lang w:val="cs-CZ"/>
              </w:rPr>
              <w:t>tvarohu</w:t>
            </w:r>
            <w:r w:rsidRPr="00AA2DCE">
              <w:rPr>
                <w:lang w:val="cs-CZ"/>
              </w:rPr>
              <w:t xml:space="preserve"> včetně mléčných, jogurtových nebo kysaných mléčných nápojů, za předpokladu minimálního obsahu 50 g mléčné složky na 100 g konečného výrobku</w:t>
            </w:r>
          </w:p>
        </w:tc>
        <w:tc>
          <w:tcPr>
            <w:tcW w:w="1296" w:type="dxa"/>
          </w:tcPr>
          <w:p w:rsidR="00BD1976" w:rsidRPr="00AA2DCE" w:rsidRDefault="00BD1976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0,5</w:t>
            </w:r>
          </w:p>
        </w:tc>
        <w:tc>
          <w:tcPr>
            <w:tcW w:w="1404" w:type="dxa"/>
          </w:tcPr>
          <w:p w:rsidR="00BD1976" w:rsidRPr="00AA2DCE" w:rsidRDefault="00BD1976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5,0</w:t>
            </w:r>
          </w:p>
        </w:tc>
        <w:tc>
          <w:tcPr>
            <w:tcW w:w="1273" w:type="dxa"/>
          </w:tcPr>
          <w:p w:rsidR="00BD1976" w:rsidRPr="00AA2DCE" w:rsidRDefault="00BD1976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10,0</w:t>
            </w:r>
          </w:p>
        </w:tc>
      </w:tr>
      <w:tr w:rsidR="00BD1976" w:rsidRPr="00AA2DCE" w:rsidTr="00DC62D3">
        <w:trPr>
          <w:cantSplit/>
        </w:trPr>
        <w:tc>
          <w:tcPr>
            <w:tcW w:w="2222" w:type="dxa"/>
            <w:vMerge/>
          </w:tcPr>
          <w:p w:rsidR="00BD1976" w:rsidRPr="00AA2DCE" w:rsidRDefault="00BD1976" w:rsidP="001839FE">
            <w:pPr>
              <w:pStyle w:val="Zkladntextodsazen"/>
              <w:ind w:firstLine="0"/>
              <w:rPr>
                <w:lang w:val="cs-CZ"/>
              </w:rPr>
            </w:pPr>
          </w:p>
        </w:tc>
        <w:tc>
          <w:tcPr>
            <w:tcW w:w="2985" w:type="dxa"/>
          </w:tcPr>
          <w:p w:rsidR="00BD1976" w:rsidRPr="00AA2DCE" w:rsidRDefault="00BD1976" w:rsidP="00B165DB">
            <w:pPr>
              <w:pStyle w:val="Zkladntextodsazen"/>
              <w:ind w:firstLine="0"/>
              <w:jc w:val="both"/>
              <w:rPr>
                <w:lang w:val="cs-CZ"/>
              </w:rPr>
            </w:pPr>
            <w:r w:rsidRPr="00AA2DCE">
              <w:rPr>
                <w:lang w:val="cs-CZ"/>
              </w:rPr>
              <w:t>tvarohy a výrobky z tvarohu za předpokladu minimálního obsahu tvarohu 50 g ve 100 g konečného výrobku</w:t>
            </w:r>
          </w:p>
        </w:tc>
        <w:tc>
          <w:tcPr>
            <w:tcW w:w="1296" w:type="dxa"/>
          </w:tcPr>
          <w:p w:rsidR="00BD1976" w:rsidRPr="00AA2DCE" w:rsidRDefault="00BD1976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0,5</w:t>
            </w:r>
          </w:p>
        </w:tc>
        <w:tc>
          <w:tcPr>
            <w:tcW w:w="1404" w:type="dxa"/>
          </w:tcPr>
          <w:p w:rsidR="00BD1976" w:rsidRPr="00AA2DCE" w:rsidRDefault="00BD1976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2,5</w:t>
            </w:r>
          </w:p>
        </w:tc>
        <w:tc>
          <w:tcPr>
            <w:tcW w:w="1273" w:type="dxa"/>
          </w:tcPr>
          <w:p w:rsidR="00BD1976" w:rsidRPr="00AA2DCE" w:rsidRDefault="00BD1976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10,0</w:t>
            </w:r>
          </w:p>
        </w:tc>
      </w:tr>
      <w:tr w:rsidR="00BD1976" w:rsidRPr="00AA2DCE" w:rsidTr="00DC62D3">
        <w:trPr>
          <w:cantSplit/>
          <w:trHeight w:val="347"/>
        </w:trPr>
        <w:tc>
          <w:tcPr>
            <w:tcW w:w="2222" w:type="dxa"/>
            <w:vMerge/>
          </w:tcPr>
          <w:p w:rsidR="00BD1976" w:rsidRPr="00AA2DCE" w:rsidRDefault="00BD1976" w:rsidP="001839FE">
            <w:pPr>
              <w:pStyle w:val="Zkladntextodsazen"/>
              <w:ind w:firstLine="0"/>
              <w:rPr>
                <w:lang w:val="cs-CZ"/>
              </w:rPr>
            </w:pPr>
          </w:p>
        </w:tc>
        <w:tc>
          <w:tcPr>
            <w:tcW w:w="2985" w:type="dxa"/>
          </w:tcPr>
          <w:p w:rsidR="00BD1976" w:rsidRPr="00AA2DCE" w:rsidRDefault="00BD1976" w:rsidP="004F3093">
            <w:pPr>
              <w:pStyle w:val="Zkladntextodsazen"/>
              <w:ind w:firstLine="0"/>
            </w:pPr>
            <w:r w:rsidRPr="00AA2DCE">
              <w:rPr>
                <w:lang w:val="cs-CZ"/>
              </w:rPr>
              <w:t xml:space="preserve">sýry </w:t>
            </w:r>
          </w:p>
        </w:tc>
        <w:tc>
          <w:tcPr>
            <w:tcW w:w="1296" w:type="dxa"/>
          </w:tcPr>
          <w:p w:rsidR="00BD1976" w:rsidRPr="00AA2DCE" w:rsidRDefault="00BD1976" w:rsidP="004F0325">
            <w:pPr>
              <w:tabs>
                <w:tab w:val="left" w:pos="666"/>
              </w:tabs>
            </w:pPr>
            <w:r w:rsidRPr="00AA2DCE">
              <w:rPr>
                <w:lang w:val="cs-CZ"/>
              </w:rPr>
              <w:t>1,5</w:t>
            </w:r>
          </w:p>
        </w:tc>
        <w:tc>
          <w:tcPr>
            <w:tcW w:w="1404" w:type="dxa"/>
          </w:tcPr>
          <w:p w:rsidR="00BD1976" w:rsidRPr="00AA2DCE" w:rsidRDefault="00BD1976" w:rsidP="001839FE">
            <w:pPr>
              <w:pStyle w:val="Zkladntextodsazen"/>
              <w:ind w:firstLine="0"/>
            </w:pPr>
            <w:r w:rsidRPr="00AA2DCE">
              <w:rPr>
                <w:lang w:val="cs-CZ"/>
              </w:rPr>
              <w:t>25,0</w:t>
            </w:r>
          </w:p>
        </w:tc>
        <w:tc>
          <w:tcPr>
            <w:tcW w:w="1273" w:type="dxa"/>
          </w:tcPr>
          <w:p w:rsidR="00BD1976" w:rsidRPr="00AA2DCE" w:rsidRDefault="00BD1976" w:rsidP="001839FE">
            <w:pPr>
              <w:pStyle w:val="Zkladntextodsazen"/>
              <w:ind w:firstLine="0"/>
              <w:rPr>
                <w:lang w:val="cs-CZ"/>
              </w:rPr>
            </w:pPr>
          </w:p>
        </w:tc>
      </w:tr>
      <w:tr w:rsidR="00BD1976" w:rsidRPr="00AA2DCE" w:rsidTr="00DC62D3">
        <w:trPr>
          <w:cantSplit/>
          <w:trHeight w:val="347"/>
        </w:trPr>
        <w:tc>
          <w:tcPr>
            <w:tcW w:w="2222" w:type="dxa"/>
            <w:vMerge/>
          </w:tcPr>
          <w:p w:rsidR="00BD1976" w:rsidRPr="00AA2DCE" w:rsidRDefault="00BD1976" w:rsidP="001839FE">
            <w:pPr>
              <w:pStyle w:val="Zkladntextodsazen"/>
              <w:ind w:firstLine="0"/>
            </w:pPr>
          </w:p>
        </w:tc>
        <w:tc>
          <w:tcPr>
            <w:tcW w:w="2985" w:type="dxa"/>
          </w:tcPr>
          <w:p w:rsidR="00BD1976" w:rsidRPr="00AA2DCE" w:rsidRDefault="00BD1976" w:rsidP="00D235F4">
            <w:pPr>
              <w:pStyle w:val="Zkladntextodsazen"/>
              <w:ind w:firstLine="0"/>
            </w:pPr>
            <w:r>
              <w:t xml:space="preserve">výrobky zařazené do programu </w:t>
            </w:r>
            <w:r w:rsidR="00D235F4">
              <w:rPr>
                <w:lang w:val="cs-CZ"/>
              </w:rPr>
              <w:t>„</w:t>
            </w:r>
            <w:r w:rsidRPr="00D235F4">
              <w:rPr>
                <w:lang w:val="cs-CZ"/>
              </w:rPr>
              <w:t>Mléko do škol</w:t>
            </w:r>
            <w:r w:rsidR="00D235F4">
              <w:rPr>
                <w:lang w:val="cs-CZ"/>
              </w:rPr>
              <w:t>“</w:t>
            </w:r>
            <w:r>
              <w:rPr>
                <w:rStyle w:val="Znakapoznpodarou"/>
              </w:rPr>
              <w:footnoteReference w:customMarkFollows="1" w:id="14"/>
              <w:t>h)</w:t>
            </w:r>
          </w:p>
        </w:tc>
        <w:tc>
          <w:tcPr>
            <w:tcW w:w="1296" w:type="dxa"/>
          </w:tcPr>
          <w:p w:rsidR="00BD1976" w:rsidRPr="00AA2DCE" w:rsidRDefault="00BD1976" w:rsidP="004F0325">
            <w:pPr>
              <w:tabs>
                <w:tab w:val="left" w:pos="666"/>
              </w:tabs>
            </w:pPr>
          </w:p>
        </w:tc>
        <w:tc>
          <w:tcPr>
            <w:tcW w:w="1404" w:type="dxa"/>
          </w:tcPr>
          <w:p w:rsidR="00BD1976" w:rsidRPr="00AA2DCE" w:rsidRDefault="00BD1976" w:rsidP="001839FE">
            <w:pPr>
              <w:pStyle w:val="Zkladntextodsazen"/>
              <w:ind w:firstLine="0"/>
            </w:pPr>
          </w:p>
        </w:tc>
        <w:tc>
          <w:tcPr>
            <w:tcW w:w="1273" w:type="dxa"/>
          </w:tcPr>
          <w:p w:rsidR="00BD1976" w:rsidRPr="00AA2DCE" w:rsidRDefault="005A596C" w:rsidP="001839FE">
            <w:pPr>
              <w:pStyle w:val="Zkladntextodsazen"/>
              <w:ind w:firstLine="0"/>
            </w:pPr>
            <w:r>
              <w:rPr>
                <w:lang w:val="cs-CZ"/>
              </w:rPr>
              <w:t>7,0</w:t>
            </w:r>
            <w:r w:rsidRPr="00AA2DCE">
              <w:rPr>
                <w:lang w:val="cs-CZ"/>
              </w:rPr>
              <w:t xml:space="preserve"> přidaného cukru</w:t>
            </w:r>
          </w:p>
        </w:tc>
      </w:tr>
      <w:tr w:rsidR="00197563" w:rsidRPr="00AA2DCE" w:rsidTr="00DC62D3">
        <w:trPr>
          <w:cantSplit/>
        </w:trPr>
        <w:tc>
          <w:tcPr>
            <w:tcW w:w="2222" w:type="dxa"/>
            <w:vMerge w:val="restart"/>
          </w:tcPr>
          <w:p w:rsidR="00197563" w:rsidRPr="00AA2DCE" w:rsidRDefault="00197563" w:rsidP="00D235F4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 xml:space="preserve">výrobky z obilovin, pekařské </w:t>
            </w:r>
            <w:r w:rsidR="00F4191A">
              <w:rPr>
                <w:lang w:val="cs-CZ"/>
              </w:rPr>
              <w:t xml:space="preserve">výrobky </w:t>
            </w:r>
            <w:r w:rsidRPr="00AA2DCE">
              <w:rPr>
                <w:lang w:val="cs-CZ"/>
              </w:rPr>
              <w:t>a</w:t>
            </w:r>
            <w:r w:rsidR="00D235F4">
              <w:rPr>
                <w:lang w:val="cs-CZ"/>
              </w:rPr>
              <w:t> </w:t>
            </w:r>
            <w:r w:rsidRPr="00AA2DCE">
              <w:rPr>
                <w:lang w:val="cs-CZ"/>
              </w:rPr>
              <w:t>cukrářské výrobky</w:t>
            </w:r>
            <w:r w:rsidR="00BD1976">
              <w:rPr>
                <w:lang w:val="cs-CZ"/>
              </w:rPr>
              <w:t xml:space="preserve"> </w:t>
            </w:r>
            <w:r w:rsidR="00BD1976">
              <w:rPr>
                <w:rStyle w:val="Znakapoznpodarou"/>
                <w:lang w:val="cs-CZ"/>
              </w:rPr>
              <w:footnoteReference w:customMarkFollows="1" w:id="15"/>
              <w:t>i)</w:t>
            </w:r>
            <w:r w:rsidR="00EE66DF">
              <w:rPr>
                <w:lang w:val="cs-CZ"/>
              </w:rPr>
              <w:t xml:space="preserve"> </w:t>
            </w:r>
          </w:p>
        </w:tc>
        <w:tc>
          <w:tcPr>
            <w:tcW w:w="2985" w:type="dxa"/>
          </w:tcPr>
          <w:p w:rsidR="00197563" w:rsidRPr="00AA2DCE" w:rsidRDefault="000260AE" w:rsidP="00DC62D3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chl</w:t>
            </w:r>
            <w:r w:rsidR="00DC62D3">
              <w:rPr>
                <w:lang w:val="cs-CZ"/>
              </w:rPr>
              <w:t>éb</w:t>
            </w:r>
            <w:r w:rsidRPr="00AA2DCE">
              <w:rPr>
                <w:lang w:val="cs-CZ"/>
              </w:rPr>
              <w:t xml:space="preserve"> </w:t>
            </w:r>
          </w:p>
        </w:tc>
        <w:tc>
          <w:tcPr>
            <w:tcW w:w="1296" w:type="dxa"/>
          </w:tcPr>
          <w:p w:rsidR="00197563" w:rsidRPr="00AA2DCE" w:rsidRDefault="004F0325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1,</w:t>
            </w:r>
            <w:r w:rsidR="00735188" w:rsidRPr="00AA2DCE">
              <w:rPr>
                <w:lang w:val="cs-CZ"/>
              </w:rPr>
              <w:t>8</w:t>
            </w:r>
          </w:p>
        </w:tc>
        <w:tc>
          <w:tcPr>
            <w:tcW w:w="1404" w:type="dxa"/>
          </w:tcPr>
          <w:p w:rsidR="00197563" w:rsidRPr="00AA2DCE" w:rsidRDefault="004F0325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5,0</w:t>
            </w:r>
          </w:p>
        </w:tc>
        <w:tc>
          <w:tcPr>
            <w:tcW w:w="1273" w:type="dxa"/>
          </w:tcPr>
          <w:p w:rsidR="00197563" w:rsidRPr="00AA2DCE" w:rsidRDefault="004F0325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5,0</w:t>
            </w:r>
          </w:p>
        </w:tc>
      </w:tr>
      <w:tr w:rsidR="000260AE" w:rsidRPr="00AA2DCE" w:rsidTr="00DC62D3">
        <w:trPr>
          <w:cantSplit/>
        </w:trPr>
        <w:tc>
          <w:tcPr>
            <w:tcW w:w="2222" w:type="dxa"/>
            <w:vMerge/>
          </w:tcPr>
          <w:p w:rsidR="000260AE" w:rsidRPr="00AA2DCE" w:rsidRDefault="000260AE" w:rsidP="001839FE">
            <w:pPr>
              <w:pStyle w:val="Zkladntextodsazen"/>
              <w:ind w:firstLine="0"/>
              <w:rPr>
                <w:lang w:val="cs-CZ"/>
              </w:rPr>
            </w:pPr>
          </w:p>
        </w:tc>
        <w:tc>
          <w:tcPr>
            <w:tcW w:w="2985" w:type="dxa"/>
          </w:tcPr>
          <w:p w:rsidR="000260AE" w:rsidRPr="00AA2DCE" w:rsidRDefault="000260AE" w:rsidP="003176E9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běžné pečivo</w:t>
            </w:r>
          </w:p>
        </w:tc>
        <w:tc>
          <w:tcPr>
            <w:tcW w:w="1296" w:type="dxa"/>
          </w:tcPr>
          <w:p w:rsidR="000260AE" w:rsidRPr="00AA2DCE" w:rsidRDefault="00735188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1,5</w:t>
            </w:r>
          </w:p>
        </w:tc>
        <w:tc>
          <w:tcPr>
            <w:tcW w:w="1404" w:type="dxa"/>
          </w:tcPr>
          <w:p w:rsidR="000260AE" w:rsidRPr="00AA2DCE" w:rsidRDefault="00735188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5,0</w:t>
            </w:r>
          </w:p>
        </w:tc>
        <w:tc>
          <w:tcPr>
            <w:tcW w:w="1273" w:type="dxa"/>
          </w:tcPr>
          <w:p w:rsidR="000260AE" w:rsidRPr="00AA2DCE" w:rsidRDefault="00735188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8,0</w:t>
            </w:r>
          </w:p>
        </w:tc>
      </w:tr>
      <w:tr w:rsidR="003176E9" w:rsidRPr="00AA2DCE" w:rsidTr="00DC62D3">
        <w:trPr>
          <w:cantSplit/>
        </w:trPr>
        <w:tc>
          <w:tcPr>
            <w:tcW w:w="2222" w:type="dxa"/>
            <w:vMerge/>
          </w:tcPr>
          <w:p w:rsidR="003176E9" w:rsidRPr="00AA2DCE" w:rsidRDefault="003176E9" w:rsidP="001839FE">
            <w:pPr>
              <w:pStyle w:val="Zkladntextodsazen"/>
              <w:ind w:firstLine="0"/>
              <w:rPr>
                <w:lang w:val="cs-CZ"/>
              </w:rPr>
            </w:pPr>
          </w:p>
        </w:tc>
        <w:tc>
          <w:tcPr>
            <w:tcW w:w="2985" w:type="dxa"/>
          </w:tcPr>
          <w:p w:rsidR="003176E9" w:rsidRPr="00AA2DCE" w:rsidRDefault="003176E9" w:rsidP="003176E9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jemné pečivo</w:t>
            </w:r>
          </w:p>
        </w:tc>
        <w:tc>
          <w:tcPr>
            <w:tcW w:w="1296" w:type="dxa"/>
          </w:tcPr>
          <w:p w:rsidR="003176E9" w:rsidRPr="00AA2DCE" w:rsidRDefault="003176E9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1,0</w:t>
            </w:r>
          </w:p>
        </w:tc>
        <w:tc>
          <w:tcPr>
            <w:tcW w:w="1404" w:type="dxa"/>
          </w:tcPr>
          <w:p w:rsidR="003176E9" w:rsidRPr="00AA2DCE" w:rsidRDefault="003176E9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10,0</w:t>
            </w:r>
          </w:p>
        </w:tc>
        <w:tc>
          <w:tcPr>
            <w:tcW w:w="1273" w:type="dxa"/>
          </w:tcPr>
          <w:p w:rsidR="003176E9" w:rsidRPr="00AA2DCE" w:rsidRDefault="003176E9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13,0</w:t>
            </w:r>
          </w:p>
        </w:tc>
      </w:tr>
      <w:tr w:rsidR="00197563" w:rsidRPr="00AA2DCE" w:rsidTr="00DC62D3">
        <w:trPr>
          <w:cantSplit/>
        </w:trPr>
        <w:tc>
          <w:tcPr>
            <w:tcW w:w="2222" w:type="dxa"/>
            <w:vMerge/>
          </w:tcPr>
          <w:p w:rsidR="00197563" w:rsidRPr="00AA2DCE" w:rsidRDefault="00197563" w:rsidP="001839FE">
            <w:pPr>
              <w:pStyle w:val="Zkladntextodsazen"/>
              <w:ind w:firstLine="0"/>
              <w:rPr>
                <w:lang w:val="cs-CZ"/>
              </w:rPr>
            </w:pPr>
          </w:p>
        </w:tc>
        <w:tc>
          <w:tcPr>
            <w:tcW w:w="2985" w:type="dxa"/>
          </w:tcPr>
          <w:p w:rsidR="00197563" w:rsidRPr="00AA2DCE" w:rsidRDefault="004F3093" w:rsidP="00BD1976">
            <w:pPr>
              <w:pStyle w:val="Zkladntextodsazen"/>
              <w:ind w:firstLine="0"/>
              <w:jc w:val="both"/>
              <w:rPr>
                <w:lang w:val="cs-CZ"/>
              </w:rPr>
            </w:pPr>
            <w:r w:rsidRPr="00AA2DCE">
              <w:rPr>
                <w:lang w:val="cs-CZ"/>
              </w:rPr>
              <w:t xml:space="preserve">trvanlivé pečivo </w:t>
            </w:r>
            <w:r w:rsidR="003176E9" w:rsidRPr="00AA2DCE">
              <w:rPr>
                <w:lang w:val="cs-CZ"/>
              </w:rPr>
              <w:t>s obsahem vlákniny</w:t>
            </w:r>
            <w:r w:rsidR="00BD1976">
              <w:rPr>
                <w:rStyle w:val="Znakapoznpodarou"/>
                <w:lang w:val="cs-CZ"/>
              </w:rPr>
              <w:footnoteReference w:customMarkFollows="1" w:id="16"/>
              <w:t>j)</w:t>
            </w:r>
            <w:r w:rsidR="00BD1976">
              <w:rPr>
                <w:lang w:val="cs-CZ"/>
              </w:rPr>
              <w:t xml:space="preserve"> </w:t>
            </w:r>
            <w:r w:rsidR="003176E9" w:rsidRPr="00AA2DCE">
              <w:rPr>
                <w:lang w:val="cs-CZ"/>
              </w:rPr>
              <w:t>nejméně 6 g na 100 g výrobku</w:t>
            </w:r>
          </w:p>
        </w:tc>
        <w:tc>
          <w:tcPr>
            <w:tcW w:w="1296" w:type="dxa"/>
          </w:tcPr>
          <w:p w:rsidR="00197563" w:rsidRPr="00AA2DCE" w:rsidRDefault="004F0325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1,</w:t>
            </w:r>
            <w:r w:rsidR="003176E9" w:rsidRPr="00AA2DCE">
              <w:rPr>
                <w:lang w:val="cs-CZ"/>
              </w:rPr>
              <w:t>0</w:t>
            </w:r>
          </w:p>
        </w:tc>
        <w:tc>
          <w:tcPr>
            <w:tcW w:w="1404" w:type="dxa"/>
          </w:tcPr>
          <w:p w:rsidR="00197563" w:rsidRPr="00AA2DCE" w:rsidRDefault="003176E9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10,0</w:t>
            </w:r>
          </w:p>
        </w:tc>
        <w:tc>
          <w:tcPr>
            <w:tcW w:w="1273" w:type="dxa"/>
          </w:tcPr>
          <w:p w:rsidR="00197563" w:rsidRPr="00AA2DCE" w:rsidRDefault="003176E9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13</w:t>
            </w:r>
            <w:r w:rsidR="004F0325" w:rsidRPr="00AA2DCE">
              <w:rPr>
                <w:lang w:val="cs-CZ"/>
              </w:rPr>
              <w:t>,0</w:t>
            </w:r>
          </w:p>
        </w:tc>
      </w:tr>
      <w:tr w:rsidR="00197563" w:rsidRPr="00AA2DCE" w:rsidTr="00DC62D3">
        <w:trPr>
          <w:cantSplit/>
        </w:trPr>
        <w:tc>
          <w:tcPr>
            <w:tcW w:w="2222" w:type="dxa"/>
            <w:vMerge/>
          </w:tcPr>
          <w:p w:rsidR="00197563" w:rsidRPr="00AA2DCE" w:rsidRDefault="00197563" w:rsidP="001839FE">
            <w:pPr>
              <w:pStyle w:val="Zkladntextodsazen"/>
              <w:ind w:firstLine="0"/>
              <w:rPr>
                <w:lang w:val="cs-CZ"/>
              </w:rPr>
            </w:pPr>
          </w:p>
        </w:tc>
        <w:tc>
          <w:tcPr>
            <w:tcW w:w="2985" w:type="dxa"/>
          </w:tcPr>
          <w:p w:rsidR="00197563" w:rsidRPr="00AA2DCE" w:rsidRDefault="00E50044" w:rsidP="00E50044">
            <w:pPr>
              <w:pStyle w:val="Zkladntextodsazen"/>
              <w:ind w:firstLine="0"/>
              <w:jc w:val="both"/>
              <w:rPr>
                <w:lang w:val="cs-CZ"/>
              </w:rPr>
            </w:pPr>
            <w:r>
              <w:rPr>
                <w:lang w:val="cs-CZ"/>
              </w:rPr>
              <w:t xml:space="preserve">obiloviny pro přímou spotřebu nebo směsi z obilovin </w:t>
            </w:r>
            <w:r w:rsidR="00197563" w:rsidRPr="00AA2DCE">
              <w:rPr>
                <w:lang w:val="cs-CZ"/>
              </w:rPr>
              <w:t xml:space="preserve"> za předpokladu minimálního obsahu 50 g obilovin ve 100 g konečného výrobku</w:t>
            </w:r>
            <w:r w:rsidR="003D2472" w:rsidRPr="00AA2DCE">
              <w:rPr>
                <w:lang w:val="cs-CZ"/>
              </w:rPr>
              <w:t xml:space="preserve"> s obsahem </w:t>
            </w:r>
            <w:r w:rsidR="003D2472" w:rsidRPr="00076A1C">
              <w:rPr>
                <w:lang w:val="cs-CZ"/>
              </w:rPr>
              <w:t>vlákniny</w:t>
            </w:r>
            <w:r w:rsidR="00BD1976">
              <w:rPr>
                <w:vertAlign w:val="superscript"/>
                <w:lang w:val="cs-CZ"/>
              </w:rPr>
              <w:t>j</w:t>
            </w:r>
            <w:r w:rsidR="00076A1C">
              <w:rPr>
                <w:vertAlign w:val="superscript"/>
                <w:lang w:val="cs-CZ"/>
              </w:rPr>
              <w:t>)</w:t>
            </w:r>
            <w:r w:rsidR="003D2472" w:rsidRPr="00AA2DCE">
              <w:rPr>
                <w:lang w:val="cs-CZ"/>
              </w:rPr>
              <w:t xml:space="preserve"> </w:t>
            </w:r>
            <w:r w:rsidR="003176E9" w:rsidRPr="00AA2DCE">
              <w:rPr>
                <w:lang w:val="cs-CZ"/>
              </w:rPr>
              <w:t>nejméně 6 g na 100 g výrobku</w:t>
            </w:r>
          </w:p>
        </w:tc>
        <w:tc>
          <w:tcPr>
            <w:tcW w:w="1296" w:type="dxa"/>
          </w:tcPr>
          <w:p w:rsidR="00197563" w:rsidRPr="00AA2DCE" w:rsidRDefault="004F0325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1,0</w:t>
            </w:r>
          </w:p>
        </w:tc>
        <w:tc>
          <w:tcPr>
            <w:tcW w:w="1404" w:type="dxa"/>
          </w:tcPr>
          <w:p w:rsidR="00197563" w:rsidRPr="00AA2DCE" w:rsidRDefault="004F0325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10,0</w:t>
            </w:r>
          </w:p>
        </w:tc>
        <w:tc>
          <w:tcPr>
            <w:tcW w:w="1273" w:type="dxa"/>
          </w:tcPr>
          <w:p w:rsidR="00197563" w:rsidRPr="00AA2DCE" w:rsidRDefault="000260AE" w:rsidP="000260A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20,0</w:t>
            </w:r>
          </w:p>
        </w:tc>
      </w:tr>
      <w:tr w:rsidR="00197563" w:rsidRPr="00AA2DCE" w:rsidTr="00DC62D3">
        <w:trPr>
          <w:cantSplit/>
        </w:trPr>
        <w:tc>
          <w:tcPr>
            <w:tcW w:w="2222" w:type="dxa"/>
          </w:tcPr>
          <w:p w:rsidR="00197563" w:rsidRPr="00AA2DCE" w:rsidRDefault="004F0325" w:rsidP="00F4191A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obložené pe</w:t>
            </w:r>
            <w:r w:rsidR="00F4191A">
              <w:rPr>
                <w:lang w:val="cs-CZ"/>
              </w:rPr>
              <w:t>kařské výrobky</w:t>
            </w:r>
            <w:r w:rsidR="00F4191A">
              <w:rPr>
                <w:vertAlign w:val="superscript"/>
                <w:lang w:val="cs-CZ"/>
              </w:rPr>
              <w:t>**)</w:t>
            </w:r>
            <w:r w:rsidR="00F4191A">
              <w:rPr>
                <w:lang w:val="cs-CZ"/>
              </w:rPr>
              <w:t xml:space="preserve">  </w:t>
            </w:r>
          </w:p>
        </w:tc>
        <w:tc>
          <w:tcPr>
            <w:tcW w:w="2985" w:type="dxa"/>
          </w:tcPr>
          <w:p w:rsidR="00E7540F" w:rsidRDefault="00197563" w:rsidP="00B165DB">
            <w:pPr>
              <w:pStyle w:val="Zkladntextodsazen"/>
              <w:ind w:firstLine="0"/>
              <w:jc w:val="both"/>
              <w:rPr>
                <w:lang w:val="cs-CZ"/>
              </w:rPr>
            </w:pPr>
            <w:r w:rsidRPr="00AA2DCE">
              <w:rPr>
                <w:lang w:val="cs-CZ"/>
              </w:rPr>
              <w:t>obložené pe</w:t>
            </w:r>
            <w:r w:rsidR="00C61048">
              <w:rPr>
                <w:lang w:val="cs-CZ"/>
              </w:rPr>
              <w:t>kařské výrobky</w:t>
            </w:r>
            <w:r w:rsidRPr="00AA2DCE">
              <w:rPr>
                <w:lang w:val="cs-CZ"/>
              </w:rPr>
              <w:t xml:space="preserve"> s</w:t>
            </w:r>
            <w:r w:rsidR="00D235F4">
              <w:rPr>
                <w:lang w:val="cs-CZ"/>
              </w:rPr>
              <w:t> </w:t>
            </w:r>
            <w:r w:rsidRPr="00AA2DCE">
              <w:rPr>
                <w:lang w:val="cs-CZ"/>
              </w:rPr>
              <w:t xml:space="preserve">minimálním obsahem dvojkombinace </w:t>
            </w:r>
            <w:r w:rsidR="00DC62D3">
              <w:rPr>
                <w:lang w:val="cs-CZ"/>
              </w:rPr>
              <w:t>20% v konečném výrobku</w:t>
            </w:r>
            <w:r w:rsidR="00E7540F">
              <w:rPr>
                <w:lang w:val="cs-CZ"/>
              </w:rPr>
              <w:t>:</w:t>
            </w:r>
          </w:p>
          <w:p w:rsidR="00E7540F" w:rsidRDefault="00197563" w:rsidP="00D235F4">
            <w:pPr>
              <w:pStyle w:val="Zkladntextodsazen"/>
              <w:numPr>
                <w:ilvl w:val="0"/>
                <w:numId w:val="43"/>
              </w:numPr>
              <w:ind w:left="359"/>
              <w:rPr>
                <w:lang w:val="cs-CZ"/>
              </w:rPr>
            </w:pPr>
            <w:r w:rsidRPr="00AA2DCE">
              <w:rPr>
                <w:lang w:val="cs-CZ"/>
              </w:rPr>
              <w:t>ovoce, zelenin</w:t>
            </w:r>
            <w:r w:rsidR="00E7540F">
              <w:rPr>
                <w:lang w:val="cs-CZ"/>
              </w:rPr>
              <w:t xml:space="preserve">a </w:t>
            </w:r>
            <w:r w:rsidRPr="00AA2DCE">
              <w:rPr>
                <w:lang w:val="cs-CZ"/>
              </w:rPr>
              <w:t xml:space="preserve">a/nebo </w:t>
            </w:r>
            <w:r w:rsidR="00E7540F">
              <w:rPr>
                <w:lang w:val="cs-CZ"/>
              </w:rPr>
              <w:t>suché</w:t>
            </w:r>
            <w:r w:rsidR="00514248" w:rsidRPr="00AA2DCE">
              <w:rPr>
                <w:lang w:val="cs-CZ"/>
              </w:rPr>
              <w:t xml:space="preserve"> skořápkov</w:t>
            </w:r>
            <w:r w:rsidR="00E7540F">
              <w:rPr>
                <w:lang w:val="cs-CZ"/>
              </w:rPr>
              <w:t xml:space="preserve">é </w:t>
            </w:r>
            <w:r w:rsidR="00514248" w:rsidRPr="00AA2DCE">
              <w:rPr>
                <w:lang w:val="cs-CZ"/>
              </w:rPr>
              <w:t>plod</w:t>
            </w:r>
            <w:r w:rsidR="00E7540F">
              <w:rPr>
                <w:lang w:val="cs-CZ"/>
              </w:rPr>
              <w:t>y</w:t>
            </w:r>
            <w:r w:rsidR="00514248" w:rsidRPr="00AA2DCE">
              <w:rPr>
                <w:lang w:val="cs-CZ"/>
              </w:rPr>
              <w:t xml:space="preserve"> nebo olejnat</w:t>
            </w:r>
            <w:r w:rsidR="00E7540F">
              <w:rPr>
                <w:lang w:val="cs-CZ"/>
              </w:rPr>
              <w:t xml:space="preserve">é </w:t>
            </w:r>
            <w:r w:rsidR="00514248" w:rsidRPr="00AA2DCE">
              <w:rPr>
                <w:lang w:val="cs-CZ"/>
              </w:rPr>
              <w:t>semen</w:t>
            </w:r>
            <w:r w:rsidR="00E7540F">
              <w:rPr>
                <w:lang w:val="cs-CZ"/>
              </w:rPr>
              <w:t>a</w:t>
            </w:r>
            <w:r w:rsidRPr="00AA2DCE">
              <w:rPr>
                <w:lang w:val="cs-CZ"/>
              </w:rPr>
              <w:t>,</w:t>
            </w:r>
          </w:p>
          <w:p w:rsidR="00E7540F" w:rsidRDefault="00197563" w:rsidP="00D235F4">
            <w:pPr>
              <w:pStyle w:val="Zkladntextodsazen"/>
              <w:numPr>
                <w:ilvl w:val="0"/>
                <w:numId w:val="43"/>
              </w:numPr>
              <w:ind w:left="359"/>
              <w:rPr>
                <w:lang w:val="cs-CZ"/>
              </w:rPr>
            </w:pPr>
            <w:r w:rsidRPr="00AA2DCE">
              <w:rPr>
                <w:lang w:val="cs-CZ"/>
              </w:rPr>
              <w:t>obilovin</w:t>
            </w:r>
            <w:r w:rsidR="00E7540F">
              <w:rPr>
                <w:lang w:val="cs-CZ"/>
              </w:rPr>
              <w:t>y</w:t>
            </w:r>
            <w:r w:rsidR="001E1211" w:rsidRPr="00AA2DCE">
              <w:rPr>
                <w:lang w:val="cs-CZ"/>
              </w:rPr>
              <w:t xml:space="preserve"> nebo luštěnin</w:t>
            </w:r>
            <w:r w:rsidR="00E7540F">
              <w:rPr>
                <w:lang w:val="cs-CZ"/>
              </w:rPr>
              <w:t>y</w:t>
            </w:r>
            <w:r w:rsidRPr="00AA2DCE">
              <w:rPr>
                <w:lang w:val="cs-CZ"/>
              </w:rPr>
              <w:t xml:space="preserve">, </w:t>
            </w:r>
          </w:p>
          <w:p w:rsidR="00E7540F" w:rsidRDefault="00197563" w:rsidP="00D235F4">
            <w:pPr>
              <w:pStyle w:val="Zkladntextodsazen"/>
              <w:numPr>
                <w:ilvl w:val="0"/>
                <w:numId w:val="43"/>
              </w:numPr>
              <w:ind w:left="359"/>
              <w:rPr>
                <w:lang w:val="cs-CZ"/>
              </w:rPr>
            </w:pPr>
            <w:r w:rsidRPr="00AA2DCE">
              <w:rPr>
                <w:lang w:val="cs-CZ"/>
              </w:rPr>
              <w:t>masné</w:t>
            </w:r>
            <w:r w:rsidR="00E7540F">
              <w:rPr>
                <w:lang w:val="cs-CZ"/>
              </w:rPr>
              <w:t xml:space="preserve"> </w:t>
            </w:r>
            <w:r w:rsidRPr="00AA2DCE">
              <w:rPr>
                <w:lang w:val="cs-CZ"/>
              </w:rPr>
              <w:t>výrobk</w:t>
            </w:r>
            <w:r w:rsidR="00E7540F">
              <w:rPr>
                <w:lang w:val="cs-CZ"/>
              </w:rPr>
              <w:t>y</w:t>
            </w:r>
            <w:r w:rsidRPr="00AA2DCE">
              <w:rPr>
                <w:lang w:val="cs-CZ"/>
              </w:rPr>
              <w:t>,</w:t>
            </w:r>
          </w:p>
          <w:p w:rsidR="00E7540F" w:rsidRDefault="00E7540F" w:rsidP="00D235F4">
            <w:pPr>
              <w:pStyle w:val="Zkladntextodsazen"/>
              <w:numPr>
                <w:ilvl w:val="0"/>
                <w:numId w:val="43"/>
              </w:numPr>
              <w:ind w:left="359"/>
              <w:rPr>
                <w:lang w:val="cs-CZ"/>
              </w:rPr>
            </w:pPr>
            <w:r>
              <w:rPr>
                <w:lang w:val="cs-CZ"/>
              </w:rPr>
              <w:t xml:space="preserve">výrobky z </w:t>
            </w:r>
            <w:r w:rsidR="001E1211" w:rsidRPr="00AA2DCE">
              <w:rPr>
                <w:lang w:val="cs-CZ"/>
              </w:rPr>
              <w:t>produktů rybolovu nebo akvakultury</w:t>
            </w:r>
            <w:r>
              <w:rPr>
                <w:lang w:val="cs-CZ"/>
              </w:rPr>
              <w:t>,</w:t>
            </w:r>
          </w:p>
          <w:p w:rsidR="00197563" w:rsidRPr="00AA2DCE" w:rsidRDefault="00197563" w:rsidP="00D235F4">
            <w:pPr>
              <w:pStyle w:val="Zkladntextodsazen"/>
              <w:numPr>
                <w:ilvl w:val="0"/>
                <w:numId w:val="43"/>
              </w:numPr>
              <w:ind w:left="359"/>
              <w:rPr>
                <w:lang w:val="cs-CZ"/>
              </w:rPr>
            </w:pPr>
            <w:r w:rsidRPr="00AA2DCE">
              <w:rPr>
                <w:lang w:val="cs-CZ"/>
              </w:rPr>
              <w:t>mléčn</w:t>
            </w:r>
            <w:r w:rsidR="00E7540F">
              <w:rPr>
                <w:lang w:val="cs-CZ"/>
              </w:rPr>
              <w:t>é</w:t>
            </w:r>
            <w:r w:rsidRPr="00AA2DCE">
              <w:rPr>
                <w:lang w:val="cs-CZ"/>
              </w:rPr>
              <w:t xml:space="preserve"> výrobk</w:t>
            </w:r>
            <w:r w:rsidR="00E7540F">
              <w:rPr>
                <w:lang w:val="cs-CZ"/>
              </w:rPr>
              <w:t>y</w:t>
            </w:r>
          </w:p>
        </w:tc>
        <w:tc>
          <w:tcPr>
            <w:tcW w:w="1296" w:type="dxa"/>
          </w:tcPr>
          <w:p w:rsidR="00197563" w:rsidRPr="00AA2DCE" w:rsidRDefault="004F0325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1,0</w:t>
            </w:r>
          </w:p>
        </w:tc>
        <w:tc>
          <w:tcPr>
            <w:tcW w:w="1404" w:type="dxa"/>
          </w:tcPr>
          <w:p w:rsidR="00197563" w:rsidRPr="00AA2DCE" w:rsidRDefault="00DC62D3" w:rsidP="001839FE">
            <w:pPr>
              <w:pStyle w:val="Zkladntextodsazen"/>
              <w:ind w:firstLine="0"/>
              <w:rPr>
                <w:lang w:val="cs-CZ"/>
              </w:rPr>
            </w:pPr>
            <w:r>
              <w:rPr>
                <w:lang w:val="cs-CZ"/>
              </w:rPr>
              <w:t>2</w:t>
            </w:r>
            <w:r w:rsidR="004F0325" w:rsidRPr="00AA2DCE">
              <w:rPr>
                <w:lang w:val="cs-CZ"/>
              </w:rPr>
              <w:t>0,0</w:t>
            </w:r>
          </w:p>
        </w:tc>
        <w:tc>
          <w:tcPr>
            <w:tcW w:w="1273" w:type="dxa"/>
          </w:tcPr>
          <w:p w:rsidR="00197563" w:rsidRPr="00AA2DCE" w:rsidRDefault="000260AE" w:rsidP="000260A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10,0</w:t>
            </w:r>
          </w:p>
        </w:tc>
      </w:tr>
      <w:tr w:rsidR="005D50B1" w:rsidRPr="00AA2DCE" w:rsidTr="00DC62D3">
        <w:trPr>
          <w:cantSplit/>
        </w:trPr>
        <w:tc>
          <w:tcPr>
            <w:tcW w:w="5207" w:type="dxa"/>
            <w:gridSpan w:val="2"/>
          </w:tcPr>
          <w:p w:rsidR="005D50B1" w:rsidRPr="00AA2DCE" w:rsidRDefault="005D50B1" w:rsidP="00BD1976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nealkoholické nápoje</w:t>
            </w:r>
            <w:r w:rsidR="00BD1976">
              <w:rPr>
                <w:rStyle w:val="Znakapoznpodarou"/>
                <w:lang w:val="cs-CZ"/>
              </w:rPr>
              <w:footnoteReference w:customMarkFollows="1" w:id="17"/>
              <w:t>k)</w:t>
            </w:r>
            <w:r w:rsidR="00BD1976">
              <w:rPr>
                <w:lang w:val="cs-CZ"/>
              </w:rPr>
              <w:t xml:space="preserve"> </w:t>
            </w:r>
          </w:p>
        </w:tc>
        <w:tc>
          <w:tcPr>
            <w:tcW w:w="1296" w:type="dxa"/>
          </w:tcPr>
          <w:p w:rsidR="005D50B1" w:rsidRPr="00AA2DCE" w:rsidRDefault="005D50B1" w:rsidP="001839FE">
            <w:pPr>
              <w:pStyle w:val="Zkladntextodsazen"/>
              <w:ind w:firstLine="0"/>
              <w:rPr>
                <w:lang w:val="cs-CZ"/>
              </w:rPr>
            </w:pPr>
          </w:p>
        </w:tc>
        <w:tc>
          <w:tcPr>
            <w:tcW w:w="1404" w:type="dxa"/>
          </w:tcPr>
          <w:p w:rsidR="005D50B1" w:rsidRPr="00AA2DCE" w:rsidRDefault="005D50B1" w:rsidP="001839FE">
            <w:pPr>
              <w:pStyle w:val="Zkladntextodsazen"/>
              <w:ind w:firstLine="0"/>
              <w:rPr>
                <w:lang w:val="cs-CZ"/>
              </w:rPr>
            </w:pPr>
          </w:p>
        </w:tc>
        <w:tc>
          <w:tcPr>
            <w:tcW w:w="1273" w:type="dxa"/>
          </w:tcPr>
          <w:p w:rsidR="005D50B1" w:rsidRPr="00AA2DCE" w:rsidRDefault="000260AE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4</w:t>
            </w:r>
            <w:r w:rsidR="00551433" w:rsidRPr="00AA2DCE">
              <w:rPr>
                <w:lang w:val="cs-CZ"/>
              </w:rPr>
              <w:t>,0</w:t>
            </w:r>
          </w:p>
        </w:tc>
      </w:tr>
      <w:tr w:rsidR="005D50B1" w:rsidRPr="00AA2DCE" w:rsidTr="00DC62D3">
        <w:trPr>
          <w:cantSplit/>
        </w:trPr>
        <w:tc>
          <w:tcPr>
            <w:tcW w:w="5207" w:type="dxa"/>
            <w:gridSpan w:val="2"/>
          </w:tcPr>
          <w:p w:rsidR="005D50B1" w:rsidRPr="00AA2DCE" w:rsidRDefault="005D50B1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ostatní potraviny</w:t>
            </w:r>
          </w:p>
        </w:tc>
        <w:tc>
          <w:tcPr>
            <w:tcW w:w="1296" w:type="dxa"/>
          </w:tcPr>
          <w:p w:rsidR="005D50B1" w:rsidRPr="00AA2DCE" w:rsidRDefault="004F0325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1,0</w:t>
            </w:r>
          </w:p>
        </w:tc>
        <w:tc>
          <w:tcPr>
            <w:tcW w:w="1404" w:type="dxa"/>
          </w:tcPr>
          <w:p w:rsidR="005D50B1" w:rsidRPr="00AA2DCE" w:rsidRDefault="004F0325" w:rsidP="001839F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10,0</w:t>
            </w:r>
          </w:p>
        </w:tc>
        <w:tc>
          <w:tcPr>
            <w:tcW w:w="1273" w:type="dxa"/>
          </w:tcPr>
          <w:p w:rsidR="005D50B1" w:rsidRPr="00AA2DCE" w:rsidRDefault="004F0325" w:rsidP="000260AE">
            <w:pPr>
              <w:pStyle w:val="Zkladntextodsazen"/>
              <w:ind w:firstLine="0"/>
              <w:rPr>
                <w:lang w:val="cs-CZ"/>
              </w:rPr>
            </w:pPr>
            <w:r w:rsidRPr="00AA2DCE">
              <w:rPr>
                <w:lang w:val="cs-CZ"/>
              </w:rPr>
              <w:t>10,0</w:t>
            </w:r>
            <w:r w:rsidR="003176E9" w:rsidRPr="00AA2DCE">
              <w:rPr>
                <w:lang w:val="cs-CZ"/>
              </w:rPr>
              <w:t xml:space="preserve"> přidaného cukru</w:t>
            </w:r>
          </w:p>
        </w:tc>
      </w:tr>
    </w:tbl>
    <w:p w:rsidR="007F73CB" w:rsidRDefault="007F73CB" w:rsidP="007F73CB"/>
    <w:p w:rsidR="007F73CB" w:rsidRDefault="007F73CB" w:rsidP="007F73CB">
      <w:pPr>
        <w:pStyle w:val="Textodstavce"/>
        <w:numPr>
          <w:ilvl w:val="0"/>
          <w:numId w:val="0"/>
        </w:numPr>
        <w:ind w:left="425"/>
        <w:rPr>
          <w:b/>
        </w:rPr>
      </w:pPr>
      <w:r>
        <w:rPr>
          <w:b/>
        </w:rPr>
        <w:t xml:space="preserve">Poznámky: </w:t>
      </w:r>
    </w:p>
    <w:p w:rsidR="007F73CB" w:rsidRDefault="00F4191A" w:rsidP="00F4191A">
      <w:pPr>
        <w:pStyle w:val="Textpoznpodarou"/>
        <w:spacing w:after="60"/>
        <w:jc w:val="both"/>
        <w:rPr>
          <w:rFonts w:cstheme="minorHAnsi"/>
          <w:sz w:val="24"/>
        </w:rPr>
      </w:pPr>
      <w:r>
        <w:rPr>
          <w:rFonts w:cstheme="minorHAnsi"/>
          <w:sz w:val="24"/>
          <w:vertAlign w:val="superscript"/>
        </w:rPr>
        <w:tab/>
        <w:t xml:space="preserve">*) </w:t>
      </w:r>
      <w:r w:rsidR="007F73CB" w:rsidRPr="007F73CB">
        <w:rPr>
          <w:rFonts w:cstheme="minorHAnsi"/>
          <w:sz w:val="24"/>
        </w:rPr>
        <w:t>Přidaným cukrem se rozumí všechny mono- a disacharidy pocházející z jiných zdrojů než ovoce a zelenina a mléčné výroby, pokud jde o mléčný cukr (laktóza). Za přidaný cukr se považují cukry obsažené v potravinách, např. med, slad, melasa, veškeré sirupy, nebo koncentrované ovocné nebo zeleninové šťávy, jsou-li použ</w:t>
      </w:r>
      <w:r w:rsidR="00D235F4">
        <w:rPr>
          <w:rFonts w:cstheme="minorHAnsi"/>
          <w:sz w:val="24"/>
        </w:rPr>
        <w:t>ity pro své sladivé vlastnosti.</w:t>
      </w:r>
    </w:p>
    <w:p w:rsidR="00F4191A" w:rsidRPr="00F4191A" w:rsidRDefault="00F4191A" w:rsidP="00F4191A">
      <w:pPr>
        <w:pStyle w:val="Textpoznpodarou"/>
        <w:spacing w:after="60"/>
        <w:jc w:val="both"/>
        <w:rPr>
          <w:rFonts w:cstheme="minorHAnsi"/>
          <w:sz w:val="24"/>
          <w:vertAlign w:val="superscript"/>
        </w:rPr>
      </w:pPr>
      <w:r>
        <w:rPr>
          <w:rFonts w:cstheme="minorHAnsi"/>
          <w:sz w:val="24"/>
          <w:vertAlign w:val="superscript"/>
        </w:rPr>
        <w:tab/>
        <w:t>**)</w:t>
      </w:r>
      <w:r w:rsidRPr="00D235F4">
        <w:rPr>
          <w:rFonts w:cstheme="minorHAnsi"/>
          <w:sz w:val="24"/>
        </w:rPr>
        <w:t xml:space="preserve"> </w:t>
      </w:r>
      <w:r w:rsidRPr="00F4191A">
        <w:rPr>
          <w:sz w:val="24"/>
        </w:rPr>
        <w:t>Bez obsahu majonézy, dresinků</w:t>
      </w:r>
      <w:r w:rsidR="00DC62D3">
        <w:rPr>
          <w:sz w:val="24"/>
        </w:rPr>
        <w:t>, hořčice</w:t>
      </w:r>
      <w:r w:rsidRPr="00F4191A">
        <w:rPr>
          <w:sz w:val="24"/>
        </w:rPr>
        <w:t xml:space="preserve"> a kečupu</w:t>
      </w:r>
      <w:r>
        <w:rPr>
          <w:sz w:val="24"/>
        </w:rPr>
        <w:t>.</w:t>
      </w:r>
    </w:p>
    <w:p w:rsidR="00735188" w:rsidRPr="007F73CB" w:rsidRDefault="00735188" w:rsidP="003D1BE6"/>
    <w:sectPr w:rsidR="00735188" w:rsidRPr="007F73CB" w:rsidSect="00D235F4">
      <w:headerReference w:type="even" r:id="rId9"/>
      <w:footerReference w:type="default" r:id="rId10"/>
      <w:headerReference w:type="first" r:id="rId11"/>
      <w:pgSz w:w="11906" w:h="16838"/>
      <w:pgMar w:top="1418" w:right="1418" w:bottom="1134" w:left="1418" w:header="709" w:footer="709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892" w:rsidRDefault="00075892">
      <w:r>
        <w:separator/>
      </w:r>
    </w:p>
  </w:endnote>
  <w:endnote w:type="continuationSeparator" w:id="0">
    <w:p w:rsidR="00075892" w:rsidRDefault="00075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EE"/>
    <w:family w:val="roman"/>
    <w:notTrueType/>
    <w:pitch w:val="default"/>
    <w:sig w:usb0="00000001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tarSymbol">
    <w:altName w:val="Arial Unicode MS"/>
    <w:charset w:val="80"/>
    <w:family w:val="auto"/>
    <w:pitch w:val="default"/>
  </w:font>
  <w:font w:name="EC Square Sans Pr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C Square Sans Pro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35D" w:rsidRDefault="0026035D">
    <w:pPr>
      <w:pStyle w:val="Zpat"/>
      <w:jc w:val="right"/>
    </w:pPr>
  </w:p>
  <w:p w:rsidR="0026035D" w:rsidRDefault="0026035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892" w:rsidRDefault="00075892">
      <w:r>
        <w:separator/>
      </w:r>
    </w:p>
  </w:footnote>
  <w:footnote w:type="continuationSeparator" w:id="0">
    <w:p w:rsidR="00075892" w:rsidRDefault="00075892">
      <w:r>
        <w:continuationSeparator/>
      </w:r>
    </w:p>
  </w:footnote>
  <w:footnote w:id="1">
    <w:p w:rsidR="005C3DDE" w:rsidRPr="00EE66DF" w:rsidRDefault="005C3DDE" w:rsidP="00925D83">
      <w:pPr>
        <w:pStyle w:val="Textpoznpodarou"/>
        <w:spacing w:after="60"/>
        <w:ind w:left="0" w:firstLine="0"/>
        <w:jc w:val="both"/>
        <w:rPr>
          <w:szCs w:val="20"/>
        </w:rPr>
      </w:pPr>
      <w:r w:rsidRPr="00EE66DF">
        <w:rPr>
          <w:rStyle w:val="Znakapoznpodarou"/>
          <w:szCs w:val="20"/>
        </w:rPr>
        <w:footnoteRef/>
      </w:r>
      <w:r w:rsidR="00EA3D06">
        <w:rPr>
          <w:szCs w:val="20"/>
          <w:vertAlign w:val="superscript"/>
        </w:rPr>
        <w:t>)</w:t>
      </w:r>
      <w:r w:rsidR="009B170E">
        <w:rPr>
          <w:szCs w:val="20"/>
          <w:vertAlign w:val="superscript"/>
        </w:rPr>
        <w:t xml:space="preserve"> </w:t>
      </w:r>
      <w:r w:rsidR="00DC62D3" w:rsidRPr="00EE66DF">
        <w:rPr>
          <w:szCs w:val="20"/>
        </w:rPr>
        <w:t xml:space="preserve">Čl. 2 nařízení Evropského parlamentu a Rady (ES) č. 178/2002 </w:t>
      </w:r>
      <w:r w:rsidR="00DC62D3" w:rsidRPr="00EE66DF">
        <w:rPr>
          <w:bCs/>
          <w:color w:val="000000"/>
          <w:szCs w:val="20"/>
        </w:rPr>
        <w:t>ze dne 28. ledna 2002, kterým se stanoví obecné zásady a požadavky potravinového práva, zřizuje se Evropský úřad pro bezpečnost potravin a stanoví postupy týkající se bezpečnosti potravin</w:t>
      </w:r>
      <w:r w:rsidR="00FF08C1" w:rsidRPr="00EE66DF">
        <w:rPr>
          <w:bCs/>
          <w:color w:val="000000"/>
          <w:szCs w:val="20"/>
        </w:rPr>
        <w:t>.</w:t>
      </w:r>
    </w:p>
  </w:footnote>
  <w:footnote w:id="2">
    <w:p w:rsidR="008B75B7" w:rsidRPr="00EE66DF" w:rsidRDefault="008B75B7" w:rsidP="008B75B7">
      <w:pPr>
        <w:pStyle w:val="Textpoznpodarou"/>
        <w:tabs>
          <w:tab w:val="left" w:pos="8017"/>
        </w:tabs>
        <w:spacing w:after="60"/>
        <w:ind w:left="0" w:firstLine="0"/>
        <w:jc w:val="both"/>
        <w:rPr>
          <w:szCs w:val="20"/>
        </w:rPr>
      </w:pPr>
      <w:r w:rsidRPr="00EE66DF">
        <w:rPr>
          <w:rStyle w:val="Znakapoznpodarou"/>
          <w:szCs w:val="20"/>
        </w:rPr>
        <w:footnoteRef/>
      </w:r>
      <w:r w:rsidR="00EA3D06">
        <w:rPr>
          <w:szCs w:val="20"/>
          <w:vertAlign w:val="superscript"/>
        </w:rPr>
        <w:t>)</w:t>
      </w:r>
      <w:r w:rsidRPr="00EE66DF">
        <w:rPr>
          <w:szCs w:val="20"/>
        </w:rPr>
        <w:t xml:space="preserve"> Nařízení Evropského parlamentu a Rady (ES) č. 1333/2008 ze dne 16. prosince 2008 o potravinářských přídatných látkách.</w:t>
      </w:r>
    </w:p>
  </w:footnote>
  <w:footnote w:id="3">
    <w:p w:rsidR="008B75B7" w:rsidRPr="00EE66DF" w:rsidRDefault="008B75B7" w:rsidP="008B75B7">
      <w:pPr>
        <w:pStyle w:val="Textpoznpodarou"/>
        <w:spacing w:after="60"/>
        <w:ind w:left="0" w:firstLine="0"/>
        <w:jc w:val="both"/>
        <w:rPr>
          <w:szCs w:val="20"/>
        </w:rPr>
      </w:pPr>
      <w:r w:rsidRPr="00EE66DF">
        <w:rPr>
          <w:rStyle w:val="Znakapoznpodarou"/>
          <w:szCs w:val="20"/>
        </w:rPr>
        <w:footnoteRef/>
      </w:r>
      <w:r w:rsidR="00EA3D06">
        <w:rPr>
          <w:szCs w:val="20"/>
          <w:vertAlign w:val="superscript"/>
        </w:rPr>
        <w:t>)</w:t>
      </w:r>
      <w:r w:rsidRPr="00EE66DF">
        <w:rPr>
          <w:szCs w:val="20"/>
        </w:rPr>
        <w:t xml:space="preserve"> § 1 písm. a) vyhlášky č. 330/1997 Sb., kterou se provádí § 18 písm. a), d), j) a k) zákona č. 110/1997 Sb., o</w:t>
      </w:r>
      <w:r w:rsidR="00940E51">
        <w:rPr>
          <w:szCs w:val="20"/>
        </w:rPr>
        <w:t> </w:t>
      </w:r>
      <w:r w:rsidRPr="00EE66DF">
        <w:rPr>
          <w:szCs w:val="20"/>
        </w:rPr>
        <w:t>potravinách a tabákových výrobcích a o změně a doplnění některých souvisejících zákonů, pro čaj, kávu a</w:t>
      </w:r>
      <w:r w:rsidR="00940E51">
        <w:rPr>
          <w:szCs w:val="20"/>
        </w:rPr>
        <w:t> </w:t>
      </w:r>
      <w:r w:rsidRPr="00EE66DF">
        <w:rPr>
          <w:szCs w:val="20"/>
        </w:rPr>
        <w:t xml:space="preserve">kávoviny. </w:t>
      </w:r>
    </w:p>
  </w:footnote>
  <w:footnote w:id="4">
    <w:p w:rsidR="008B75B7" w:rsidRPr="00A04757" w:rsidRDefault="008B75B7" w:rsidP="008B75B7">
      <w:pPr>
        <w:pStyle w:val="Default"/>
        <w:spacing w:after="60"/>
        <w:jc w:val="both"/>
        <w:rPr>
          <w:rFonts w:asciiTheme="minorHAnsi" w:hAnsiTheme="minorHAnsi" w:cs="Times New Roman"/>
          <w:sz w:val="20"/>
          <w:szCs w:val="20"/>
        </w:rPr>
      </w:pPr>
      <w:r w:rsidRPr="00A04757">
        <w:rPr>
          <w:rStyle w:val="Znakapoznpodarou"/>
          <w:rFonts w:asciiTheme="minorHAnsi" w:hAnsiTheme="minorHAnsi" w:cs="Times New Roman"/>
          <w:sz w:val="20"/>
          <w:szCs w:val="20"/>
        </w:rPr>
        <w:footnoteRef/>
      </w:r>
      <w:r w:rsidR="00EA3D06" w:rsidRPr="00A04757">
        <w:rPr>
          <w:rFonts w:asciiTheme="minorHAnsi" w:hAnsiTheme="minorHAnsi" w:cs="Times New Roman"/>
          <w:sz w:val="20"/>
          <w:szCs w:val="20"/>
          <w:vertAlign w:val="superscript"/>
        </w:rPr>
        <w:t>)</w:t>
      </w:r>
      <w:r w:rsidR="009B170E">
        <w:rPr>
          <w:rFonts w:asciiTheme="minorHAnsi" w:hAnsiTheme="minorHAnsi" w:cs="Times New Roman"/>
          <w:sz w:val="20"/>
          <w:szCs w:val="20"/>
          <w:vertAlign w:val="superscript"/>
        </w:rPr>
        <w:t xml:space="preserve"> </w:t>
      </w:r>
      <w:r w:rsidRPr="00A04757">
        <w:rPr>
          <w:rFonts w:asciiTheme="minorHAnsi" w:hAnsiTheme="minorHAnsi" w:cs="Times New Roman"/>
          <w:sz w:val="20"/>
          <w:szCs w:val="20"/>
        </w:rPr>
        <w:t xml:space="preserve">bod 4 Přílohy I nařízení Evropského parlamentu a Rady (EU) č. 1169/2011 o poskytování informací o potravinách pro </w:t>
      </w:r>
      <w:r w:rsidRPr="00A04757">
        <w:rPr>
          <w:rFonts w:asciiTheme="minorHAnsi" w:hAnsiTheme="minorHAnsi" w:cs="Times New Roman"/>
          <w:bCs/>
          <w:sz w:val="20"/>
          <w:szCs w:val="20"/>
        </w:rPr>
        <w:t>o poskytování informací o potravinách spotřebitelům, o změně nařízení Evropského parlamentu a Rady (ES) č. 1924/2006 a (ES) č. 1925/2006 a o zrušení směrnice Komise 87/250/EHS, směrnice Rady 90/496/EHS, směrnice Komise 1999/10/ES, směrnice Evropského parlamentu a Rady 2000/13/ES, směrnic Komise 2002/67/ES a</w:t>
      </w:r>
      <w:r w:rsidR="00940E51">
        <w:rPr>
          <w:rFonts w:asciiTheme="minorHAnsi" w:hAnsiTheme="minorHAnsi" w:cs="Times New Roman"/>
          <w:bCs/>
          <w:sz w:val="20"/>
          <w:szCs w:val="20"/>
        </w:rPr>
        <w:t> </w:t>
      </w:r>
      <w:r w:rsidRPr="00A04757">
        <w:rPr>
          <w:rFonts w:asciiTheme="minorHAnsi" w:hAnsiTheme="minorHAnsi" w:cs="Times New Roman"/>
          <w:bCs/>
          <w:sz w:val="20"/>
          <w:szCs w:val="20"/>
        </w:rPr>
        <w:t>2008/5/ES a nařízení Komise (ES) č. 608/2004.</w:t>
      </w:r>
    </w:p>
  </w:footnote>
  <w:footnote w:id="5">
    <w:p w:rsidR="008B75B7" w:rsidRPr="00EE66DF" w:rsidRDefault="008B75B7" w:rsidP="008B75B7">
      <w:pPr>
        <w:pStyle w:val="Textpoznpodarou"/>
        <w:spacing w:after="60"/>
        <w:ind w:left="0" w:firstLine="0"/>
        <w:jc w:val="both"/>
        <w:rPr>
          <w:szCs w:val="20"/>
        </w:rPr>
      </w:pPr>
      <w:r w:rsidRPr="00EE66DF">
        <w:rPr>
          <w:rStyle w:val="Znakapoznpodarou"/>
          <w:szCs w:val="20"/>
        </w:rPr>
        <w:footnoteRef/>
      </w:r>
      <w:r w:rsidR="00EA3D06">
        <w:rPr>
          <w:szCs w:val="20"/>
          <w:vertAlign w:val="superscript"/>
        </w:rPr>
        <w:t>)</w:t>
      </w:r>
      <w:r w:rsidRPr="00EE66DF">
        <w:rPr>
          <w:szCs w:val="20"/>
        </w:rPr>
        <w:t xml:space="preserve"> Vyhláška č. 54/2004 Sb., o potravinách určených pro zvláštní výživu a o způsobu jejich použití, ve znění pozdějších předpisů.</w:t>
      </w:r>
    </w:p>
  </w:footnote>
  <w:footnote w:id="6">
    <w:p w:rsidR="00FF08C1" w:rsidRPr="00A04757" w:rsidRDefault="00FF08C1" w:rsidP="00FF08C1">
      <w:pPr>
        <w:pStyle w:val="Textpoznpodarou"/>
        <w:ind w:left="0" w:firstLine="0"/>
        <w:jc w:val="both"/>
        <w:rPr>
          <w:sz w:val="24"/>
          <w:szCs w:val="20"/>
        </w:rPr>
      </w:pPr>
      <w:r w:rsidRPr="009B170E">
        <w:rPr>
          <w:rStyle w:val="Znakapoznpodarou"/>
          <w:szCs w:val="16"/>
        </w:rPr>
        <w:footnoteRef/>
      </w:r>
      <w:r w:rsidR="009B170E" w:rsidRPr="009B170E">
        <w:rPr>
          <w:szCs w:val="16"/>
          <w:vertAlign w:val="superscript"/>
        </w:rPr>
        <w:t>)</w:t>
      </w:r>
      <w:r w:rsidRPr="008B75B7">
        <w:rPr>
          <w:sz w:val="16"/>
          <w:szCs w:val="16"/>
        </w:rPr>
        <w:t xml:space="preserve"> </w:t>
      </w:r>
      <w:r w:rsidRPr="00A04757">
        <w:rPr>
          <w:szCs w:val="16"/>
        </w:rPr>
        <w:t xml:space="preserve">§1 písm. </w:t>
      </w:r>
      <w:r w:rsidR="000E10FC" w:rsidRPr="00A04757">
        <w:rPr>
          <w:szCs w:val="16"/>
        </w:rPr>
        <w:t>d</w:t>
      </w:r>
      <w:r w:rsidRPr="00A04757">
        <w:rPr>
          <w:szCs w:val="16"/>
        </w:rPr>
        <w:t xml:space="preserve">) </w:t>
      </w:r>
      <w:r w:rsidR="00AA2CD1" w:rsidRPr="00A04757">
        <w:rPr>
          <w:szCs w:val="16"/>
        </w:rPr>
        <w:t>v</w:t>
      </w:r>
      <w:r w:rsidRPr="00A04757">
        <w:rPr>
          <w:szCs w:val="16"/>
        </w:rPr>
        <w:t>yhláška č. 335/1997 Sb., kterou se provádí § 18 písm. a), d), h), i), j) a k) zákona č. 110/1997 Sb., o</w:t>
      </w:r>
      <w:r w:rsidR="00A04757">
        <w:rPr>
          <w:szCs w:val="16"/>
        </w:rPr>
        <w:t> </w:t>
      </w:r>
      <w:r w:rsidRPr="00A04757">
        <w:rPr>
          <w:szCs w:val="16"/>
        </w:rPr>
        <w:t>potravinách a tabákových výrobcích a o změně a doplnění některých souvisejících zákonů, pro nealkoholické nápoje a koncentráty k přípravě nealkoholických nápojů, ovocná vína, ostatní vína a medovinu, pivo, konzumní líh, lihoviny a ostatní alkoholické nápoje, kvasný ocet a droždí, ve znění pozdějších předpisů</w:t>
      </w:r>
      <w:r w:rsidR="00734E88" w:rsidRPr="00A04757">
        <w:rPr>
          <w:szCs w:val="16"/>
        </w:rPr>
        <w:t>.</w:t>
      </w:r>
    </w:p>
  </w:footnote>
  <w:footnote w:id="7">
    <w:p w:rsidR="005C3DDE" w:rsidRPr="008E12A7" w:rsidRDefault="005C3DDE" w:rsidP="008E12A7">
      <w:pPr>
        <w:pStyle w:val="Textpoznpodarou"/>
        <w:ind w:left="0" w:firstLine="0"/>
        <w:jc w:val="both"/>
        <w:rPr>
          <w:szCs w:val="20"/>
        </w:rPr>
      </w:pPr>
      <w:r w:rsidRPr="008E12A7">
        <w:rPr>
          <w:rStyle w:val="Znakapoznpodarou"/>
          <w:szCs w:val="20"/>
        </w:rPr>
        <w:t>a)</w:t>
      </w:r>
      <w:r w:rsidRPr="008E12A7">
        <w:rPr>
          <w:szCs w:val="20"/>
        </w:rPr>
        <w:t xml:space="preserve"> Bod 8 Přílohy I nařízení Evropského parlamentu a Rady (EU) č. 1169/2011.  </w:t>
      </w:r>
    </w:p>
  </w:footnote>
  <w:footnote w:id="8">
    <w:p w:rsidR="00193C30" w:rsidRPr="008E12A7" w:rsidRDefault="00193C30" w:rsidP="008E12A7">
      <w:pPr>
        <w:pStyle w:val="Textpoznpodarou"/>
        <w:ind w:left="0" w:firstLine="0"/>
        <w:jc w:val="both"/>
        <w:rPr>
          <w:szCs w:val="20"/>
        </w:rPr>
      </w:pPr>
      <w:r w:rsidRPr="008E12A7">
        <w:rPr>
          <w:rStyle w:val="Znakapoznpodarou"/>
          <w:szCs w:val="20"/>
        </w:rPr>
        <w:t>b)</w:t>
      </w:r>
      <w:r w:rsidRPr="008E12A7">
        <w:rPr>
          <w:szCs w:val="20"/>
        </w:rPr>
        <w:t xml:space="preserve"> Vyhláška č. 157/2003 Sb., kterou se stanoví požadavky pro čerstvé ovoce a čerstvou zeleninu, zpracované ovoce a zpracovanou zeleninu, suché skořápkové plody, houby, brambory a výrobky z nich, jakož i další způsoby jejich označování, ve znění pozdějších předpisů.</w:t>
      </w:r>
    </w:p>
  </w:footnote>
  <w:footnote w:id="9">
    <w:p w:rsidR="00193C30" w:rsidRPr="008E12A7" w:rsidRDefault="00193C30" w:rsidP="008E12A7">
      <w:pPr>
        <w:pStyle w:val="Textpoznpodarou"/>
        <w:ind w:left="0" w:firstLine="0"/>
        <w:jc w:val="both"/>
        <w:rPr>
          <w:szCs w:val="20"/>
        </w:rPr>
      </w:pPr>
      <w:r w:rsidRPr="008E12A7">
        <w:rPr>
          <w:rStyle w:val="Znakapoznpodarou"/>
          <w:szCs w:val="20"/>
        </w:rPr>
        <w:t>c)</w:t>
      </w:r>
      <w:r w:rsidRPr="008E12A7">
        <w:rPr>
          <w:szCs w:val="20"/>
        </w:rPr>
        <w:t xml:space="preserve"> Vyhláška č. 329/1997 Sb., kterou se provádí § 18 písm. a), b), e), f), g) a h) zákona č. 110/1997 Sb.,  o potravinách a tabákových výrobcích a o změně a doplnění některých souvisejících zákonů, pro škrob a výrobky ze škrobu, luštěniny a olejnatá semena, ve znění pozdějších předpisů.</w:t>
      </w:r>
    </w:p>
  </w:footnote>
  <w:footnote w:id="10">
    <w:p w:rsidR="00076A1C" w:rsidRPr="008E12A7" w:rsidRDefault="00076A1C" w:rsidP="00D235F4">
      <w:pPr>
        <w:pStyle w:val="Textpoznpodarou"/>
        <w:ind w:left="0" w:firstLine="0"/>
        <w:jc w:val="both"/>
        <w:rPr>
          <w:szCs w:val="20"/>
        </w:rPr>
      </w:pPr>
      <w:r w:rsidRPr="008E12A7">
        <w:rPr>
          <w:rStyle w:val="Znakapoznpodarou"/>
          <w:szCs w:val="20"/>
        </w:rPr>
        <w:t>d)</w:t>
      </w:r>
      <w:r w:rsidRPr="008E12A7">
        <w:rPr>
          <w:szCs w:val="20"/>
        </w:rPr>
        <w:t xml:space="preserve"> Nařízení Komise </w:t>
      </w:r>
      <w:r w:rsidRPr="008E12A7">
        <w:rPr>
          <w:bCs/>
          <w:szCs w:val="20"/>
        </w:rPr>
        <w:t xml:space="preserve">(ES) č. 589/2008 ze dne 23. června 2008, kterým se stanoví prováděcí pravidla k nařízení </w:t>
      </w:r>
      <w:r w:rsidR="00D235F4">
        <w:rPr>
          <w:bCs/>
          <w:szCs w:val="20"/>
        </w:rPr>
        <w:t>R</w:t>
      </w:r>
      <w:r w:rsidRPr="008E12A7">
        <w:rPr>
          <w:bCs/>
          <w:szCs w:val="20"/>
        </w:rPr>
        <w:t>ady (ES) č. 1234/2007, pokud jde o obchodní normy pro vejce.</w:t>
      </w:r>
    </w:p>
  </w:footnote>
  <w:footnote w:id="11">
    <w:p w:rsidR="00076A1C" w:rsidRPr="008E12A7" w:rsidRDefault="00076A1C" w:rsidP="008E12A7">
      <w:pPr>
        <w:pStyle w:val="Textpoznpodarou"/>
        <w:rPr>
          <w:szCs w:val="20"/>
        </w:rPr>
      </w:pPr>
      <w:r w:rsidRPr="008E12A7">
        <w:rPr>
          <w:rStyle w:val="Znakapoznpodarou"/>
          <w:szCs w:val="20"/>
        </w:rPr>
        <w:t>e)</w:t>
      </w:r>
      <w:r w:rsidRPr="008E12A7">
        <w:rPr>
          <w:szCs w:val="20"/>
        </w:rPr>
        <w:t xml:space="preserve"> Bod 17 Přílohy VII nařízení Evropského parlamentu a Rady (EU) č. 1169/2011.</w:t>
      </w:r>
    </w:p>
  </w:footnote>
  <w:footnote w:id="12">
    <w:p w:rsidR="00076A1C" w:rsidRPr="008E12A7" w:rsidRDefault="00076A1C" w:rsidP="008E12A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8E12A7">
        <w:rPr>
          <w:rStyle w:val="Znakapoznpodarou"/>
          <w:sz w:val="20"/>
          <w:szCs w:val="20"/>
        </w:rPr>
        <w:t>f)</w:t>
      </w:r>
      <w:r w:rsidRPr="008E12A7">
        <w:rPr>
          <w:sz w:val="20"/>
          <w:szCs w:val="20"/>
        </w:rPr>
        <w:t xml:space="preserve"> Nařízení Evropského parlamentu a Rady </w:t>
      </w:r>
      <w:r w:rsidRPr="008E12A7">
        <w:rPr>
          <w:bCs/>
          <w:color w:val="000000"/>
          <w:sz w:val="20"/>
          <w:szCs w:val="20"/>
        </w:rPr>
        <w:t>(EU) č. 1379/2013 ze dne 11. prosince 2013 o společné organizaci trhů s produkty rybolovu a akvakultury a o změně nařízení Rady (ES) č. 1184/2006 a (ES) č. 1224/2009 a o zrušení nařízení Rady (ES) č. 104/2000</w:t>
      </w:r>
      <w:r w:rsidRPr="008E12A7">
        <w:rPr>
          <w:bCs/>
          <w:sz w:val="20"/>
          <w:szCs w:val="20"/>
        </w:rPr>
        <w:t xml:space="preserve">,  nařízení Rady </w:t>
      </w:r>
      <w:r w:rsidRPr="008E12A7">
        <w:rPr>
          <w:bCs/>
          <w:color w:val="000000"/>
          <w:sz w:val="20"/>
          <w:szCs w:val="20"/>
        </w:rPr>
        <w:t xml:space="preserve">(EHS) č. 1536/92 ze dne 9. června 1992, </w:t>
      </w:r>
      <w:r w:rsidRPr="008E12A7">
        <w:rPr>
          <w:bCs/>
          <w:sz w:val="20"/>
          <w:szCs w:val="20"/>
        </w:rPr>
        <w:t xml:space="preserve">kterým se stanoví společné obchodní normy pro konzervované tuňáky a bonita, </w:t>
      </w:r>
      <w:r w:rsidRPr="008E12A7">
        <w:rPr>
          <w:bCs/>
          <w:color w:val="231F20"/>
          <w:sz w:val="20"/>
          <w:szCs w:val="20"/>
        </w:rPr>
        <w:t>nařízení Rady (EHS) č. 2136/89 ze dne 21. června 1989 o</w:t>
      </w:r>
      <w:r w:rsidR="00D235F4">
        <w:rPr>
          <w:bCs/>
          <w:color w:val="231F20"/>
          <w:sz w:val="20"/>
          <w:szCs w:val="20"/>
        </w:rPr>
        <w:t> </w:t>
      </w:r>
      <w:r w:rsidRPr="008E12A7">
        <w:rPr>
          <w:bCs/>
          <w:color w:val="231F20"/>
          <w:sz w:val="20"/>
          <w:szCs w:val="20"/>
        </w:rPr>
        <w:t>stanovení společných obchodních norem pro konzervované sardinky a obchodních názvů pro konzervované sardinky a výrobky typu sardinek.</w:t>
      </w:r>
      <w:r w:rsidRPr="008E12A7">
        <w:rPr>
          <w:sz w:val="20"/>
          <w:szCs w:val="20"/>
        </w:rPr>
        <w:t xml:space="preserve"> </w:t>
      </w:r>
    </w:p>
    <w:p w:rsidR="00076A1C" w:rsidRPr="008E12A7" w:rsidRDefault="00076A1C" w:rsidP="008E12A7">
      <w:pPr>
        <w:pStyle w:val="Textpoznpodarou"/>
        <w:rPr>
          <w:szCs w:val="20"/>
        </w:rPr>
      </w:pPr>
    </w:p>
  </w:footnote>
  <w:footnote w:id="13">
    <w:p w:rsidR="00BD1976" w:rsidRPr="008E12A7" w:rsidRDefault="00BD1976" w:rsidP="008E12A7">
      <w:pPr>
        <w:pStyle w:val="Textpoznpodarou"/>
        <w:spacing w:after="60"/>
        <w:ind w:left="0" w:firstLine="0"/>
        <w:jc w:val="both"/>
        <w:rPr>
          <w:szCs w:val="20"/>
        </w:rPr>
      </w:pPr>
      <w:r w:rsidRPr="008E12A7">
        <w:rPr>
          <w:rStyle w:val="Znakapoznpodarou"/>
          <w:szCs w:val="20"/>
        </w:rPr>
        <w:t>g)</w:t>
      </w:r>
      <w:r w:rsidRPr="008E12A7">
        <w:rPr>
          <w:szCs w:val="20"/>
        </w:rPr>
        <w:t xml:space="preserve"> Příloha VII Část III nařízení Evropského parlamentu a Rady </w:t>
      </w:r>
      <w:r w:rsidRPr="008E12A7">
        <w:rPr>
          <w:bCs/>
          <w:szCs w:val="20"/>
        </w:rPr>
        <w:t>(EU) č. 1308/2013 ze dne 17. prosince 2013, kterým se stanoví společná organizace trhů se zemědělskými produkty a zrušují nařízení Rady (EHS) č. 922/72, (EHS) č.</w:t>
      </w:r>
      <w:r w:rsidR="00940E51">
        <w:rPr>
          <w:bCs/>
          <w:szCs w:val="20"/>
        </w:rPr>
        <w:t> </w:t>
      </w:r>
      <w:r w:rsidRPr="008E12A7">
        <w:rPr>
          <w:bCs/>
          <w:szCs w:val="20"/>
        </w:rPr>
        <w:t>234/79, (ES) č. 1037/2001 a (ES) č. 1234/2007.</w:t>
      </w:r>
      <w:r w:rsidRPr="008E12A7">
        <w:rPr>
          <w:szCs w:val="20"/>
        </w:rPr>
        <w:t xml:space="preserve"> Vyhláška č. 77/2003 Sb., kterou se stanoví požadavky pro mléko a mléčné výrobky, mražené krémy a jedlé tuky a oleje, ve znění pozdějších předpisů.</w:t>
      </w:r>
    </w:p>
  </w:footnote>
  <w:footnote w:id="14">
    <w:p w:rsidR="00BD1976" w:rsidRDefault="00BD1976" w:rsidP="00BD1976">
      <w:pPr>
        <w:pStyle w:val="Textpoznpodarou"/>
        <w:ind w:left="0" w:firstLine="0"/>
        <w:jc w:val="both"/>
      </w:pPr>
      <w:r>
        <w:rPr>
          <w:rStyle w:val="Znakapoznpodarou"/>
        </w:rPr>
        <w:t>h)</w:t>
      </w:r>
      <w:r>
        <w:t xml:space="preserve"> </w:t>
      </w:r>
      <w:r w:rsidRPr="00EE66DF">
        <w:rPr>
          <w:szCs w:val="20"/>
        </w:rPr>
        <w:t>Nařízení vády č. 205/204 Sb., kterým se v rámci společné organizace trhu s mlékem a mléčnými výrobky stanoví bližší podmínky poskytování podpory a národní podpory spotřeby mléka a mléčných výrobků žáky, kteří plní povinnou školní docházku vě školách zařazených do ssítě škol, ve znění pozdějších předpisů, nařízení Komise (ES) č. 657/2008 ze dne 10. července 2008, kterým se stanoví prováděcí pravidla k nařízení Rady (ES) č. 1234/2007, pokud jde o podporu Společnství pro poskytování mléka a některých mléčných výrobků žákům ve školách.</w:t>
      </w:r>
    </w:p>
  </w:footnote>
  <w:footnote w:id="15">
    <w:p w:rsidR="00BD1976" w:rsidRDefault="00BD1976" w:rsidP="00BD1976">
      <w:pPr>
        <w:pStyle w:val="Textpoznpodarou"/>
        <w:ind w:left="0" w:firstLine="0"/>
        <w:jc w:val="both"/>
      </w:pPr>
      <w:r>
        <w:rPr>
          <w:rStyle w:val="Znakapoznpodarou"/>
        </w:rPr>
        <w:t>i)</w:t>
      </w:r>
      <w:r>
        <w:t xml:space="preserve"> </w:t>
      </w:r>
      <w:r w:rsidRPr="008E12A7">
        <w:rPr>
          <w:szCs w:val="20"/>
        </w:rPr>
        <w:t>Vyhláška č. 333/1997 Sb., kterou se provádí § 18 písm. a), b), g) a h) zákona č. 110/1997 Sb., o potravinách a</w:t>
      </w:r>
      <w:r w:rsidR="00940E51">
        <w:rPr>
          <w:szCs w:val="20"/>
        </w:rPr>
        <w:t> </w:t>
      </w:r>
      <w:r w:rsidRPr="008E12A7">
        <w:rPr>
          <w:szCs w:val="20"/>
        </w:rPr>
        <w:t>tabákových výrobcích a o změně a doplnění některých souvisejících zákonů, pro mlýnské obilné výrobky, těstoviny, pekařské výrobky a cukrářské výrobky a těsta, ve znění pozdějších předpisů</w:t>
      </w:r>
      <w:r>
        <w:rPr>
          <w:szCs w:val="20"/>
        </w:rPr>
        <w:t>.</w:t>
      </w:r>
    </w:p>
  </w:footnote>
  <w:footnote w:id="16">
    <w:p w:rsidR="00BD1976" w:rsidRDefault="00BD1976">
      <w:pPr>
        <w:pStyle w:val="Textpoznpodarou"/>
      </w:pPr>
      <w:r>
        <w:rPr>
          <w:rStyle w:val="Znakapoznpodarou"/>
        </w:rPr>
        <w:t>j)</w:t>
      </w:r>
      <w:r>
        <w:t xml:space="preserve"> </w:t>
      </w:r>
      <w:r w:rsidRPr="008E12A7">
        <w:rPr>
          <w:szCs w:val="20"/>
        </w:rPr>
        <w:t>Bod 12 Přílohy I nařízení Evropského parlamentu a Rady (EU) č. 1169/2011.</w:t>
      </w:r>
    </w:p>
  </w:footnote>
  <w:footnote w:id="17">
    <w:p w:rsidR="00BD1976" w:rsidRDefault="00BD1976" w:rsidP="00BD1976">
      <w:pPr>
        <w:pStyle w:val="Textpoznpodarou"/>
        <w:ind w:left="0" w:firstLine="0"/>
        <w:jc w:val="both"/>
      </w:pPr>
      <w:r>
        <w:rPr>
          <w:rStyle w:val="Znakapoznpodarou"/>
        </w:rPr>
        <w:t>k)</w:t>
      </w:r>
      <w:r>
        <w:t xml:space="preserve"> </w:t>
      </w:r>
      <w:r w:rsidRPr="00E7540F">
        <w:rPr>
          <w:sz w:val="16"/>
          <w:szCs w:val="16"/>
        </w:rPr>
        <w:t>Vyhláška č. 335/1997 Sb., kterou se provádí § 18 písm. a), d), h), i), j) a k) zákona č. 110/1997 Sb.,  o potravinách a tabákových výrobcích a</w:t>
      </w:r>
      <w:r w:rsidR="00D235F4">
        <w:rPr>
          <w:sz w:val="16"/>
          <w:szCs w:val="16"/>
        </w:rPr>
        <w:t> </w:t>
      </w:r>
      <w:r w:rsidRPr="00E7540F">
        <w:rPr>
          <w:sz w:val="16"/>
          <w:szCs w:val="16"/>
        </w:rPr>
        <w:t>o změně a doplnění některých souvisejících zákonů, pro nealkoholické nápoje a koncentráty k přípravě nealkoholických nápojů, ovocná vína, ostatní vína a medovinu, pivo, konzumní líh, lihoviny a ostatní alkoholické nápoje, kvasný ocet a droždí, ve znění pozdějších předpisů, V</w:t>
      </w:r>
      <w:r w:rsidRPr="00E7540F">
        <w:rPr>
          <w:rFonts w:cstheme="minorHAnsi"/>
          <w:sz w:val="16"/>
          <w:szCs w:val="16"/>
        </w:rPr>
        <w:t>yhláška č. 275/2004 Sb.,  o požadavcích na jakost a zdravotní nezávadnost balených vod a o způsobu jejich úpravy, ve znění pozdějších předpisů.</w:t>
      </w:r>
    </w:p>
    <w:p w:rsidR="00BD1976" w:rsidRDefault="00BD1976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DDE" w:rsidRDefault="005C3DDE" w:rsidP="00A873E4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21</w:t>
    </w:r>
    <w:r>
      <w:rPr>
        <w:rStyle w:val="slostrnky"/>
      </w:rPr>
      <w:fldChar w:fldCharType="end"/>
    </w:r>
  </w:p>
  <w:p w:rsidR="005C3DDE" w:rsidRDefault="005C3DD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757" w:rsidRDefault="00A04757" w:rsidP="00A04757">
    <w:pPr>
      <w:pStyle w:val="Zhlav"/>
      <w:spacing w:after="0" w:line="240" w:lineRule="auto"/>
    </w:pPr>
    <w:r>
      <w:t>Materiál pro jednání porady vedení</w:t>
    </w:r>
  </w:p>
  <w:p w:rsidR="00A04757" w:rsidRDefault="00A04757" w:rsidP="00A04757">
    <w:pPr>
      <w:pStyle w:val="Zhlav"/>
      <w:spacing w:after="0" w:line="240" w:lineRule="auto"/>
    </w:pPr>
    <w:r>
      <w:t>Č. j. MSMT-3820/2015-7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decimal"/>
      <w:lvlText w:val="(%1)"/>
      <w:lvlJc w:val="left"/>
      <w:pPr>
        <w:tabs>
          <w:tab w:val="num" w:pos="570"/>
        </w:tabs>
        <w:ind w:left="570" w:hanging="450"/>
      </w:pPr>
    </w:lvl>
  </w:abstractNum>
  <w:abstractNum w:abstractNumId="3">
    <w:nsid w:val="00000004"/>
    <w:multiLevelType w:val="singleLevel"/>
    <w:tmpl w:val="00000004"/>
    <w:name w:val="WW8Num1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4">
    <w:nsid w:val="02D55E00"/>
    <w:multiLevelType w:val="hybridMultilevel"/>
    <w:tmpl w:val="D032C3B6"/>
    <w:lvl w:ilvl="0" w:tplc="9FB2F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137F28"/>
    <w:multiLevelType w:val="hybridMultilevel"/>
    <w:tmpl w:val="00A2AF10"/>
    <w:lvl w:ilvl="0" w:tplc="9FB2F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B378CE"/>
    <w:multiLevelType w:val="singleLevel"/>
    <w:tmpl w:val="4D58B58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7">
    <w:nsid w:val="04D223CF"/>
    <w:multiLevelType w:val="hybridMultilevel"/>
    <w:tmpl w:val="0F4630A8"/>
    <w:lvl w:ilvl="0" w:tplc="9FB2F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092730"/>
    <w:multiLevelType w:val="singleLevel"/>
    <w:tmpl w:val="1C926EF8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9">
    <w:nsid w:val="06C865E8"/>
    <w:multiLevelType w:val="hybridMultilevel"/>
    <w:tmpl w:val="97AE984C"/>
    <w:lvl w:ilvl="0" w:tplc="9FB2F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DF59A1"/>
    <w:multiLevelType w:val="singleLevel"/>
    <w:tmpl w:val="385A5C40"/>
    <w:lvl w:ilvl="0">
      <w:start w:val="1"/>
      <w:numFmt w:val="lowerLetter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11">
    <w:nsid w:val="0A823FC0"/>
    <w:multiLevelType w:val="hybridMultilevel"/>
    <w:tmpl w:val="D918F4DA"/>
    <w:lvl w:ilvl="0" w:tplc="39560D9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5" w:hanging="360"/>
      </w:pPr>
    </w:lvl>
    <w:lvl w:ilvl="2" w:tplc="0405001B" w:tentative="1">
      <w:start w:val="1"/>
      <w:numFmt w:val="lowerRoman"/>
      <w:lvlText w:val="%3."/>
      <w:lvlJc w:val="right"/>
      <w:pPr>
        <w:ind w:left="2585" w:hanging="180"/>
      </w:pPr>
    </w:lvl>
    <w:lvl w:ilvl="3" w:tplc="0405000F" w:tentative="1">
      <w:start w:val="1"/>
      <w:numFmt w:val="decimal"/>
      <w:lvlText w:val="%4."/>
      <w:lvlJc w:val="left"/>
      <w:pPr>
        <w:ind w:left="3305" w:hanging="360"/>
      </w:pPr>
    </w:lvl>
    <w:lvl w:ilvl="4" w:tplc="04050019" w:tentative="1">
      <w:start w:val="1"/>
      <w:numFmt w:val="lowerLetter"/>
      <w:lvlText w:val="%5."/>
      <w:lvlJc w:val="left"/>
      <w:pPr>
        <w:ind w:left="4025" w:hanging="360"/>
      </w:pPr>
    </w:lvl>
    <w:lvl w:ilvl="5" w:tplc="0405001B" w:tentative="1">
      <w:start w:val="1"/>
      <w:numFmt w:val="lowerRoman"/>
      <w:lvlText w:val="%6."/>
      <w:lvlJc w:val="right"/>
      <w:pPr>
        <w:ind w:left="4745" w:hanging="180"/>
      </w:pPr>
    </w:lvl>
    <w:lvl w:ilvl="6" w:tplc="0405000F" w:tentative="1">
      <w:start w:val="1"/>
      <w:numFmt w:val="decimal"/>
      <w:lvlText w:val="%7."/>
      <w:lvlJc w:val="left"/>
      <w:pPr>
        <w:ind w:left="5465" w:hanging="360"/>
      </w:pPr>
    </w:lvl>
    <w:lvl w:ilvl="7" w:tplc="04050019" w:tentative="1">
      <w:start w:val="1"/>
      <w:numFmt w:val="lowerLetter"/>
      <w:lvlText w:val="%8."/>
      <w:lvlJc w:val="left"/>
      <w:pPr>
        <w:ind w:left="6185" w:hanging="360"/>
      </w:pPr>
    </w:lvl>
    <w:lvl w:ilvl="8" w:tplc="040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>
    <w:nsid w:val="0C3D374E"/>
    <w:multiLevelType w:val="hybridMultilevel"/>
    <w:tmpl w:val="54A236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F93AD9"/>
    <w:multiLevelType w:val="multilevel"/>
    <w:tmpl w:val="DB20024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0F6433FA"/>
    <w:multiLevelType w:val="hybridMultilevel"/>
    <w:tmpl w:val="D660D7BE"/>
    <w:lvl w:ilvl="0" w:tplc="88F2564A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5" w:hanging="360"/>
      </w:pPr>
    </w:lvl>
    <w:lvl w:ilvl="2" w:tplc="0405001B" w:tentative="1">
      <w:start w:val="1"/>
      <w:numFmt w:val="lowerRoman"/>
      <w:lvlText w:val="%3."/>
      <w:lvlJc w:val="right"/>
      <w:pPr>
        <w:ind w:left="2585" w:hanging="180"/>
      </w:pPr>
    </w:lvl>
    <w:lvl w:ilvl="3" w:tplc="0405000F" w:tentative="1">
      <w:start w:val="1"/>
      <w:numFmt w:val="decimal"/>
      <w:lvlText w:val="%4."/>
      <w:lvlJc w:val="left"/>
      <w:pPr>
        <w:ind w:left="3305" w:hanging="360"/>
      </w:pPr>
    </w:lvl>
    <w:lvl w:ilvl="4" w:tplc="04050019" w:tentative="1">
      <w:start w:val="1"/>
      <w:numFmt w:val="lowerLetter"/>
      <w:lvlText w:val="%5."/>
      <w:lvlJc w:val="left"/>
      <w:pPr>
        <w:ind w:left="4025" w:hanging="360"/>
      </w:pPr>
    </w:lvl>
    <w:lvl w:ilvl="5" w:tplc="0405001B" w:tentative="1">
      <w:start w:val="1"/>
      <w:numFmt w:val="lowerRoman"/>
      <w:lvlText w:val="%6."/>
      <w:lvlJc w:val="right"/>
      <w:pPr>
        <w:ind w:left="4745" w:hanging="180"/>
      </w:pPr>
    </w:lvl>
    <w:lvl w:ilvl="6" w:tplc="0405000F" w:tentative="1">
      <w:start w:val="1"/>
      <w:numFmt w:val="decimal"/>
      <w:lvlText w:val="%7."/>
      <w:lvlJc w:val="left"/>
      <w:pPr>
        <w:ind w:left="5465" w:hanging="360"/>
      </w:pPr>
    </w:lvl>
    <w:lvl w:ilvl="7" w:tplc="04050019" w:tentative="1">
      <w:start w:val="1"/>
      <w:numFmt w:val="lowerLetter"/>
      <w:lvlText w:val="%8."/>
      <w:lvlJc w:val="left"/>
      <w:pPr>
        <w:ind w:left="6185" w:hanging="360"/>
      </w:pPr>
    </w:lvl>
    <w:lvl w:ilvl="8" w:tplc="040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5">
    <w:nsid w:val="10CC0DF4"/>
    <w:multiLevelType w:val="multilevel"/>
    <w:tmpl w:val="5E44D09E"/>
    <w:name w:val="List Number__1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  <w:rPr>
        <w:rFonts w:cs="Times New Roman"/>
      </w:r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6">
    <w:nsid w:val="128364B0"/>
    <w:multiLevelType w:val="singleLevel"/>
    <w:tmpl w:val="D084FB54"/>
    <w:name w:val="List Bullet 1"/>
    <w:lvl w:ilvl="0">
      <w:start w:val="1"/>
      <w:numFmt w:val="bullet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/>
      </w:rPr>
    </w:lvl>
  </w:abstractNum>
  <w:abstractNum w:abstractNumId="17">
    <w:nsid w:val="157F5D3D"/>
    <w:multiLevelType w:val="hybridMultilevel"/>
    <w:tmpl w:val="308022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60452E1"/>
    <w:multiLevelType w:val="singleLevel"/>
    <w:tmpl w:val="ED2C711E"/>
    <w:lvl w:ilvl="0">
      <w:start w:val="1"/>
      <w:numFmt w:val="decimal"/>
      <w:lvlText w:val="(%1)"/>
      <w:lvlJc w:val="left"/>
      <w:pPr>
        <w:tabs>
          <w:tab w:val="num" w:pos="785"/>
        </w:tabs>
        <w:ind w:left="0" w:firstLine="425"/>
      </w:pPr>
    </w:lvl>
  </w:abstractNum>
  <w:abstractNum w:abstractNumId="19">
    <w:nsid w:val="19371BD0"/>
    <w:multiLevelType w:val="singleLevel"/>
    <w:tmpl w:val="39B073EC"/>
    <w:lvl w:ilvl="0">
      <w:start w:val="1"/>
      <w:numFmt w:val="decimal"/>
      <w:pStyle w:val="Novelizanbod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20">
    <w:nsid w:val="1C145FCB"/>
    <w:multiLevelType w:val="singleLevel"/>
    <w:tmpl w:val="BEF68DA6"/>
    <w:name w:val="Tiret 2"/>
    <w:lvl w:ilvl="0">
      <w:start w:val="1"/>
      <w:numFmt w:val="bullet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21">
    <w:nsid w:val="1C5D65B1"/>
    <w:multiLevelType w:val="hybridMultilevel"/>
    <w:tmpl w:val="F0DCCA86"/>
    <w:lvl w:ilvl="0" w:tplc="9FB2F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6676D4D"/>
    <w:multiLevelType w:val="hybridMultilevel"/>
    <w:tmpl w:val="F7B09BB6"/>
    <w:lvl w:ilvl="0" w:tplc="9FB2F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D820C1F"/>
    <w:multiLevelType w:val="singleLevel"/>
    <w:tmpl w:val="7896AADE"/>
    <w:name w:val="List Dash 3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4">
    <w:nsid w:val="2F366696"/>
    <w:multiLevelType w:val="hybridMultilevel"/>
    <w:tmpl w:val="CD1678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1431250"/>
    <w:multiLevelType w:val="singleLevel"/>
    <w:tmpl w:val="0A2C9DDC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34334D41"/>
    <w:multiLevelType w:val="singleLevel"/>
    <w:tmpl w:val="35009FF4"/>
    <w:lvl w:ilvl="0">
      <w:start w:val="1"/>
      <w:numFmt w:val="lowerLetter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27">
    <w:nsid w:val="358F7D0B"/>
    <w:multiLevelType w:val="singleLevel"/>
    <w:tmpl w:val="15A0EFF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</w:abstractNum>
  <w:abstractNum w:abstractNumId="28">
    <w:nsid w:val="367E465E"/>
    <w:multiLevelType w:val="hybridMultilevel"/>
    <w:tmpl w:val="BB30CF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B8D474B"/>
    <w:multiLevelType w:val="hybridMultilevel"/>
    <w:tmpl w:val="908004C2"/>
    <w:lvl w:ilvl="0" w:tplc="647ED2B2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BB07C92"/>
    <w:multiLevelType w:val="singleLevel"/>
    <w:tmpl w:val="55A88D1C"/>
    <w:name w:val="List Bullet 4__1"/>
    <w:lvl w:ilvl="0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31">
    <w:nsid w:val="3C8502C8"/>
    <w:multiLevelType w:val="singleLevel"/>
    <w:tmpl w:val="F2927B52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32">
    <w:nsid w:val="40570730"/>
    <w:multiLevelType w:val="singleLevel"/>
    <w:tmpl w:val="ECEE13EC"/>
    <w:lvl w:ilvl="0">
      <w:start w:val="1"/>
      <w:numFmt w:val="decimal"/>
      <w:lvlText w:val="(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33">
    <w:nsid w:val="415B7EDE"/>
    <w:multiLevelType w:val="singleLevel"/>
    <w:tmpl w:val="92264878"/>
    <w:name w:val="Tiret 3"/>
    <w:lvl w:ilvl="0">
      <w:start w:val="1"/>
      <w:numFmt w:val="bullet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34">
    <w:nsid w:val="41663543"/>
    <w:multiLevelType w:val="singleLevel"/>
    <w:tmpl w:val="C4DE04D6"/>
    <w:lvl w:ilvl="0">
      <w:start w:val="1"/>
      <w:numFmt w:val="decimal"/>
      <w:pStyle w:val="Podpis"/>
      <w:lvlText w:val="%1."/>
      <w:lvlJc w:val="left"/>
      <w:pPr>
        <w:tabs>
          <w:tab w:val="num" w:pos="850"/>
        </w:tabs>
        <w:ind w:left="850" w:hanging="425"/>
      </w:pPr>
    </w:lvl>
  </w:abstractNum>
  <w:abstractNum w:abstractNumId="35">
    <w:nsid w:val="43A85611"/>
    <w:multiLevelType w:val="multilevel"/>
    <w:tmpl w:val="18667D1A"/>
    <w:name w:val="List Dash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6">
    <w:nsid w:val="43D8719F"/>
    <w:multiLevelType w:val="hybridMultilevel"/>
    <w:tmpl w:val="E8048B50"/>
    <w:lvl w:ilvl="0" w:tplc="A36CD5AC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7">
    <w:nsid w:val="46F1433A"/>
    <w:multiLevelType w:val="multilevel"/>
    <w:tmpl w:val="0E08C2E6"/>
    <w:name w:val="List Number 3__1"/>
    <w:lvl w:ilvl="0">
      <w:start w:val="1"/>
      <w:numFmt w:val="decimal"/>
      <w:lvlText w:val="(%1)"/>
      <w:lvlJc w:val="left"/>
      <w:pPr>
        <w:tabs>
          <w:tab w:val="num" w:pos="1560"/>
        </w:tabs>
        <w:ind w:left="1560" w:hanging="709"/>
      </w:pPr>
      <w:rPr>
        <w:rFonts w:cs="Times New Roman"/>
      </w:rPr>
    </w:lvl>
    <w:lvl w:ilvl="1">
      <w:start w:val="1"/>
      <w:numFmt w:val="lowerLetter"/>
      <w:lvlText w:val="(%2)"/>
      <w:lvlJc w:val="left"/>
      <w:pPr>
        <w:tabs>
          <w:tab w:val="num" w:pos="2268"/>
        </w:tabs>
        <w:ind w:left="2268" w:hanging="708"/>
      </w:pPr>
      <w:rPr>
        <w:rFonts w:cs="Times New Roman"/>
      </w:rPr>
    </w:lvl>
    <w:lvl w:ilvl="2">
      <w:start w:val="1"/>
      <w:numFmt w:val="bullet"/>
      <w:lvlText w:val="–"/>
      <w:lvlJc w:val="left"/>
      <w:pPr>
        <w:tabs>
          <w:tab w:val="num" w:pos="2977"/>
        </w:tabs>
        <w:ind w:left="2977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3686"/>
        </w:tabs>
        <w:ind w:left="3686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8">
    <w:nsid w:val="492F5C6C"/>
    <w:multiLevelType w:val="singleLevel"/>
    <w:tmpl w:val="5BD0C780"/>
    <w:name w:val="List Bullet__1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39">
    <w:nsid w:val="4A3C1ECD"/>
    <w:multiLevelType w:val="hybridMultilevel"/>
    <w:tmpl w:val="937EBDF0"/>
    <w:lvl w:ilvl="0" w:tplc="9FB2F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C4B1700"/>
    <w:multiLevelType w:val="hybridMultilevel"/>
    <w:tmpl w:val="533A36B0"/>
    <w:lvl w:ilvl="0" w:tplc="96024DF0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472A11"/>
    <w:multiLevelType w:val="singleLevel"/>
    <w:tmpl w:val="6E8C6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4FAD698B"/>
    <w:multiLevelType w:val="singleLevel"/>
    <w:tmpl w:val="CDD04226"/>
    <w:lvl w:ilvl="0">
      <w:start w:val="1"/>
      <w:numFmt w:val="decimal"/>
      <w:lvlText w:val="%1."/>
      <w:lvlJc w:val="right"/>
      <w:pPr>
        <w:tabs>
          <w:tab w:val="num" w:pos="425"/>
        </w:tabs>
        <w:ind w:left="425" w:hanging="425"/>
      </w:pPr>
    </w:lvl>
  </w:abstractNum>
  <w:abstractNum w:abstractNumId="43">
    <w:nsid w:val="54EC2D2F"/>
    <w:multiLevelType w:val="singleLevel"/>
    <w:tmpl w:val="90CA2A84"/>
    <w:name w:val="List Bullet 2__1"/>
    <w:lvl w:ilvl="0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44">
    <w:nsid w:val="5A0C3BC1"/>
    <w:multiLevelType w:val="multilevel"/>
    <w:tmpl w:val="562C4160"/>
    <w:name w:val="List Number 2__1"/>
    <w:lvl w:ilvl="0">
      <w:start w:val="1"/>
      <w:numFmt w:val="decimal"/>
      <w:lvlText w:val="(%1)"/>
      <w:lvlJc w:val="left"/>
      <w:pPr>
        <w:tabs>
          <w:tab w:val="num" w:pos="1560"/>
        </w:tabs>
        <w:ind w:left="1560" w:hanging="709"/>
      </w:pPr>
      <w:rPr>
        <w:rFonts w:cs="Times New Roman"/>
      </w:rPr>
    </w:lvl>
    <w:lvl w:ilvl="1">
      <w:start w:val="1"/>
      <w:numFmt w:val="lowerLetter"/>
      <w:lvlText w:val="(%2)"/>
      <w:lvlJc w:val="left"/>
      <w:pPr>
        <w:tabs>
          <w:tab w:val="num" w:pos="2268"/>
        </w:tabs>
        <w:ind w:left="2268" w:hanging="708"/>
      </w:pPr>
      <w:rPr>
        <w:rFonts w:cs="Times New Roman"/>
      </w:rPr>
    </w:lvl>
    <w:lvl w:ilvl="2">
      <w:start w:val="1"/>
      <w:numFmt w:val="bullet"/>
      <w:lvlText w:val="–"/>
      <w:lvlJc w:val="left"/>
      <w:pPr>
        <w:tabs>
          <w:tab w:val="num" w:pos="2977"/>
        </w:tabs>
        <w:ind w:left="2977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3686"/>
        </w:tabs>
        <w:ind w:left="3686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5">
    <w:nsid w:val="5A8D190D"/>
    <w:multiLevelType w:val="hybridMultilevel"/>
    <w:tmpl w:val="82683560"/>
    <w:lvl w:ilvl="0" w:tplc="9FB2F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AF823DB"/>
    <w:multiLevelType w:val="multilevel"/>
    <w:tmpl w:val="8ABCF822"/>
    <w:name w:val="Default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7">
    <w:nsid w:val="5B1C16FE"/>
    <w:multiLevelType w:val="hybridMultilevel"/>
    <w:tmpl w:val="A322BF80"/>
    <w:lvl w:ilvl="0" w:tplc="A8487584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37E35F1"/>
    <w:multiLevelType w:val="hybridMultilevel"/>
    <w:tmpl w:val="23166D18"/>
    <w:lvl w:ilvl="0" w:tplc="8C785C66">
      <w:start w:val="3"/>
      <w:numFmt w:val="decimal"/>
      <w:lvlText w:val="(%1)"/>
      <w:lvlJc w:val="left"/>
      <w:pPr>
        <w:ind w:left="12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5" w:hanging="360"/>
      </w:pPr>
    </w:lvl>
    <w:lvl w:ilvl="2" w:tplc="0405001B" w:tentative="1">
      <w:start w:val="1"/>
      <w:numFmt w:val="lowerRoman"/>
      <w:lvlText w:val="%3."/>
      <w:lvlJc w:val="right"/>
      <w:pPr>
        <w:ind w:left="2655" w:hanging="180"/>
      </w:pPr>
    </w:lvl>
    <w:lvl w:ilvl="3" w:tplc="0405000F" w:tentative="1">
      <w:start w:val="1"/>
      <w:numFmt w:val="decimal"/>
      <w:lvlText w:val="%4."/>
      <w:lvlJc w:val="left"/>
      <w:pPr>
        <w:ind w:left="3375" w:hanging="360"/>
      </w:pPr>
    </w:lvl>
    <w:lvl w:ilvl="4" w:tplc="04050019" w:tentative="1">
      <w:start w:val="1"/>
      <w:numFmt w:val="lowerLetter"/>
      <w:lvlText w:val="%5."/>
      <w:lvlJc w:val="left"/>
      <w:pPr>
        <w:ind w:left="4095" w:hanging="360"/>
      </w:pPr>
    </w:lvl>
    <w:lvl w:ilvl="5" w:tplc="0405001B" w:tentative="1">
      <w:start w:val="1"/>
      <w:numFmt w:val="lowerRoman"/>
      <w:lvlText w:val="%6."/>
      <w:lvlJc w:val="right"/>
      <w:pPr>
        <w:ind w:left="4815" w:hanging="180"/>
      </w:pPr>
    </w:lvl>
    <w:lvl w:ilvl="6" w:tplc="0405000F" w:tentative="1">
      <w:start w:val="1"/>
      <w:numFmt w:val="decimal"/>
      <w:lvlText w:val="%7."/>
      <w:lvlJc w:val="left"/>
      <w:pPr>
        <w:ind w:left="5535" w:hanging="360"/>
      </w:pPr>
    </w:lvl>
    <w:lvl w:ilvl="7" w:tplc="04050019" w:tentative="1">
      <w:start w:val="1"/>
      <w:numFmt w:val="lowerLetter"/>
      <w:lvlText w:val="%8."/>
      <w:lvlJc w:val="left"/>
      <w:pPr>
        <w:ind w:left="6255" w:hanging="360"/>
      </w:pPr>
    </w:lvl>
    <w:lvl w:ilvl="8" w:tplc="040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9">
    <w:nsid w:val="63AE6124"/>
    <w:multiLevelType w:val="hybridMultilevel"/>
    <w:tmpl w:val="BB0ADE24"/>
    <w:name w:val="WW8Num1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6404444C"/>
    <w:multiLevelType w:val="hybridMultilevel"/>
    <w:tmpl w:val="308022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4F3FDE"/>
    <w:multiLevelType w:val="singleLevel"/>
    <w:tmpl w:val="B5A4CA0E"/>
    <w:lvl w:ilvl="0">
      <w:start w:val="1"/>
      <w:numFmt w:val="decimal"/>
      <w:lvlText w:val="(%1)"/>
      <w:lvlJc w:val="left"/>
      <w:pPr>
        <w:tabs>
          <w:tab w:val="num" w:pos="425"/>
        </w:tabs>
        <w:ind w:left="425" w:hanging="425"/>
      </w:pPr>
    </w:lvl>
  </w:abstractNum>
  <w:abstractNum w:abstractNumId="52">
    <w:nsid w:val="694018DB"/>
    <w:multiLevelType w:val="singleLevel"/>
    <w:tmpl w:val="ACAE1942"/>
    <w:lvl w:ilvl="0">
      <w:start w:val="1"/>
      <w:numFmt w:val="lowerLetter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53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4">
    <w:nsid w:val="6AC66E57"/>
    <w:multiLevelType w:val="multilevel"/>
    <w:tmpl w:val="18E2F432"/>
    <w:name w:val="List Number 2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  <w:rPr>
        <w:rFonts w:cs="Times New Roman"/>
      </w:r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55">
    <w:nsid w:val="6F735246"/>
    <w:multiLevelType w:val="singleLevel"/>
    <w:tmpl w:val="113681D2"/>
    <w:lvl w:ilvl="0">
      <w:start w:val="1"/>
      <w:numFmt w:val="lowerLetter"/>
      <w:pStyle w:val="Nadpisparagrafu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56">
    <w:nsid w:val="704567EF"/>
    <w:multiLevelType w:val="hybridMultilevel"/>
    <w:tmpl w:val="3760D190"/>
    <w:name w:val="WW8Num1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72AF050B"/>
    <w:multiLevelType w:val="singleLevel"/>
    <w:tmpl w:val="D60AE5AE"/>
    <w:name w:val="List Bullet 3__1"/>
    <w:lvl w:ilvl="0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58">
    <w:nsid w:val="737517F1"/>
    <w:multiLevelType w:val="singleLevel"/>
    <w:tmpl w:val="0F5EE22A"/>
    <w:lvl w:ilvl="0">
      <w:start w:val="1"/>
      <w:numFmt w:val="decimal"/>
      <w:lvlText w:val="(%1)"/>
      <w:lvlJc w:val="left"/>
      <w:pPr>
        <w:tabs>
          <w:tab w:val="num" w:pos="785"/>
        </w:tabs>
        <w:ind w:left="0" w:firstLine="425"/>
      </w:pPr>
    </w:lvl>
  </w:abstractNum>
  <w:abstractNum w:abstractNumId="59">
    <w:nsid w:val="7A607DEC"/>
    <w:multiLevelType w:val="singleLevel"/>
    <w:tmpl w:val="D21AE29C"/>
    <w:name w:val="Considérant__1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  <w:rPr>
        <w:rFonts w:cs="Times New Roman"/>
      </w:rPr>
    </w:lvl>
  </w:abstractNum>
  <w:abstractNum w:abstractNumId="60">
    <w:nsid w:val="7D3A6848"/>
    <w:multiLevelType w:val="multilevel"/>
    <w:tmpl w:val="7FF6683C"/>
    <w:name w:val="List Number 4__1"/>
    <w:lvl w:ilvl="0">
      <w:start w:val="1"/>
      <w:numFmt w:val="decimal"/>
      <w:lvlText w:val="(%1)"/>
      <w:lvlJc w:val="left"/>
      <w:pPr>
        <w:tabs>
          <w:tab w:val="num" w:pos="1560"/>
        </w:tabs>
        <w:ind w:left="1560" w:hanging="709"/>
      </w:pPr>
      <w:rPr>
        <w:rFonts w:cs="Times New Roman"/>
      </w:rPr>
    </w:lvl>
    <w:lvl w:ilvl="1">
      <w:start w:val="1"/>
      <w:numFmt w:val="lowerLetter"/>
      <w:lvlText w:val="(%2)"/>
      <w:lvlJc w:val="left"/>
      <w:pPr>
        <w:tabs>
          <w:tab w:val="num" w:pos="2268"/>
        </w:tabs>
        <w:ind w:left="2268" w:hanging="708"/>
      </w:pPr>
      <w:rPr>
        <w:rFonts w:cs="Times New Roman"/>
      </w:rPr>
    </w:lvl>
    <w:lvl w:ilvl="2">
      <w:start w:val="1"/>
      <w:numFmt w:val="bullet"/>
      <w:lvlText w:val="–"/>
      <w:lvlJc w:val="left"/>
      <w:pPr>
        <w:tabs>
          <w:tab w:val="num" w:pos="2977"/>
        </w:tabs>
        <w:ind w:left="2977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3686"/>
        </w:tabs>
        <w:ind w:left="3686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53"/>
  </w:num>
  <w:num w:numId="2">
    <w:abstractNumId w:val="19"/>
  </w:num>
  <w:num w:numId="3">
    <w:abstractNumId w:val="55"/>
  </w:num>
  <w:num w:numId="4">
    <w:abstractNumId w:val="34"/>
  </w:num>
  <w:num w:numId="5">
    <w:abstractNumId w:val="17"/>
  </w:num>
  <w:num w:numId="6">
    <w:abstractNumId w:val="36"/>
  </w:num>
  <w:num w:numId="7">
    <w:abstractNumId w:val="25"/>
  </w:num>
  <w:num w:numId="8">
    <w:abstractNumId w:val="8"/>
  </w:num>
  <w:num w:numId="9">
    <w:abstractNumId w:val="6"/>
  </w:num>
  <w:num w:numId="10">
    <w:abstractNumId w:val="27"/>
  </w:num>
  <w:num w:numId="11">
    <w:abstractNumId w:val="13"/>
  </w:num>
  <w:num w:numId="12">
    <w:abstractNumId w:val="10"/>
  </w:num>
  <w:num w:numId="13">
    <w:abstractNumId w:val="26"/>
  </w:num>
  <w:num w:numId="14">
    <w:abstractNumId w:val="58"/>
  </w:num>
  <w:num w:numId="15">
    <w:abstractNumId w:val="32"/>
  </w:num>
  <w:num w:numId="16">
    <w:abstractNumId w:val="52"/>
  </w:num>
  <w:num w:numId="17">
    <w:abstractNumId w:val="31"/>
  </w:num>
  <w:num w:numId="18">
    <w:abstractNumId w:val="51"/>
  </w:num>
  <w:num w:numId="19">
    <w:abstractNumId w:val="18"/>
  </w:num>
  <w:num w:numId="20">
    <w:abstractNumId w:val="41"/>
  </w:num>
  <w:num w:numId="21">
    <w:abstractNumId w:val="42"/>
  </w:num>
  <w:num w:numId="22">
    <w:abstractNumId w:val="42"/>
    <w:lvlOverride w:ilvl="0">
      <w:startOverride w:val="1"/>
    </w:lvlOverride>
  </w:num>
  <w:num w:numId="23">
    <w:abstractNumId w:val="40"/>
  </w:num>
  <w:num w:numId="24">
    <w:abstractNumId w:val="22"/>
  </w:num>
  <w:num w:numId="25">
    <w:abstractNumId w:val="4"/>
  </w:num>
  <w:num w:numId="26">
    <w:abstractNumId w:val="45"/>
  </w:num>
  <w:num w:numId="27">
    <w:abstractNumId w:val="5"/>
  </w:num>
  <w:num w:numId="28">
    <w:abstractNumId w:val="21"/>
  </w:num>
  <w:num w:numId="29">
    <w:abstractNumId w:val="39"/>
  </w:num>
  <w:num w:numId="30">
    <w:abstractNumId w:val="9"/>
  </w:num>
  <w:num w:numId="31">
    <w:abstractNumId w:val="7"/>
  </w:num>
  <w:num w:numId="32">
    <w:abstractNumId w:val="50"/>
  </w:num>
  <w:num w:numId="33">
    <w:abstractNumId w:val="14"/>
  </w:num>
  <w:num w:numId="34">
    <w:abstractNumId w:val="12"/>
  </w:num>
  <w:num w:numId="35">
    <w:abstractNumId w:val="29"/>
  </w:num>
  <w:num w:numId="36">
    <w:abstractNumId w:val="11"/>
  </w:num>
  <w:num w:numId="37">
    <w:abstractNumId w:val="47"/>
  </w:num>
  <w:num w:numId="38">
    <w:abstractNumId w:val="28"/>
  </w:num>
  <w:num w:numId="39">
    <w:abstractNumId w:val="53"/>
  </w:num>
  <w:num w:numId="40">
    <w:abstractNumId w:val="48"/>
  </w:num>
  <w:num w:numId="41">
    <w:abstractNumId w:val="55"/>
  </w:num>
  <w:num w:numId="42">
    <w:abstractNumId w:val="55"/>
  </w:num>
  <w:num w:numId="43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Verze_sablony" w:val="1.1"/>
  </w:docVars>
  <w:rsids>
    <w:rsidRoot w:val="009A0B11"/>
    <w:rsid w:val="00001588"/>
    <w:rsid w:val="00005CE0"/>
    <w:rsid w:val="00015ED5"/>
    <w:rsid w:val="00016A1E"/>
    <w:rsid w:val="000260AE"/>
    <w:rsid w:val="00030E4E"/>
    <w:rsid w:val="00032EFF"/>
    <w:rsid w:val="00033D58"/>
    <w:rsid w:val="00041314"/>
    <w:rsid w:val="0004461F"/>
    <w:rsid w:val="00045C0E"/>
    <w:rsid w:val="00050AFD"/>
    <w:rsid w:val="00056E87"/>
    <w:rsid w:val="00061DC7"/>
    <w:rsid w:val="00071DFA"/>
    <w:rsid w:val="0007284A"/>
    <w:rsid w:val="000728B1"/>
    <w:rsid w:val="00075892"/>
    <w:rsid w:val="00076A1C"/>
    <w:rsid w:val="000822C5"/>
    <w:rsid w:val="00082FCE"/>
    <w:rsid w:val="00082FD0"/>
    <w:rsid w:val="000879BD"/>
    <w:rsid w:val="000B46B5"/>
    <w:rsid w:val="000C7597"/>
    <w:rsid w:val="000D48F0"/>
    <w:rsid w:val="000D4F39"/>
    <w:rsid w:val="000D56AC"/>
    <w:rsid w:val="000D699F"/>
    <w:rsid w:val="000E10FC"/>
    <w:rsid w:val="000F6E28"/>
    <w:rsid w:val="00104B0F"/>
    <w:rsid w:val="00105C39"/>
    <w:rsid w:val="00110703"/>
    <w:rsid w:val="00116976"/>
    <w:rsid w:val="00116F37"/>
    <w:rsid w:val="00124315"/>
    <w:rsid w:val="00126546"/>
    <w:rsid w:val="001275FE"/>
    <w:rsid w:val="001366B8"/>
    <w:rsid w:val="0014239A"/>
    <w:rsid w:val="00147896"/>
    <w:rsid w:val="0015147B"/>
    <w:rsid w:val="00153093"/>
    <w:rsid w:val="001544EC"/>
    <w:rsid w:val="001556FD"/>
    <w:rsid w:val="001565F6"/>
    <w:rsid w:val="001568C2"/>
    <w:rsid w:val="00160348"/>
    <w:rsid w:val="00165D6A"/>
    <w:rsid w:val="00171A95"/>
    <w:rsid w:val="00173B1F"/>
    <w:rsid w:val="00174671"/>
    <w:rsid w:val="001763D4"/>
    <w:rsid w:val="0017712B"/>
    <w:rsid w:val="001818B9"/>
    <w:rsid w:val="001839FE"/>
    <w:rsid w:val="0018441C"/>
    <w:rsid w:val="001851F9"/>
    <w:rsid w:val="0018580B"/>
    <w:rsid w:val="00190797"/>
    <w:rsid w:val="00192418"/>
    <w:rsid w:val="001928CC"/>
    <w:rsid w:val="00193C30"/>
    <w:rsid w:val="00194292"/>
    <w:rsid w:val="00196784"/>
    <w:rsid w:val="00197563"/>
    <w:rsid w:val="001A118F"/>
    <w:rsid w:val="001A26EC"/>
    <w:rsid w:val="001A3790"/>
    <w:rsid w:val="001B093D"/>
    <w:rsid w:val="001B1576"/>
    <w:rsid w:val="001B6472"/>
    <w:rsid w:val="001B6957"/>
    <w:rsid w:val="001C3025"/>
    <w:rsid w:val="001D45FA"/>
    <w:rsid w:val="001D6DEB"/>
    <w:rsid w:val="001D7C7D"/>
    <w:rsid w:val="001E1211"/>
    <w:rsid w:val="001F07D8"/>
    <w:rsid w:val="001F0EDD"/>
    <w:rsid w:val="002024B1"/>
    <w:rsid w:val="00202D8F"/>
    <w:rsid w:val="002034E4"/>
    <w:rsid w:val="00204248"/>
    <w:rsid w:val="00206839"/>
    <w:rsid w:val="00211FC8"/>
    <w:rsid w:val="00221670"/>
    <w:rsid w:val="002223C3"/>
    <w:rsid w:val="0022399B"/>
    <w:rsid w:val="002323B0"/>
    <w:rsid w:val="002335F0"/>
    <w:rsid w:val="00234BBF"/>
    <w:rsid w:val="0024231F"/>
    <w:rsid w:val="00244C56"/>
    <w:rsid w:val="0024605B"/>
    <w:rsid w:val="0024754C"/>
    <w:rsid w:val="00251CEF"/>
    <w:rsid w:val="00252AB8"/>
    <w:rsid w:val="00254F1C"/>
    <w:rsid w:val="0026035D"/>
    <w:rsid w:val="00263748"/>
    <w:rsid w:val="00270273"/>
    <w:rsid w:val="002716D0"/>
    <w:rsid w:val="00273010"/>
    <w:rsid w:val="00273E76"/>
    <w:rsid w:val="002828D6"/>
    <w:rsid w:val="0028569C"/>
    <w:rsid w:val="002861A6"/>
    <w:rsid w:val="00287125"/>
    <w:rsid w:val="0028763D"/>
    <w:rsid w:val="0029202F"/>
    <w:rsid w:val="00293FA5"/>
    <w:rsid w:val="00296162"/>
    <w:rsid w:val="002A50C3"/>
    <w:rsid w:val="002C1439"/>
    <w:rsid w:val="002C16BE"/>
    <w:rsid w:val="002C195E"/>
    <w:rsid w:val="002E2550"/>
    <w:rsid w:val="002E5E04"/>
    <w:rsid w:val="002F1848"/>
    <w:rsid w:val="00310DA8"/>
    <w:rsid w:val="00311E1B"/>
    <w:rsid w:val="003136CA"/>
    <w:rsid w:val="003176E9"/>
    <w:rsid w:val="00321E46"/>
    <w:rsid w:val="003247EA"/>
    <w:rsid w:val="00326FAC"/>
    <w:rsid w:val="00345391"/>
    <w:rsid w:val="00350830"/>
    <w:rsid w:val="00350B5C"/>
    <w:rsid w:val="003527A1"/>
    <w:rsid w:val="003533FE"/>
    <w:rsid w:val="00353930"/>
    <w:rsid w:val="00353CC9"/>
    <w:rsid w:val="00356FB4"/>
    <w:rsid w:val="003573E7"/>
    <w:rsid w:val="003618E9"/>
    <w:rsid w:val="00363894"/>
    <w:rsid w:val="003652A8"/>
    <w:rsid w:val="0036738F"/>
    <w:rsid w:val="00367470"/>
    <w:rsid w:val="00373572"/>
    <w:rsid w:val="00373C9E"/>
    <w:rsid w:val="00374BCD"/>
    <w:rsid w:val="00376193"/>
    <w:rsid w:val="003863B7"/>
    <w:rsid w:val="00386E22"/>
    <w:rsid w:val="003870E4"/>
    <w:rsid w:val="00395685"/>
    <w:rsid w:val="003A3E40"/>
    <w:rsid w:val="003A4027"/>
    <w:rsid w:val="003B21A7"/>
    <w:rsid w:val="003B4A9C"/>
    <w:rsid w:val="003C473E"/>
    <w:rsid w:val="003C6378"/>
    <w:rsid w:val="003D1BE6"/>
    <w:rsid w:val="003D1D45"/>
    <w:rsid w:val="003D2472"/>
    <w:rsid w:val="003D40A3"/>
    <w:rsid w:val="003E1571"/>
    <w:rsid w:val="003E60EB"/>
    <w:rsid w:val="003E7517"/>
    <w:rsid w:val="003F11CC"/>
    <w:rsid w:val="003F44D9"/>
    <w:rsid w:val="003F4CE8"/>
    <w:rsid w:val="004041F2"/>
    <w:rsid w:val="0041287A"/>
    <w:rsid w:val="0041377D"/>
    <w:rsid w:val="004272E0"/>
    <w:rsid w:val="00427906"/>
    <w:rsid w:val="00430007"/>
    <w:rsid w:val="0043091A"/>
    <w:rsid w:val="00430A0E"/>
    <w:rsid w:val="00431EA5"/>
    <w:rsid w:val="00433E2A"/>
    <w:rsid w:val="00437848"/>
    <w:rsid w:val="004505EB"/>
    <w:rsid w:val="00452FA5"/>
    <w:rsid w:val="00453467"/>
    <w:rsid w:val="00453791"/>
    <w:rsid w:val="00454674"/>
    <w:rsid w:val="00455368"/>
    <w:rsid w:val="0045702F"/>
    <w:rsid w:val="00463710"/>
    <w:rsid w:val="00467C4A"/>
    <w:rsid w:val="0047049B"/>
    <w:rsid w:val="00473FA8"/>
    <w:rsid w:val="00475239"/>
    <w:rsid w:val="00475B86"/>
    <w:rsid w:val="00481519"/>
    <w:rsid w:val="00483231"/>
    <w:rsid w:val="004878A8"/>
    <w:rsid w:val="00490EB2"/>
    <w:rsid w:val="004929F5"/>
    <w:rsid w:val="004A2DF9"/>
    <w:rsid w:val="004A3094"/>
    <w:rsid w:val="004A328E"/>
    <w:rsid w:val="004A4D92"/>
    <w:rsid w:val="004B583A"/>
    <w:rsid w:val="004B7013"/>
    <w:rsid w:val="004D2D7C"/>
    <w:rsid w:val="004D7228"/>
    <w:rsid w:val="004F0325"/>
    <w:rsid w:val="004F047C"/>
    <w:rsid w:val="004F3093"/>
    <w:rsid w:val="004F353A"/>
    <w:rsid w:val="00503A42"/>
    <w:rsid w:val="00514248"/>
    <w:rsid w:val="00516FFD"/>
    <w:rsid w:val="00520D22"/>
    <w:rsid w:val="00526ADB"/>
    <w:rsid w:val="00527B27"/>
    <w:rsid w:val="00527FCD"/>
    <w:rsid w:val="0054069D"/>
    <w:rsid w:val="0054168C"/>
    <w:rsid w:val="005444B0"/>
    <w:rsid w:val="00551433"/>
    <w:rsid w:val="00551D68"/>
    <w:rsid w:val="00560274"/>
    <w:rsid w:val="00561627"/>
    <w:rsid w:val="005633AA"/>
    <w:rsid w:val="00564675"/>
    <w:rsid w:val="00565204"/>
    <w:rsid w:val="00570A95"/>
    <w:rsid w:val="00574DC2"/>
    <w:rsid w:val="00582D46"/>
    <w:rsid w:val="00582E6B"/>
    <w:rsid w:val="00582E6C"/>
    <w:rsid w:val="00587034"/>
    <w:rsid w:val="00587166"/>
    <w:rsid w:val="00587375"/>
    <w:rsid w:val="005910EA"/>
    <w:rsid w:val="00591987"/>
    <w:rsid w:val="00593E52"/>
    <w:rsid w:val="00594734"/>
    <w:rsid w:val="00594FB5"/>
    <w:rsid w:val="005A2963"/>
    <w:rsid w:val="005A2D12"/>
    <w:rsid w:val="005A596C"/>
    <w:rsid w:val="005A5BEC"/>
    <w:rsid w:val="005B0F80"/>
    <w:rsid w:val="005B15A3"/>
    <w:rsid w:val="005B3DC4"/>
    <w:rsid w:val="005B6953"/>
    <w:rsid w:val="005B6A1B"/>
    <w:rsid w:val="005C3DDE"/>
    <w:rsid w:val="005C7957"/>
    <w:rsid w:val="005D24D6"/>
    <w:rsid w:val="005D3135"/>
    <w:rsid w:val="005D4488"/>
    <w:rsid w:val="005D4ED1"/>
    <w:rsid w:val="005D50B1"/>
    <w:rsid w:val="005D56D2"/>
    <w:rsid w:val="005D76AD"/>
    <w:rsid w:val="005E102A"/>
    <w:rsid w:val="005E46DF"/>
    <w:rsid w:val="005F07A9"/>
    <w:rsid w:val="005F77D2"/>
    <w:rsid w:val="0060064D"/>
    <w:rsid w:val="00616067"/>
    <w:rsid w:val="00617E1D"/>
    <w:rsid w:val="006219EA"/>
    <w:rsid w:val="00621A0E"/>
    <w:rsid w:val="00626EE2"/>
    <w:rsid w:val="0063634B"/>
    <w:rsid w:val="00637709"/>
    <w:rsid w:val="006404F1"/>
    <w:rsid w:val="00644088"/>
    <w:rsid w:val="00645353"/>
    <w:rsid w:val="00650B9F"/>
    <w:rsid w:val="00667FC4"/>
    <w:rsid w:val="00677C52"/>
    <w:rsid w:val="00680609"/>
    <w:rsid w:val="006831D4"/>
    <w:rsid w:val="00684923"/>
    <w:rsid w:val="006868CA"/>
    <w:rsid w:val="006878EC"/>
    <w:rsid w:val="00692F4A"/>
    <w:rsid w:val="006948DB"/>
    <w:rsid w:val="0069595A"/>
    <w:rsid w:val="006A01B7"/>
    <w:rsid w:val="006A117D"/>
    <w:rsid w:val="006B18A1"/>
    <w:rsid w:val="006B3BE8"/>
    <w:rsid w:val="006B416B"/>
    <w:rsid w:val="006C13E2"/>
    <w:rsid w:val="006C21DE"/>
    <w:rsid w:val="006C299C"/>
    <w:rsid w:val="006C35D0"/>
    <w:rsid w:val="006C3B8E"/>
    <w:rsid w:val="006C76E5"/>
    <w:rsid w:val="006D04F3"/>
    <w:rsid w:val="006D09E0"/>
    <w:rsid w:val="006D54B9"/>
    <w:rsid w:val="006E17D5"/>
    <w:rsid w:val="007042B0"/>
    <w:rsid w:val="0071338E"/>
    <w:rsid w:val="00721A96"/>
    <w:rsid w:val="007300BF"/>
    <w:rsid w:val="0073276D"/>
    <w:rsid w:val="00733A14"/>
    <w:rsid w:val="00734E88"/>
    <w:rsid w:val="00735188"/>
    <w:rsid w:val="00740A43"/>
    <w:rsid w:val="00743A65"/>
    <w:rsid w:val="00746518"/>
    <w:rsid w:val="00755672"/>
    <w:rsid w:val="0076313B"/>
    <w:rsid w:val="00771292"/>
    <w:rsid w:val="007728E4"/>
    <w:rsid w:val="007739C3"/>
    <w:rsid w:val="00773F3D"/>
    <w:rsid w:val="00780061"/>
    <w:rsid w:val="007919DA"/>
    <w:rsid w:val="007946C7"/>
    <w:rsid w:val="00797BC4"/>
    <w:rsid w:val="007A1A61"/>
    <w:rsid w:val="007A1E67"/>
    <w:rsid w:val="007A2A9A"/>
    <w:rsid w:val="007A72ED"/>
    <w:rsid w:val="007A78F2"/>
    <w:rsid w:val="007B3C37"/>
    <w:rsid w:val="007C768A"/>
    <w:rsid w:val="007D03EE"/>
    <w:rsid w:val="007D2430"/>
    <w:rsid w:val="007D2B05"/>
    <w:rsid w:val="007D638B"/>
    <w:rsid w:val="007D6750"/>
    <w:rsid w:val="007D6ACD"/>
    <w:rsid w:val="007E4E6D"/>
    <w:rsid w:val="007E5279"/>
    <w:rsid w:val="007F3DEC"/>
    <w:rsid w:val="007F6592"/>
    <w:rsid w:val="007F73CB"/>
    <w:rsid w:val="00804529"/>
    <w:rsid w:val="00805BF2"/>
    <w:rsid w:val="00816783"/>
    <w:rsid w:val="00816FA1"/>
    <w:rsid w:val="008204F5"/>
    <w:rsid w:val="00820F53"/>
    <w:rsid w:val="00827CC8"/>
    <w:rsid w:val="00834D03"/>
    <w:rsid w:val="00843319"/>
    <w:rsid w:val="0084461E"/>
    <w:rsid w:val="00846236"/>
    <w:rsid w:val="008472C2"/>
    <w:rsid w:val="008622CD"/>
    <w:rsid w:val="00867384"/>
    <w:rsid w:val="00877D27"/>
    <w:rsid w:val="00880358"/>
    <w:rsid w:val="00893103"/>
    <w:rsid w:val="00893380"/>
    <w:rsid w:val="008939F6"/>
    <w:rsid w:val="008A2D53"/>
    <w:rsid w:val="008A7BBF"/>
    <w:rsid w:val="008B1075"/>
    <w:rsid w:val="008B20F1"/>
    <w:rsid w:val="008B5837"/>
    <w:rsid w:val="008B75B7"/>
    <w:rsid w:val="008B7E8E"/>
    <w:rsid w:val="008C776A"/>
    <w:rsid w:val="008E0544"/>
    <w:rsid w:val="008E12A7"/>
    <w:rsid w:val="008E22A8"/>
    <w:rsid w:val="008E7850"/>
    <w:rsid w:val="008F7AC1"/>
    <w:rsid w:val="00900851"/>
    <w:rsid w:val="00900902"/>
    <w:rsid w:val="00900AE8"/>
    <w:rsid w:val="00901E04"/>
    <w:rsid w:val="009107B9"/>
    <w:rsid w:val="00911607"/>
    <w:rsid w:val="009172F0"/>
    <w:rsid w:val="00922EDC"/>
    <w:rsid w:val="00925D83"/>
    <w:rsid w:val="009273C4"/>
    <w:rsid w:val="0094032A"/>
    <w:rsid w:val="00940CA0"/>
    <w:rsid w:val="00940E51"/>
    <w:rsid w:val="009442A1"/>
    <w:rsid w:val="00944854"/>
    <w:rsid w:val="009513A4"/>
    <w:rsid w:val="0095485D"/>
    <w:rsid w:val="00957CAB"/>
    <w:rsid w:val="00964664"/>
    <w:rsid w:val="00965C00"/>
    <w:rsid w:val="00973C88"/>
    <w:rsid w:val="009801D2"/>
    <w:rsid w:val="0099031A"/>
    <w:rsid w:val="0099769F"/>
    <w:rsid w:val="009A03E3"/>
    <w:rsid w:val="009A0B11"/>
    <w:rsid w:val="009A25BF"/>
    <w:rsid w:val="009B1223"/>
    <w:rsid w:val="009B170E"/>
    <w:rsid w:val="009C3659"/>
    <w:rsid w:val="009D22BB"/>
    <w:rsid w:val="009D2E9B"/>
    <w:rsid w:val="009E2C10"/>
    <w:rsid w:val="009E2DA0"/>
    <w:rsid w:val="009E32B6"/>
    <w:rsid w:val="009E39CB"/>
    <w:rsid w:val="009E5E0E"/>
    <w:rsid w:val="009F410E"/>
    <w:rsid w:val="009F7527"/>
    <w:rsid w:val="009F79A2"/>
    <w:rsid w:val="00A04757"/>
    <w:rsid w:val="00A0592A"/>
    <w:rsid w:val="00A07F62"/>
    <w:rsid w:val="00A14839"/>
    <w:rsid w:val="00A251AE"/>
    <w:rsid w:val="00A30A31"/>
    <w:rsid w:val="00A33811"/>
    <w:rsid w:val="00A34C17"/>
    <w:rsid w:val="00A35FE6"/>
    <w:rsid w:val="00A37781"/>
    <w:rsid w:val="00A534A8"/>
    <w:rsid w:val="00A66FE8"/>
    <w:rsid w:val="00A70185"/>
    <w:rsid w:val="00A808DB"/>
    <w:rsid w:val="00A848B7"/>
    <w:rsid w:val="00A873E4"/>
    <w:rsid w:val="00A87FC5"/>
    <w:rsid w:val="00A90A79"/>
    <w:rsid w:val="00A945F9"/>
    <w:rsid w:val="00A94A95"/>
    <w:rsid w:val="00A95CC6"/>
    <w:rsid w:val="00AA2CD1"/>
    <w:rsid w:val="00AA2DCE"/>
    <w:rsid w:val="00AB47D3"/>
    <w:rsid w:val="00AB4D7C"/>
    <w:rsid w:val="00AB7F90"/>
    <w:rsid w:val="00AC2EB1"/>
    <w:rsid w:val="00AC4AD6"/>
    <w:rsid w:val="00AC5C93"/>
    <w:rsid w:val="00AC71E8"/>
    <w:rsid w:val="00AD3D21"/>
    <w:rsid w:val="00AE30CE"/>
    <w:rsid w:val="00AE578E"/>
    <w:rsid w:val="00AE6543"/>
    <w:rsid w:val="00AE7970"/>
    <w:rsid w:val="00AF1F71"/>
    <w:rsid w:val="00AF34C9"/>
    <w:rsid w:val="00AF469F"/>
    <w:rsid w:val="00AF4E13"/>
    <w:rsid w:val="00B1229B"/>
    <w:rsid w:val="00B12BB4"/>
    <w:rsid w:val="00B14F60"/>
    <w:rsid w:val="00B165DB"/>
    <w:rsid w:val="00B20600"/>
    <w:rsid w:val="00B20CB6"/>
    <w:rsid w:val="00B215B1"/>
    <w:rsid w:val="00B23E53"/>
    <w:rsid w:val="00B25AFD"/>
    <w:rsid w:val="00B262CE"/>
    <w:rsid w:val="00B331F4"/>
    <w:rsid w:val="00B37508"/>
    <w:rsid w:val="00B40DEE"/>
    <w:rsid w:val="00B42577"/>
    <w:rsid w:val="00B4315F"/>
    <w:rsid w:val="00B449EF"/>
    <w:rsid w:val="00B44D4A"/>
    <w:rsid w:val="00B4755A"/>
    <w:rsid w:val="00B57623"/>
    <w:rsid w:val="00B60E49"/>
    <w:rsid w:val="00B6112B"/>
    <w:rsid w:val="00B63DB0"/>
    <w:rsid w:val="00B666B7"/>
    <w:rsid w:val="00B71869"/>
    <w:rsid w:val="00B75816"/>
    <w:rsid w:val="00B80661"/>
    <w:rsid w:val="00B81124"/>
    <w:rsid w:val="00B8258A"/>
    <w:rsid w:val="00B83CAA"/>
    <w:rsid w:val="00B84611"/>
    <w:rsid w:val="00B8547B"/>
    <w:rsid w:val="00B910EA"/>
    <w:rsid w:val="00B93CF0"/>
    <w:rsid w:val="00B94C08"/>
    <w:rsid w:val="00BA51C7"/>
    <w:rsid w:val="00BB2499"/>
    <w:rsid w:val="00BB6AF5"/>
    <w:rsid w:val="00BC323B"/>
    <w:rsid w:val="00BC7A80"/>
    <w:rsid w:val="00BD1976"/>
    <w:rsid w:val="00BD54A6"/>
    <w:rsid w:val="00BE0977"/>
    <w:rsid w:val="00BE139C"/>
    <w:rsid w:val="00BE7CAE"/>
    <w:rsid w:val="00BF5306"/>
    <w:rsid w:val="00BF571A"/>
    <w:rsid w:val="00C025FD"/>
    <w:rsid w:val="00C05516"/>
    <w:rsid w:val="00C100CE"/>
    <w:rsid w:val="00C15519"/>
    <w:rsid w:val="00C23432"/>
    <w:rsid w:val="00C31E0B"/>
    <w:rsid w:val="00C32EE5"/>
    <w:rsid w:val="00C340EF"/>
    <w:rsid w:val="00C35A84"/>
    <w:rsid w:val="00C43677"/>
    <w:rsid w:val="00C4390F"/>
    <w:rsid w:val="00C45ED1"/>
    <w:rsid w:val="00C57F1B"/>
    <w:rsid w:val="00C57FD2"/>
    <w:rsid w:val="00C61048"/>
    <w:rsid w:val="00C62D41"/>
    <w:rsid w:val="00C6722D"/>
    <w:rsid w:val="00C72580"/>
    <w:rsid w:val="00C740AA"/>
    <w:rsid w:val="00C74462"/>
    <w:rsid w:val="00C75C07"/>
    <w:rsid w:val="00C82F1A"/>
    <w:rsid w:val="00C845EE"/>
    <w:rsid w:val="00C86197"/>
    <w:rsid w:val="00C95E36"/>
    <w:rsid w:val="00CA20AB"/>
    <w:rsid w:val="00CB35EA"/>
    <w:rsid w:val="00CB4DE0"/>
    <w:rsid w:val="00CB4E9A"/>
    <w:rsid w:val="00CC1FD8"/>
    <w:rsid w:val="00CC5777"/>
    <w:rsid w:val="00CD5FBE"/>
    <w:rsid w:val="00CD7CF9"/>
    <w:rsid w:val="00CE22A6"/>
    <w:rsid w:val="00CE392B"/>
    <w:rsid w:val="00CE3D9F"/>
    <w:rsid w:val="00CE3FE1"/>
    <w:rsid w:val="00CF3AA9"/>
    <w:rsid w:val="00CF585B"/>
    <w:rsid w:val="00CF7746"/>
    <w:rsid w:val="00CF7759"/>
    <w:rsid w:val="00D03768"/>
    <w:rsid w:val="00D050A0"/>
    <w:rsid w:val="00D07ABE"/>
    <w:rsid w:val="00D1033D"/>
    <w:rsid w:val="00D175FB"/>
    <w:rsid w:val="00D17FD6"/>
    <w:rsid w:val="00D231A4"/>
    <w:rsid w:val="00D2323C"/>
    <w:rsid w:val="00D235F4"/>
    <w:rsid w:val="00D23B53"/>
    <w:rsid w:val="00D31F1D"/>
    <w:rsid w:val="00D335D4"/>
    <w:rsid w:val="00D34A9B"/>
    <w:rsid w:val="00D34DD3"/>
    <w:rsid w:val="00D3586F"/>
    <w:rsid w:val="00D37FE1"/>
    <w:rsid w:val="00D41307"/>
    <w:rsid w:val="00D42289"/>
    <w:rsid w:val="00D4268F"/>
    <w:rsid w:val="00D42F24"/>
    <w:rsid w:val="00D4508B"/>
    <w:rsid w:val="00D46AF8"/>
    <w:rsid w:val="00D47D1E"/>
    <w:rsid w:val="00D66921"/>
    <w:rsid w:val="00D710A0"/>
    <w:rsid w:val="00D73962"/>
    <w:rsid w:val="00D73A44"/>
    <w:rsid w:val="00D77070"/>
    <w:rsid w:val="00D77C30"/>
    <w:rsid w:val="00D85BF6"/>
    <w:rsid w:val="00D86281"/>
    <w:rsid w:val="00D87B83"/>
    <w:rsid w:val="00D908CC"/>
    <w:rsid w:val="00D9352A"/>
    <w:rsid w:val="00D9778F"/>
    <w:rsid w:val="00DA30CB"/>
    <w:rsid w:val="00DA3106"/>
    <w:rsid w:val="00DB1FC2"/>
    <w:rsid w:val="00DB2F81"/>
    <w:rsid w:val="00DC62D3"/>
    <w:rsid w:val="00DC7354"/>
    <w:rsid w:val="00DD0C1A"/>
    <w:rsid w:val="00DD43B1"/>
    <w:rsid w:val="00DD4B1C"/>
    <w:rsid w:val="00DE08BB"/>
    <w:rsid w:val="00DE2B0A"/>
    <w:rsid w:val="00DE45A8"/>
    <w:rsid w:val="00DE5EB8"/>
    <w:rsid w:val="00DF397E"/>
    <w:rsid w:val="00E033B2"/>
    <w:rsid w:val="00E03A74"/>
    <w:rsid w:val="00E05D2F"/>
    <w:rsid w:val="00E07BD5"/>
    <w:rsid w:val="00E07E47"/>
    <w:rsid w:val="00E105BF"/>
    <w:rsid w:val="00E17AE0"/>
    <w:rsid w:val="00E20DB3"/>
    <w:rsid w:val="00E23676"/>
    <w:rsid w:val="00E258B1"/>
    <w:rsid w:val="00E27D0D"/>
    <w:rsid w:val="00E324B6"/>
    <w:rsid w:val="00E3711C"/>
    <w:rsid w:val="00E37371"/>
    <w:rsid w:val="00E46D43"/>
    <w:rsid w:val="00E50044"/>
    <w:rsid w:val="00E50D14"/>
    <w:rsid w:val="00E54224"/>
    <w:rsid w:val="00E74E88"/>
    <w:rsid w:val="00E7540F"/>
    <w:rsid w:val="00E77373"/>
    <w:rsid w:val="00E81827"/>
    <w:rsid w:val="00E90E28"/>
    <w:rsid w:val="00E94CF1"/>
    <w:rsid w:val="00E95C0E"/>
    <w:rsid w:val="00EA1301"/>
    <w:rsid w:val="00EA1E37"/>
    <w:rsid w:val="00EA3D06"/>
    <w:rsid w:val="00EB2166"/>
    <w:rsid w:val="00EB302F"/>
    <w:rsid w:val="00EB4042"/>
    <w:rsid w:val="00EB4C8C"/>
    <w:rsid w:val="00EB585C"/>
    <w:rsid w:val="00ED05EC"/>
    <w:rsid w:val="00ED4103"/>
    <w:rsid w:val="00ED4D39"/>
    <w:rsid w:val="00ED4E1E"/>
    <w:rsid w:val="00ED6D37"/>
    <w:rsid w:val="00EE66DF"/>
    <w:rsid w:val="00EE7744"/>
    <w:rsid w:val="00EF294D"/>
    <w:rsid w:val="00EF3960"/>
    <w:rsid w:val="00F031DA"/>
    <w:rsid w:val="00F06DAC"/>
    <w:rsid w:val="00F10A0C"/>
    <w:rsid w:val="00F10F36"/>
    <w:rsid w:val="00F12C99"/>
    <w:rsid w:val="00F13074"/>
    <w:rsid w:val="00F1687F"/>
    <w:rsid w:val="00F17E5F"/>
    <w:rsid w:val="00F208C1"/>
    <w:rsid w:val="00F2516C"/>
    <w:rsid w:val="00F27153"/>
    <w:rsid w:val="00F3357A"/>
    <w:rsid w:val="00F344A8"/>
    <w:rsid w:val="00F34B66"/>
    <w:rsid w:val="00F36681"/>
    <w:rsid w:val="00F4191A"/>
    <w:rsid w:val="00F534A6"/>
    <w:rsid w:val="00F57883"/>
    <w:rsid w:val="00F6292D"/>
    <w:rsid w:val="00F66722"/>
    <w:rsid w:val="00F87B3C"/>
    <w:rsid w:val="00F91D32"/>
    <w:rsid w:val="00F935AA"/>
    <w:rsid w:val="00F954A3"/>
    <w:rsid w:val="00FA17EF"/>
    <w:rsid w:val="00FA324F"/>
    <w:rsid w:val="00FA559F"/>
    <w:rsid w:val="00FB12BF"/>
    <w:rsid w:val="00FB2740"/>
    <w:rsid w:val="00FB5FDF"/>
    <w:rsid w:val="00FB7C5A"/>
    <w:rsid w:val="00FC16D9"/>
    <w:rsid w:val="00FC2E5B"/>
    <w:rsid w:val="00FC4485"/>
    <w:rsid w:val="00FC4A38"/>
    <w:rsid w:val="00FC79D8"/>
    <w:rsid w:val="00FD1F55"/>
    <w:rsid w:val="00FD2C0C"/>
    <w:rsid w:val="00FD60C2"/>
    <w:rsid w:val="00FE2790"/>
    <w:rsid w:val="00FE56F2"/>
    <w:rsid w:val="00FF08C1"/>
    <w:rsid w:val="00FF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6C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B25AF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dpis2">
    <w:name w:val="heading 2"/>
    <w:basedOn w:val="Normln"/>
    <w:next w:val="Normln"/>
    <w:qFormat/>
    <w:pPr>
      <w:keepNext/>
      <w:snapToGrid w:val="0"/>
      <w:spacing w:before="120" w:after="120"/>
      <w:outlineLvl w:val="1"/>
    </w:pPr>
    <w:rPr>
      <w:b/>
      <w:lang w:eastAsia="en-GB"/>
    </w:rPr>
  </w:style>
  <w:style w:type="paragraph" w:styleId="Nadpis3">
    <w:name w:val="heading 3"/>
    <w:basedOn w:val="Normln"/>
    <w:next w:val="Text3"/>
    <w:qFormat/>
    <w:pPr>
      <w:keepNext/>
      <w:spacing w:before="120" w:after="120"/>
      <w:outlineLvl w:val="2"/>
    </w:pPr>
    <w:rPr>
      <w:bCs/>
      <w:i/>
      <w:snapToGrid w:val="0"/>
      <w:szCs w:val="26"/>
      <w:lang w:eastAsia="en-GB"/>
    </w:rPr>
  </w:style>
  <w:style w:type="paragraph" w:styleId="Nadpis4">
    <w:name w:val="heading 4"/>
    <w:basedOn w:val="Normln"/>
    <w:next w:val="Text4"/>
    <w:qFormat/>
    <w:pPr>
      <w:keepNext/>
      <w:spacing w:before="120" w:after="120"/>
      <w:outlineLvl w:val="3"/>
    </w:pPr>
    <w:rPr>
      <w:bCs/>
      <w:snapToGrid w:val="0"/>
      <w:szCs w:val="28"/>
      <w:lang w:eastAsia="en-GB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bCs/>
      <w:u w:val="single"/>
    </w:rPr>
  </w:style>
  <w:style w:type="paragraph" w:styleId="Nadpis7">
    <w:name w:val="heading 7"/>
    <w:basedOn w:val="Normln"/>
    <w:next w:val="Normln"/>
    <w:qFormat/>
    <w:rsid w:val="00BE7CAE"/>
    <w:pPr>
      <w:keepNext/>
      <w:ind w:firstLine="720"/>
      <w:outlineLvl w:val="6"/>
    </w:pPr>
    <w:rPr>
      <w:b/>
    </w:rPr>
  </w:style>
  <w:style w:type="character" w:default="1" w:styleId="Standardnpsmoodstavce">
    <w:name w:val="Default Paragraph Font"/>
    <w:uiPriority w:val="1"/>
    <w:semiHidden/>
    <w:unhideWhenUsed/>
    <w:rsid w:val="003136CA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  <w:rsid w:val="003136CA"/>
  </w:style>
  <w:style w:type="paragraph" w:customStyle="1" w:styleId="Text3">
    <w:name w:val="Text 3"/>
    <w:basedOn w:val="Normln"/>
    <w:pPr>
      <w:spacing w:before="120" w:after="120"/>
      <w:ind w:left="850"/>
    </w:pPr>
    <w:rPr>
      <w:snapToGrid w:val="0"/>
      <w:lang w:eastAsia="en-GB"/>
    </w:rPr>
  </w:style>
  <w:style w:type="paragraph" w:customStyle="1" w:styleId="Text4">
    <w:name w:val="Text 4"/>
    <w:basedOn w:val="Normln"/>
    <w:pPr>
      <w:spacing w:before="120" w:after="120"/>
      <w:ind w:left="850"/>
    </w:pPr>
    <w:rPr>
      <w:snapToGrid w:val="0"/>
      <w:lang w:eastAsia="en-GB"/>
    </w:rPr>
  </w:style>
  <w:style w:type="paragraph" w:styleId="Zhlav">
    <w:name w:val="header"/>
    <w:basedOn w:val="Normln"/>
    <w:link w:val="ZhlavChar"/>
    <w:uiPriority w:val="99"/>
    <w:rsid w:val="00B25AFD"/>
    <w:pPr>
      <w:tabs>
        <w:tab w:val="center" w:pos="4536"/>
        <w:tab w:val="right" w:pos="9072"/>
      </w:tabs>
    </w:pPr>
  </w:style>
  <w:style w:type="paragraph" w:customStyle="1" w:styleId="Textparagrafu">
    <w:name w:val="Text paragrafu"/>
    <w:basedOn w:val="Normln"/>
    <w:link w:val="TextparagrafuChar"/>
    <w:rsid w:val="00B25AFD"/>
    <w:pPr>
      <w:spacing w:before="240"/>
      <w:ind w:firstLine="425"/>
      <w:outlineLvl w:val="5"/>
    </w:pPr>
  </w:style>
  <w:style w:type="character" w:customStyle="1" w:styleId="TextparagrafuChar">
    <w:name w:val="Text paragrafu Char"/>
    <w:link w:val="Textparagrafu"/>
    <w:rsid w:val="00BE7CAE"/>
    <w:rPr>
      <w:sz w:val="24"/>
    </w:rPr>
  </w:style>
  <w:style w:type="paragraph" w:customStyle="1" w:styleId="Paragraf">
    <w:name w:val="Paragraf"/>
    <w:basedOn w:val="Normln"/>
    <w:next w:val="Textodstavce"/>
    <w:rsid w:val="00B25AFD"/>
    <w:pPr>
      <w:keepNext/>
      <w:keepLines/>
      <w:spacing w:before="240"/>
      <w:jc w:val="center"/>
      <w:outlineLvl w:val="5"/>
    </w:pPr>
  </w:style>
  <w:style w:type="paragraph" w:customStyle="1" w:styleId="Textodstavce">
    <w:name w:val="Text odstavce"/>
    <w:basedOn w:val="Normln"/>
    <w:rsid w:val="00B25AFD"/>
    <w:pPr>
      <w:numPr>
        <w:numId w:val="1"/>
      </w:numPr>
      <w:tabs>
        <w:tab w:val="left" w:pos="851"/>
      </w:tabs>
      <w:spacing w:before="120" w:after="120"/>
      <w:outlineLvl w:val="6"/>
    </w:pPr>
  </w:style>
  <w:style w:type="paragraph" w:customStyle="1" w:styleId="Oddl">
    <w:name w:val="Oddíl"/>
    <w:basedOn w:val="Normln"/>
    <w:next w:val="Nadpisoddlu"/>
    <w:rsid w:val="00B25AFD"/>
    <w:pPr>
      <w:keepNext/>
      <w:keepLines/>
      <w:spacing w:before="240"/>
      <w:jc w:val="center"/>
      <w:outlineLvl w:val="4"/>
    </w:pPr>
  </w:style>
  <w:style w:type="paragraph" w:customStyle="1" w:styleId="Nadpisoddlu">
    <w:name w:val="Nadpis oddílu"/>
    <w:basedOn w:val="Normln"/>
    <w:next w:val="Paragraf"/>
    <w:rsid w:val="00B25AFD"/>
    <w:pPr>
      <w:keepNext/>
      <w:keepLines/>
      <w:jc w:val="center"/>
      <w:outlineLvl w:val="4"/>
    </w:pPr>
    <w:rPr>
      <w:b/>
    </w:rPr>
  </w:style>
  <w:style w:type="paragraph" w:customStyle="1" w:styleId="Dl">
    <w:name w:val="Díl"/>
    <w:basedOn w:val="Normln"/>
    <w:next w:val="Nadpisdlu"/>
    <w:rsid w:val="00B25AFD"/>
    <w:pPr>
      <w:keepNext/>
      <w:keepLines/>
      <w:spacing w:before="240"/>
      <w:jc w:val="center"/>
      <w:outlineLvl w:val="3"/>
    </w:pPr>
  </w:style>
  <w:style w:type="paragraph" w:customStyle="1" w:styleId="Nadpisdlu">
    <w:name w:val="Nadpis dílu"/>
    <w:basedOn w:val="Normln"/>
    <w:next w:val="Oddl"/>
    <w:rsid w:val="00B25AFD"/>
    <w:pPr>
      <w:keepNext/>
      <w:keepLines/>
      <w:jc w:val="center"/>
      <w:outlineLvl w:val="3"/>
    </w:pPr>
    <w:rPr>
      <w:b/>
    </w:rPr>
  </w:style>
  <w:style w:type="paragraph" w:customStyle="1" w:styleId="Hlava">
    <w:name w:val="Hlava"/>
    <w:basedOn w:val="Normln"/>
    <w:next w:val="Nadpishlavy"/>
    <w:rsid w:val="00B25AFD"/>
    <w:pPr>
      <w:keepNext/>
      <w:keepLines/>
      <w:spacing w:before="240"/>
      <w:jc w:val="center"/>
      <w:outlineLvl w:val="2"/>
    </w:pPr>
  </w:style>
  <w:style w:type="paragraph" w:customStyle="1" w:styleId="Nadpishlavy">
    <w:name w:val="Nadpis hlavy"/>
    <w:basedOn w:val="Normln"/>
    <w:next w:val="Dl"/>
    <w:rsid w:val="00B25AFD"/>
    <w:pPr>
      <w:keepNext/>
      <w:keepLines/>
      <w:jc w:val="center"/>
      <w:outlineLvl w:val="2"/>
    </w:pPr>
    <w:rPr>
      <w:b/>
    </w:rPr>
  </w:style>
  <w:style w:type="paragraph" w:customStyle="1" w:styleId="ST">
    <w:name w:val="ČÁST"/>
    <w:basedOn w:val="Normln"/>
    <w:next w:val="NADPISSTI"/>
    <w:rsid w:val="00B25AFD"/>
    <w:pPr>
      <w:keepNext/>
      <w:keepLines/>
      <w:spacing w:before="240" w:after="120"/>
      <w:jc w:val="center"/>
      <w:outlineLvl w:val="1"/>
    </w:pPr>
    <w:rPr>
      <w:caps/>
    </w:rPr>
  </w:style>
  <w:style w:type="paragraph" w:customStyle="1" w:styleId="NADPISSTI">
    <w:name w:val="NADPIS ČÁSTI"/>
    <w:basedOn w:val="Normln"/>
    <w:next w:val="Hlava"/>
    <w:rsid w:val="00B25AFD"/>
    <w:pPr>
      <w:keepNext/>
      <w:keepLines/>
      <w:jc w:val="center"/>
      <w:outlineLvl w:val="1"/>
    </w:pPr>
    <w:rPr>
      <w:b/>
      <w:caps/>
    </w:rPr>
  </w:style>
  <w:style w:type="paragraph" w:customStyle="1" w:styleId="Novelizanbod">
    <w:name w:val="Novelizační bod"/>
    <w:basedOn w:val="Normln"/>
    <w:next w:val="Normln"/>
    <w:rsid w:val="00B25AFD"/>
    <w:pPr>
      <w:keepNext/>
      <w:keepLines/>
      <w:numPr>
        <w:numId w:val="2"/>
      </w:numPr>
      <w:tabs>
        <w:tab w:val="left" w:pos="851"/>
      </w:tabs>
      <w:spacing w:before="480" w:after="120"/>
    </w:pPr>
  </w:style>
  <w:style w:type="paragraph" w:customStyle="1" w:styleId="nadpisvyhlky">
    <w:name w:val="nadpis vyhlášky"/>
    <w:basedOn w:val="Normln"/>
    <w:next w:val="Ministerstvo"/>
    <w:rsid w:val="00B25AFD"/>
    <w:pPr>
      <w:keepNext/>
      <w:keepLines/>
      <w:spacing w:before="120"/>
      <w:jc w:val="center"/>
      <w:outlineLvl w:val="0"/>
    </w:pPr>
    <w:rPr>
      <w:b/>
    </w:rPr>
  </w:style>
  <w:style w:type="paragraph" w:customStyle="1" w:styleId="Ministerstvo">
    <w:name w:val="Ministerstvo"/>
    <w:basedOn w:val="Normln"/>
    <w:next w:val="ST"/>
    <w:rsid w:val="00B25AFD"/>
    <w:pPr>
      <w:keepNext/>
      <w:keepLines/>
      <w:spacing w:before="360" w:after="240"/>
    </w:pPr>
  </w:style>
  <w:style w:type="paragraph" w:customStyle="1" w:styleId="funkce">
    <w:name w:val="funkce"/>
    <w:basedOn w:val="Normln"/>
    <w:rsid w:val="00B25AFD"/>
    <w:pPr>
      <w:keepLines/>
      <w:jc w:val="center"/>
    </w:pPr>
  </w:style>
  <w:style w:type="paragraph" w:customStyle="1" w:styleId="Textbodu">
    <w:name w:val="Text bodu"/>
    <w:basedOn w:val="Normln"/>
    <w:rsid w:val="00B25AFD"/>
    <w:pPr>
      <w:numPr>
        <w:ilvl w:val="2"/>
        <w:numId w:val="1"/>
      </w:numPr>
      <w:outlineLvl w:val="8"/>
    </w:pPr>
  </w:style>
  <w:style w:type="paragraph" w:customStyle="1" w:styleId="Textpsmene">
    <w:name w:val="Text písmene"/>
    <w:basedOn w:val="Normln"/>
    <w:rsid w:val="00B25AFD"/>
    <w:pPr>
      <w:numPr>
        <w:ilvl w:val="1"/>
        <w:numId w:val="1"/>
      </w:numPr>
      <w:outlineLvl w:val="7"/>
    </w:pPr>
  </w:style>
  <w:style w:type="character" w:styleId="slostrnky">
    <w:name w:val="page number"/>
    <w:basedOn w:val="Standardnpsmoodstavce"/>
    <w:rsid w:val="00B25AFD"/>
  </w:style>
  <w:style w:type="paragraph" w:styleId="Zpat">
    <w:name w:val="footer"/>
    <w:basedOn w:val="Normln"/>
    <w:link w:val="ZpatChar"/>
    <w:uiPriority w:val="99"/>
    <w:rsid w:val="00B25AFD"/>
    <w:pPr>
      <w:tabs>
        <w:tab w:val="center" w:pos="4536"/>
        <w:tab w:val="right" w:pos="9072"/>
      </w:tabs>
    </w:pPr>
  </w:style>
  <w:style w:type="paragraph" w:styleId="Textpoznpodarou">
    <w:name w:val="footnote text"/>
    <w:basedOn w:val="Normln"/>
    <w:semiHidden/>
    <w:rsid w:val="00B25AFD"/>
    <w:pPr>
      <w:tabs>
        <w:tab w:val="left" w:pos="425"/>
      </w:tabs>
      <w:ind w:left="425" w:hanging="425"/>
    </w:pPr>
    <w:rPr>
      <w:sz w:val="20"/>
    </w:rPr>
  </w:style>
  <w:style w:type="character" w:styleId="Znakapoznpodarou">
    <w:name w:val="footnote reference"/>
    <w:basedOn w:val="Standardnpsmoodstavce"/>
    <w:semiHidden/>
    <w:rsid w:val="00B25AFD"/>
    <w:rPr>
      <w:vertAlign w:val="superscript"/>
    </w:rPr>
  </w:style>
  <w:style w:type="paragraph" w:styleId="Titulek">
    <w:name w:val="caption"/>
    <w:basedOn w:val="Normln"/>
    <w:next w:val="Normln"/>
    <w:qFormat/>
    <w:rsid w:val="00B25AFD"/>
    <w:pPr>
      <w:spacing w:before="120" w:after="120"/>
    </w:pPr>
    <w:rPr>
      <w:b/>
    </w:rPr>
  </w:style>
  <w:style w:type="paragraph" w:customStyle="1" w:styleId="Nvrh">
    <w:name w:val="Návrh"/>
    <w:basedOn w:val="Normln"/>
    <w:next w:val="Normln"/>
    <w:rsid w:val="00B25AFD"/>
    <w:pPr>
      <w:keepNext/>
      <w:keepLines/>
      <w:spacing w:after="240"/>
      <w:jc w:val="center"/>
      <w:outlineLvl w:val="0"/>
    </w:pPr>
    <w:rPr>
      <w:spacing w:val="40"/>
    </w:rPr>
  </w:style>
  <w:style w:type="paragraph" w:customStyle="1" w:styleId="Podpis">
    <w:name w:val="Podpis_"/>
    <w:basedOn w:val="Normln"/>
    <w:next w:val="funkce"/>
    <w:rsid w:val="00B25AFD"/>
    <w:pPr>
      <w:keepNext/>
      <w:keepLines/>
      <w:numPr>
        <w:numId w:val="4"/>
      </w:numPr>
      <w:tabs>
        <w:tab w:val="clear" w:pos="850"/>
      </w:tabs>
      <w:spacing w:before="720"/>
      <w:ind w:left="0" w:firstLine="0"/>
      <w:jc w:val="center"/>
    </w:pPr>
  </w:style>
  <w:style w:type="paragraph" w:customStyle="1" w:styleId="Nadpisparagrafu">
    <w:name w:val="Nadpis paragrafu"/>
    <w:basedOn w:val="Paragraf"/>
    <w:next w:val="Textodstavce"/>
    <w:rsid w:val="00B25AFD"/>
    <w:pPr>
      <w:numPr>
        <w:numId w:val="3"/>
      </w:numPr>
    </w:pPr>
    <w:rPr>
      <w:b/>
    </w:rPr>
  </w:style>
  <w:style w:type="paragraph" w:customStyle="1" w:styleId="VYHLKA">
    <w:name w:val="VYHLÁŠKA"/>
    <w:basedOn w:val="Normln"/>
    <w:next w:val="nadpisvyhlky"/>
    <w:rsid w:val="00B25AFD"/>
    <w:pPr>
      <w:keepNext/>
      <w:keepLines/>
      <w:jc w:val="center"/>
      <w:outlineLvl w:val="0"/>
    </w:pPr>
    <w:rPr>
      <w:b/>
      <w:caps/>
    </w:rPr>
  </w:style>
  <w:style w:type="paragraph" w:customStyle="1" w:styleId="VARIANTA">
    <w:name w:val="VARIANTA"/>
    <w:basedOn w:val="Normln"/>
    <w:next w:val="Normln"/>
    <w:rsid w:val="00B25AFD"/>
    <w:pPr>
      <w:keepNext/>
      <w:spacing w:before="120" w:after="120"/>
    </w:pPr>
    <w:rPr>
      <w:caps/>
      <w:spacing w:val="60"/>
    </w:rPr>
  </w:style>
  <w:style w:type="paragraph" w:customStyle="1" w:styleId="VARIANTA-konec">
    <w:name w:val="VARIANTA - konec"/>
    <w:basedOn w:val="Normln"/>
    <w:next w:val="Normln"/>
    <w:rsid w:val="00B25AFD"/>
    <w:rPr>
      <w:caps/>
      <w:spacing w:val="60"/>
    </w:rPr>
  </w:style>
  <w:style w:type="character" w:customStyle="1" w:styleId="Odkaznapoznpodarou">
    <w:name w:val="Odkaz na pozn. pod čarou"/>
    <w:basedOn w:val="Standardnpsmoodstavce"/>
    <w:rsid w:val="00B25AFD"/>
    <w:rPr>
      <w:vertAlign w:val="superscript"/>
    </w:rPr>
  </w:style>
  <w:style w:type="paragraph" w:customStyle="1" w:styleId="lnek">
    <w:name w:val="Článek"/>
    <w:basedOn w:val="Normln"/>
    <w:next w:val="Normln"/>
    <w:rsid w:val="00B25AFD"/>
    <w:pPr>
      <w:keepNext/>
      <w:keepLines/>
      <w:spacing w:before="240"/>
      <w:jc w:val="center"/>
      <w:outlineLvl w:val="5"/>
    </w:pPr>
  </w:style>
  <w:style w:type="paragraph" w:customStyle="1" w:styleId="Nadpislnku">
    <w:name w:val="Nadpis článku"/>
    <w:basedOn w:val="lnek"/>
    <w:next w:val="Normln"/>
    <w:rsid w:val="00B25AFD"/>
    <w:rPr>
      <w:b/>
    </w:rPr>
  </w:style>
  <w:style w:type="paragraph" w:customStyle="1" w:styleId="Textlnku">
    <w:name w:val="Text článku"/>
    <w:basedOn w:val="Normln"/>
    <w:rsid w:val="00B25AFD"/>
    <w:pPr>
      <w:spacing w:before="240"/>
      <w:ind w:firstLine="425"/>
      <w:outlineLvl w:val="5"/>
    </w:pPr>
  </w:style>
  <w:style w:type="paragraph" w:customStyle="1" w:styleId="Textbodunovely">
    <w:name w:val="Text bodu novely"/>
    <w:basedOn w:val="Normln"/>
    <w:next w:val="Normln"/>
    <w:rsid w:val="00B25AFD"/>
    <w:pPr>
      <w:ind w:left="567" w:hanging="567"/>
    </w:p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</w:rPr>
  </w:style>
  <w:style w:type="paragraph" w:customStyle="1" w:styleId="dka2">
    <w:name w:val="řádka 2"/>
    <w:basedOn w:val="Zkladntext"/>
    <w:pPr>
      <w:spacing w:after="0"/>
    </w:pPr>
  </w:style>
  <w:style w:type="paragraph" w:styleId="Zkladntext">
    <w:name w:val="Body Text"/>
    <w:basedOn w:val="Normln"/>
    <w:link w:val="ZkladntextChar"/>
    <w:pPr>
      <w:spacing w:after="120"/>
    </w:pPr>
  </w:style>
  <w:style w:type="paragraph" w:customStyle="1" w:styleId="Point3">
    <w:name w:val="Point 3"/>
    <w:basedOn w:val="Normln"/>
    <w:pPr>
      <w:spacing w:before="120" w:after="120"/>
      <w:ind w:left="2551" w:hanging="567"/>
    </w:pPr>
    <w:rPr>
      <w:snapToGrid w:val="0"/>
      <w:lang w:eastAsia="en-GB"/>
    </w:rPr>
  </w:style>
  <w:style w:type="paragraph" w:customStyle="1" w:styleId="ListDash">
    <w:name w:val="List Dash"/>
    <w:basedOn w:val="Normln"/>
    <w:pPr>
      <w:tabs>
        <w:tab w:val="num" w:pos="283"/>
      </w:tabs>
      <w:spacing w:before="120" w:after="120"/>
      <w:ind w:left="283" w:hanging="283"/>
    </w:pPr>
    <w:rPr>
      <w:snapToGrid w:val="0"/>
      <w:lang w:eastAsia="en-GB"/>
    </w:rPr>
  </w:style>
  <w:style w:type="paragraph" w:styleId="Seznamsodrkami">
    <w:name w:val="List Bullet"/>
    <w:basedOn w:val="Normln"/>
    <w:pPr>
      <w:tabs>
        <w:tab w:val="num" w:pos="283"/>
      </w:tabs>
      <w:spacing w:before="120" w:after="120"/>
      <w:ind w:left="283" w:hanging="283"/>
    </w:pPr>
    <w:rPr>
      <w:snapToGrid w:val="0"/>
      <w:lang w:eastAsia="en-GB"/>
    </w:rPr>
  </w:style>
  <w:style w:type="paragraph" w:styleId="Seznamsodrkami2">
    <w:name w:val="List Bullet 2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styleId="Seznamsodrkami3">
    <w:name w:val="List Bullet 3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styleId="Seznamsodrkami4">
    <w:name w:val="List Bullet 4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styleId="slovanseznam">
    <w:name w:val="List Number"/>
    <w:basedOn w:val="Normln"/>
    <w:pPr>
      <w:tabs>
        <w:tab w:val="num" w:pos="709"/>
      </w:tabs>
      <w:spacing w:before="120" w:after="120"/>
      <w:ind w:left="709" w:hanging="709"/>
    </w:pPr>
    <w:rPr>
      <w:snapToGrid w:val="0"/>
      <w:lang w:eastAsia="en-GB"/>
    </w:rPr>
  </w:style>
  <w:style w:type="paragraph" w:styleId="slovanseznam2">
    <w:name w:val="List Number 2"/>
    <w:basedOn w:val="Normln"/>
    <w:pPr>
      <w:tabs>
        <w:tab w:val="num" w:pos="1560"/>
      </w:tabs>
      <w:spacing w:before="120" w:after="120"/>
      <w:ind w:left="1560" w:hanging="709"/>
    </w:pPr>
    <w:rPr>
      <w:snapToGrid w:val="0"/>
      <w:lang w:eastAsia="en-GB"/>
    </w:rPr>
  </w:style>
  <w:style w:type="paragraph" w:styleId="slovanseznam3">
    <w:name w:val="List Number 3"/>
    <w:basedOn w:val="Normln"/>
    <w:pPr>
      <w:tabs>
        <w:tab w:val="num" w:pos="1560"/>
      </w:tabs>
      <w:spacing w:before="120" w:after="120"/>
      <w:ind w:left="1560" w:hanging="709"/>
    </w:pPr>
    <w:rPr>
      <w:snapToGrid w:val="0"/>
      <w:lang w:eastAsia="en-GB"/>
    </w:rPr>
  </w:style>
  <w:style w:type="paragraph" w:styleId="slovanseznam4">
    <w:name w:val="List Number 4"/>
    <w:basedOn w:val="Normln"/>
    <w:pPr>
      <w:tabs>
        <w:tab w:val="num" w:pos="1560"/>
      </w:tabs>
      <w:spacing w:before="120" w:after="120"/>
      <w:ind w:left="1560" w:hanging="709"/>
    </w:pPr>
    <w:rPr>
      <w:snapToGrid w:val="0"/>
      <w:lang w:eastAsia="en-GB"/>
    </w:rPr>
  </w:style>
  <w:style w:type="paragraph" w:customStyle="1" w:styleId="Tiret0">
    <w:name w:val="Tiret 0"/>
    <w:basedOn w:val="Point0"/>
    <w:pPr>
      <w:tabs>
        <w:tab w:val="num" w:pos="850"/>
      </w:tabs>
    </w:pPr>
  </w:style>
  <w:style w:type="paragraph" w:customStyle="1" w:styleId="Point0">
    <w:name w:val="Point 0"/>
    <w:basedOn w:val="Normln"/>
    <w:pPr>
      <w:spacing w:before="120" w:after="120"/>
      <w:ind w:left="850" w:hanging="850"/>
    </w:pPr>
    <w:rPr>
      <w:snapToGrid w:val="0"/>
      <w:lang w:eastAsia="en-GB"/>
    </w:rPr>
  </w:style>
  <w:style w:type="paragraph" w:customStyle="1" w:styleId="Tiret1">
    <w:name w:val="Tiret 1"/>
    <w:basedOn w:val="Point1"/>
    <w:pPr>
      <w:tabs>
        <w:tab w:val="num" w:pos="1417"/>
      </w:tabs>
    </w:pPr>
  </w:style>
  <w:style w:type="paragraph" w:customStyle="1" w:styleId="Point1">
    <w:name w:val="Point 1"/>
    <w:basedOn w:val="Normln"/>
    <w:pPr>
      <w:spacing w:before="120" w:after="120"/>
      <w:ind w:left="1417" w:hanging="567"/>
    </w:pPr>
    <w:rPr>
      <w:snapToGrid w:val="0"/>
      <w:lang w:eastAsia="en-GB"/>
    </w:rPr>
  </w:style>
  <w:style w:type="paragraph" w:customStyle="1" w:styleId="Tiret2">
    <w:name w:val="Tiret 2"/>
    <w:basedOn w:val="Point2"/>
    <w:pPr>
      <w:tabs>
        <w:tab w:val="num" w:pos="1984"/>
      </w:tabs>
    </w:pPr>
  </w:style>
  <w:style w:type="paragraph" w:customStyle="1" w:styleId="Point2">
    <w:name w:val="Point 2"/>
    <w:basedOn w:val="Normln"/>
    <w:pPr>
      <w:spacing w:before="120" w:after="120"/>
      <w:ind w:left="1984" w:hanging="567"/>
    </w:pPr>
    <w:rPr>
      <w:snapToGrid w:val="0"/>
      <w:lang w:eastAsia="en-GB"/>
    </w:rPr>
  </w:style>
  <w:style w:type="paragraph" w:customStyle="1" w:styleId="Tiret3">
    <w:name w:val="Tiret 3"/>
    <w:basedOn w:val="Point3"/>
    <w:pPr>
      <w:tabs>
        <w:tab w:val="num" w:pos="2551"/>
      </w:tabs>
    </w:pPr>
  </w:style>
  <w:style w:type="paragraph" w:customStyle="1" w:styleId="Tiret4">
    <w:name w:val="Tiret 4"/>
    <w:basedOn w:val="Point4"/>
    <w:pPr>
      <w:tabs>
        <w:tab w:val="num" w:pos="3118"/>
      </w:tabs>
    </w:pPr>
  </w:style>
  <w:style w:type="paragraph" w:customStyle="1" w:styleId="Point4">
    <w:name w:val="Point 4"/>
    <w:basedOn w:val="Normln"/>
    <w:pPr>
      <w:spacing w:before="120" w:after="120"/>
      <w:ind w:left="3118" w:hanging="567"/>
    </w:pPr>
    <w:rPr>
      <w:snapToGrid w:val="0"/>
      <w:lang w:eastAsia="en-GB"/>
    </w:rPr>
  </w:style>
  <w:style w:type="paragraph" w:customStyle="1" w:styleId="NumPar1">
    <w:name w:val="NumPar 1"/>
    <w:basedOn w:val="Normln"/>
    <w:next w:val="Text1"/>
    <w:pPr>
      <w:tabs>
        <w:tab w:val="num" w:pos="850"/>
      </w:tabs>
      <w:spacing w:before="120" w:after="120"/>
      <w:ind w:left="850" w:hanging="850"/>
    </w:pPr>
    <w:rPr>
      <w:snapToGrid w:val="0"/>
      <w:lang w:eastAsia="en-GB"/>
    </w:rPr>
  </w:style>
  <w:style w:type="paragraph" w:customStyle="1" w:styleId="Text1">
    <w:name w:val="Text 1"/>
    <w:basedOn w:val="Normln"/>
    <w:pPr>
      <w:spacing w:before="120" w:after="120"/>
      <w:ind w:left="850"/>
    </w:pPr>
    <w:rPr>
      <w:snapToGrid w:val="0"/>
      <w:lang w:eastAsia="en-GB"/>
    </w:rPr>
  </w:style>
  <w:style w:type="paragraph" w:customStyle="1" w:styleId="NumPar2">
    <w:name w:val="NumPar 2"/>
    <w:basedOn w:val="Normln"/>
    <w:next w:val="Text2"/>
    <w:pPr>
      <w:tabs>
        <w:tab w:val="num" w:pos="850"/>
      </w:tabs>
      <w:spacing w:before="120" w:after="120"/>
      <w:ind w:left="850" w:hanging="850"/>
    </w:pPr>
    <w:rPr>
      <w:snapToGrid w:val="0"/>
      <w:lang w:eastAsia="en-GB"/>
    </w:rPr>
  </w:style>
  <w:style w:type="paragraph" w:customStyle="1" w:styleId="Text2">
    <w:name w:val="Text 2"/>
    <w:basedOn w:val="Normln"/>
    <w:pPr>
      <w:spacing w:before="120" w:after="120"/>
      <w:ind w:left="850"/>
    </w:pPr>
    <w:rPr>
      <w:snapToGrid w:val="0"/>
      <w:lang w:eastAsia="en-GB"/>
    </w:rPr>
  </w:style>
  <w:style w:type="paragraph" w:customStyle="1" w:styleId="NumPar3">
    <w:name w:val="NumPar 3"/>
    <w:basedOn w:val="Normln"/>
    <w:next w:val="Text3"/>
    <w:pPr>
      <w:tabs>
        <w:tab w:val="num" w:pos="850"/>
      </w:tabs>
      <w:spacing w:before="120" w:after="120"/>
      <w:ind w:left="850" w:hanging="850"/>
    </w:pPr>
    <w:rPr>
      <w:snapToGrid w:val="0"/>
      <w:lang w:eastAsia="en-GB"/>
    </w:rPr>
  </w:style>
  <w:style w:type="paragraph" w:customStyle="1" w:styleId="NumPar4">
    <w:name w:val="NumPar 4"/>
    <w:basedOn w:val="Normln"/>
    <w:next w:val="Text4"/>
    <w:pPr>
      <w:tabs>
        <w:tab w:val="num" w:pos="850"/>
      </w:tabs>
      <w:spacing w:before="120" w:after="120"/>
      <w:ind w:left="850" w:hanging="850"/>
    </w:pPr>
    <w:rPr>
      <w:snapToGrid w:val="0"/>
      <w:lang w:eastAsia="en-GB"/>
    </w:rPr>
  </w:style>
  <w:style w:type="paragraph" w:customStyle="1" w:styleId="ListBullet1">
    <w:name w:val="List Bullet 1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customStyle="1" w:styleId="ListDash1">
    <w:name w:val="List Dash 1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customStyle="1" w:styleId="ListDash2">
    <w:name w:val="List Dash 2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customStyle="1" w:styleId="ListDash3">
    <w:name w:val="List Dash 3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customStyle="1" w:styleId="ListDash4">
    <w:name w:val="List Dash 4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customStyle="1" w:styleId="ListNumber1">
    <w:name w:val="List Number 1"/>
    <w:basedOn w:val="Text1"/>
    <w:pPr>
      <w:tabs>
        <w:tab w:val="num" w:pos="1560"/>
      </w:tabs>
      <w:ind w:left="1560" w:hanging="709"/>
    </w:pPr>
  </w:style>
  <w:style w:type="paragraph" w:customStyle="1" w:styleId="ListNumberLevel2">
    <w:name w:val="List Number (Level 2)"/>
    <w:basedOn w:val="Normln"/>
    <w:pPr>
      <w:tabs>
        <w:tab w:val="num" w:pos="1417"/>
      </w:tabs>
      <w:spacing w:before="120" w:after="120"/>
      <w:ind w:left="1417" w:hanging="708"/>
    </w:pPr>
    <w:rPr>
      <w:snapToGrid w:val="0"/>
      <w:lang w:eastAsia="en-GB"/>
    </w:rPr>
  </w:style>
  <w:style w:type="paragraph" w:customStyle="1" w:styleId="ListNumber1Level2">
    <w:name w:val="List Number 1 (Level 2)"/>
    <w:basedOn w:val="Text1"/>
    <w:pPr>
      <w:tabs>
        <w:tab w:val="num" w:pos="2268"/>
      </w:tabs>
      <w:ind w:left="2268" w:hanging="708"/>
    </w:pPr>
  </w:style>
  <w:style w:type="paragraph" w:customStyle="1" w:styleId="ListNumber2Level2">
    <w:name w:val="List Number 2 (Level 2)"/>
    <w:basedOn w:val="Text2"/>
    <w:pPr>
      <w:tabs>
        <w:tab w:val="num" w:pos="2268"/>
      </w:tabs>
      <w:ind w:left="2268" w:hanging="708"/>
    </w:pPr>
  </w:style>
  <w:style w:type="paragraph" w:customStyle="1" w:styleId="ListNumber3Level2">
    <w:name w:val="List Number 3 (Level 2)"/>
    <w:basedOn w:val="Text3"/>
    <w:pPr>
      <w:tabs>
        <w:tab w:val="num" w:pos="2268"/>
      </w:tabs>
      <w:ind w:left="2268" w:hanging="708"/>
    </w:pPr>
  </w:style>
  <w:style w:type="paragraph" w:customStyle="1" w:styleId="ListNumber4Level2">
    <w:name w:val="List Number 4 (Level 2)"/>
    <w:basedOn w:val="Text4"/>
    <w:pPr>
      <w:tabs>
        <w:tab w:val="num" w:pos="2268"/>
      </w:tabs>
      <w:ind w:left="2268" w:hanging="708"/>
    </w:pPr>
  </w:style>
  <w:style w:type="paragraph" w:customStyle="1" w:styleId="ListNumberLevel3">
    <w:name w:val="List Number (Level 3)"/>
    <w:basedOn w:val="Normln"/>
    <w:pPr>
      <w:tabs>
        <w:tab w:val="num" w:pos="2126"/>
      </w:tabs>
      <w:spacing w:before="120" w:after="120"/>
      <w:ind w:left="2126" w:hanging="709"/>
    </w:pPr>
    <w:rPr>
      <w:snapToGrid w:val="0"/>
      <w:lang w:eastAsia="en-GB"/>
    </w:rPr>
  </w:style>
  <w:style w:type="paragraph" w:customStyle="1" w:styleId="ListNumber1Level3">
    <w:name w:val="List Number 1 (Level 3)"/>
    <w:basedOn w:val="Text1"/>
    <w:pPr>
      <w:tabs>
        <w:tab w:val="num" w:pos="2977"/>
      </w:tabs>
      <w:ind w:left="2977" w:hanging="709"/>
    </w:pPr>
  </w:style>
  <w:style w:type="paragraph" w:customStyle="1" w:styleId="ListNumber2Level3">
    <w:name w:val="List Number 2 (Level 3)"/>
    <w:basedOn w:val="Text2"/>
    <w:pPr>
      <w:tabs>
        <w:tab w:val="num" w:pos="2977"/>
      </w:tabs>
      <w:ind w:left="2977" w:hanging="709"/>
    </w:pPr>
  </w:style>
  <w:style w:type="paragraph" w:customStyle="1" w:styleId="ListNumber3Level3">
    <w:name w:val="List Number 3 (Level 3)"/>
    <w:basedOn w:val="Text3"/>
    <w:pPr>
      <w:tabs>
        <w:tab w:val="num" w:pos="2977"/>
      </w:tabs>
      <w:ind w:left="2977" w:hanging="709"/>
    </w:pPr>
  </w:style>
  <w:style w:type="paragraph" w:customStyle="1" w:styleId="ListNumber4Level3">
    <w:name w:val="List Number 4 (Level 3)"/>
    <w:basedOn w:val="Text4"/>
    <w:pPr>
      <w:tabs>
        <w:tab w:val="num" w:pos="2977"/>
      </w:tabs>
      <w:ind w:left="2977" w:hanging="709"/>
    </w:pPr>
  </w:style>
  <w:style w:type="paragraph" w:customStyle="1" w:styleId="ListNumberLevel4">
    <w:name w:val="List Number (Level 4)"/>
    <w:basedOn w:val="Normln"/>
    <w:pPr>
      <w:tabs>
        <w:tab w:val="num" w:pos="2835"/>
      </w:tabs>
      <w:spacing w:before="120" w:after="120"/>
      <w:ind w:left="2835" w:hanging="709"/>
    </w:pPr>
    <w:rPr>
      <w:snapToGrid w:val="0"/>
      <w:lang w:eastAsia="en-GB"/>
    </w:rPr>
  </w:style>
  <w:style w:type="paragraph" w:customStyle="1" w:styleId="ListNumber1Level4">
    <w:name w:val="List Number 1 (Level 4)"/>
    <w:basedOn w:val="Text1"/>
    <w:pPr>
      <w:tabs>
        <w:tab w:val="num" w:pos="3686"/>
      </w:tabs>
      <w:ind w:left="3686" w:hanging="709"/>
    </w:pPr>
  </w:style>
  <w:style w:type="paragraph" w:customStyle="1" w:styleId="ListNumber2Level4">
    <w:name w:val="List Number 2 (Level 4)"/>
    <w:basedOn w:val="Text2"/>
    <w:pPr>
      <w:tabs>
        <w:tab w:val="num" w:pos="3686"/>
      </w:tabs>
      <w:ind w:left="3686" w:hanging="709"/>
    </w:pPr>
  </w:style>
  <w:style w:type="paragraph" w:customStyle="1" w:styleId="ListNumber3Level4">
    <w:name w:val="List Number 3 (Level 4)"/>
    <w:basedOn w:val="Text3"/>
    <w:pPr>
      <w:tabs>
        <w:tab w:val="num" w:pos="3686"/>
      </w:tabs>
      <w:ind w:left="3686" w:hanging="709"/>
    </w:pPr>
  </w:style>
  <w:style w:type="paragraph" w:customStyle="1" w:styleId="ListNumber4Level4">
    <w:name w:val="List Number 4 (Level 4)"/>
    <w:basedOn w:val="Text4"/>
    <w:pPr>
      <w:tabs>
        <w:tab w:val="num" w:pos="3686"/>
      </w:tabs>
      <w:ind w:left="3686" w:hanging="709"/>
    </w:pPr>
  </w:style>
  <w:style w:type="paragraph" w:customStyle="1" w:styleId="Considrant">
    <w:name w:val="Considérant"/>
    <w:basedOn w:val="Normln"/>
    <w:pPr>
      <w:tabs>
        <w:tab w:val="num" w:pos="709"/>
      </w:tabs>
      <w:spacing w:before="120" w:after="120"/>
      <w:ind w:left="709" w:hanging="709"/>
    </w:pPr>
    <w:rPr>
      <w:snapToGrid w:val="0"/>
      <w:lang w:eastAsia="en-GB"/>
    </w:rPr>
  </w:style>
  <w:style w:type="paragraph" w:styleId="Zkladntextodsazen">
    <w:name w:val="Body Text Indent"/>
    <w:basedOn w:val="Normln"/>
    <w:pPr>
      <w:ind w:firstLine="708"/>
    </w:pPr>
  </w:style>
  <w:style w:type="paragraph" w:styleId="Zkladntextodsazen2">
    <w:name w:val="Body Text Indent 2"/>
    <w:basedOn w:val="Normln"/>
    <w:pPr>
      <w:spacing w:before="120"/>
      <w:ind w:firstLine="567"/>
    </w:pPr>
  </w:style>
  <w:style w:type="character" w:customStyle="1" w:styleId="NovelizanbodChar">
    <w:name w:val="Novelizační bod Char"/>
    <w:rPr>
      <w:sz w:val="24"/>
      <w:lang w:val="cs-CZ" w:eastAsia="cs-CZ" w:bidi="ar-SA"/>
    </w:rPr>
  </w:style>
  <w:style w:type="paragraph" w:customStyle="1" w:styleId="CM1">
    <w:name w:val="CM1"/>
    <w:basedOn w:val="Normln"/>
    <w:next w:val="Normln"/>
    <w:uiPriority w:val="99"/>
    <w:rsid w:val="003247EA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CM4">
    <w:name w:val="CM4"/>
    <w:basedOn w:val="Normln"/>
    <w:next w:val="Normln"/>
    <w:uiPriority w:val="99"/>
    <w:rsid w:val="003247EA"/>
    <w:pPr>
      <w:autoSpaceDE w:val="0"/>
      <w:autoSpaceDN w:val="0"/>
      <w:adjustRightInd w:val="0"/>
    </w:pPr>
    <w:rPr>
      <w:rFonts w:ascii="EUAlbertina" w:hAnsi="EUAlbertina"/>
    </w:rPr>
  </w:style>
  <w:style w:type="table" w:styleId="Mkatabulky">
    <w:name w:val="Table Grid"/>
    <w:basedOn w:val="Normlntabulka"/>
    <w:rsid w:val="006B18A1"/>
    <w:rPr>
      <w:snapToGrid w:val="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">
    <w:name w:val="Nadpis"/>
    <w:basedOn w:val="Normln"/>
    <w:next w:val="Zkladntext"/>
    <w:rsid w:val="00BE7CA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dka0">
    <w:name w:val="řádka 0"/>
    <w:basedOn w:val="Normln"/>
    <w:rsid w:val="00BE7CAE"/>
    <w:pPr>
      <w:spacing w:before="60"/>
    </w:pPr>
  </w:style>
  <w:style w:type="paragraph" w:customStyle="1" w:styleId="odstavec1">
    <w:name w:val="odstavec 1"/>
    <w:basedOn w:val="Normln"/>
    <w:rsid w:val="00BE7CAE"/>
    <w:pPr>
      <w:spacing w:before="120"/>
      <w:ind w:firstLine="567"/>
    </w:pPr>
  </w:style>
  <w:style w:type="paragraph" w:customStyle="1" w:styleId="Zkladntextodsazen31">
    <w:name w:val="Základní text odsazený 31"/>
    <w:basedOn w:val="Normln"/>
    <w:rsid w:val="00BE7CAE"/>
    <w:pPr>
      <w:ind w:left="426" w:hanging="426"/>
    </w:pPr>
    <w:rPr>
      <w:sz w:val="28"/>
    </w:rPr>
  </w:style>
  <w:style w:type="paragraph" w:customStyle="1" w:styleId="tunsted9">
    <w:name w:val="tučně střed 9"/>
    <w:basedOn w:val="Zkladntext"/>
    <w:rsid w:val="00BE7CAE"/>
    <w:pPr>
      <w:overflowPunct w:val="0"/>
      <w:autoSpaceDE w:val="0"/>
      <w:autoSpaceDN w:val="0"/>
      <w:adjustRightInd w:val="0"/>
      <w:spacing w:before="120" w:after="0"/>
      <w:jc w:val="center"/>
      <w:textAlignment w:val="baseline"/>
    </w:pPr>
    <w:rPr>
      <w:b/>
    </w:rPr>
  </w:style>
  <w:style w:type="paragraph" w:customStyle="1" w:styleId="texttab">
    <w:name w:val="text tab."/>
    <w:basedOn w:val="Normln"/>
    <w:rsid w:val="00BE7CAE"/>
    <w:pPr>
      <w:spacing w:before="80" w:line="220" w:lineRule="exact"/>
    </w:pPr>
  </w:style>
  <w:style w:type="paragraph" w:customStyle="1" w:styleId="TEXT">
    <w:name w:val="TEXT"/>
    <w:basedOn w:val="Normln"/>
    <w:rsid w:val="00BE7CAE"/>
    <w:pPr>
      <w:spacing w:line="280" w:lineRule="exact"/>
      <w:ind w:firstLine="284"/>
    </w:pPr>
  </w:style>
  <w:style w:type="paragraph" w:customStyle="1" w:styleId="tunsted">
    <w:name w:val="tučně střed"/>
    <w:basedOn w:val="Normln"/>
    <w:rsid w:val="00BE7CAE"/>
    <w:pPr>
      <w:spacing w:before="60" w:after="60"/>
      <w:jc w:val="center"/>
    </w:pPr>
    <w:rPr>
      <w:b/>
    </w:rPr>
  </w:style>
  <w:style w:type="paragraph" w:styleId="Textvbloku">
    <w:name w:val="Block Text"/>
    <w:basedOn w:val="Normln"/>
    <w:rsid w:val="00BE7CAE"/>
    <w:pPr>
      <w:tabs>
        <w:tab w:val="left" w:pos="8280"/>
        <w:tab w:val="left" w:pos="8460"/>
      </w:tabs>
      <w:ind w:left="3960" w:right="1283" w:hanging="1980"/>
    </w:pPr>
    <w:rPr>
      <w:b/>
      <w:bCs/>
    </w:rPr>
  </w:style>
  <w:style w:type="paragraph" w:customStyle="1" w:styleId="dka3">
    <w:name w:val="Řádka 3"/>
    <w:basedOn w:val="odstavec1"/>
    <w:rsid w:val="00BE7CAE"/>
    <w:pPr>
      <w:overflowPunct w:val="0"/>
      <w:autoSpaceDE w:val="0"/>
      <w:autoSpaceDN w:val="0"/>
      <w:adjustRightInd w:val="0"/>
      <w:ind w:firstLine="0"/>
      <w:textAlignment w:val="baseline"/>
    </w:pPr>
  </w:style>
  <w:style w:type="character" w:styleId="Zvraznn">
    <w:name w:val="Emphasis"/>
    <w:qFormat/>
    <w:rsid w:val="00BE7CAE"/>
    <w:rPr>
      <w:i/>
      <w:iCs/>
    </w:rPr>
  </w:style>
  <w:style w:type="character" w:customStyle="1" w:styleId="WW8Num1z0">
    <w:name w:val="WW8Num1z0"/>
    <w:rsid w:val="00BE7CAE"/>
    <w:rPr>
      <w:rFonts w:ascii="Symbol" w:hAnsi="Symbol"/>
    </w:rPr>
  </w:style>
  <w:style w:type="character" w:customStyle="1" w:styleId="WW8Num4z0">
    <w:name w:val="WW8Num4z0"/>
    <w:rsid w:val="00BE7CAE"/>
    <w:rPr>
      <w:rFonts w:ascii="Courier New" w:hAnsi="Courier New" w:cs="Courier New"/>
    </w:rPr>
  </w:style>
  <w:style w:type="character" w:customStyle="1" w:styleId="Standardnpsmoodstavce4">
    <w:name w:val="Standardní písmo odstavce4"/>
    <w:rsid w:val="00BE7CAE"/>
  </w:style>
  <w:style w:type="character" w:customStyle="1" w:styleId="Standardnpsmoodstavce3">
    <w:name w:val="Standardní písmo odstavce3"/>
    <w:rsid w:val="00BE7CAE"/>
  </w:style>
  <w:style w:type="character" w:customStyle="1" w:styleId="Absatz-Standardschriftart">
    <w:name w:val="Absatz-Standardschriftart"/>
    <w:rsid w:val="00BE7CAE"/>
  </w:style>
  <w:style w:type="character" w:customStyle="1" w:styleId="WW-Absatz-Standardschriftart">
    <w:name w:val="WW-Absatz-Standardschriftart"/>
    <w:rsid w:val="00BE7CAE"/>
  </w:style>
  <w:style w:type="character" w:customStyle="1" w:styleId="WW8Num1z1">
    <w:name w:val="WW8Num1z1"/>
    <w:rsid w:val="00BE7CAE"/>
    <w:rPr>
      <w:rFonts w:ascii="Courier New" w:hAnsi="Courier New" w:cs="Courier New"/>
    </w:rPr>
  </w:style>
  <w:style w:type="character" w:customStyle="1" w:styleId="WW8Num1z2">
    <w:name w:val="WW8Num1z2"/>
    <w:rsid w:val="00BE7CAE"/>
    <w:rPr>
      <w:rFonts w:ascii="Wingdings" w:hAnsi="Wingdings"/>
    </w:rPr>
  </w:style>
  <w:style w:type="character" w:customStyle="1" w:styleId="WW8Num3z0">
    <w:name w:val="WW8Num3z0"/>
    <w:rsid w:val="00BE7CAE"/>
    <w:rPr>
      <w:rFonts w:ascii="Wingdings" w:hAnsi="Wingdings"/>
    </w:rPr>
  </w:style>
  <w:style w:type="character" w:customStyle="1" w:styleId="WW8Num3z1">
    <w:name w:val="WW8Num3z1"/>
    <w:rsid w:val="00BE7CAE"/>
    <w:rPr>
      <w:rFonts w:ascii="Courier New" w:hAnsi="Courier New" w:cs="Courier New"/>
    </w:rPr>
  </w:style>
  <w:style w:type="character" w:customStyle="1" w:styleId="WW8Num3z3">
    <w:name w:val="WW8Num3z3"/>
    <w:rsid w:val="00BE7CAE"/>
    <w:rPr>
      <w:rFonts w:ascii="Symbol" w:hAnsi="Symbol"/>
    </w:rPr>
  </w:style>
  <w:style w:type="character" w:customStyle="1" w:styleId="WW8Num4z2">
    <w:name w:val="WW8Num4z2"/>
    <w:rsid w:val="00BE7CAE"/>
    <w:rPr>
      <w:rFonts w:ascii="Wingdings" w:hAnsi="Wingdings"/>
    </w:rPr>
  </w:style>
  <w:style w:type="character" w:customStyle="1" w:styleId="WW8Num4z3">
    <w:name w:val="WW8Num4z3"/>
    <w:rsid w:val="00BE7CAE"/>
    <w:rPr>
      <w:rFonts w:ascii="Symbol" w:hAnsi="Symbol"/>
    </w:rPr>
  </w:style>
  <w:style w:type="character" w:customStyle="1" w:styleId="WW8Num5z0">
    <w:name w:val="WW8Num5z0"/>
    <w:rsid w:val="00BE7CAE"/>
    <w:rPr>
      <w:rFonts w:ascii="Wingdings" w:hAnsi="Wingdings"/>
    </w:rPr>
  </w:style>
  <w:style w:type="character" w:customStyle="1" w:styleId="WW8Num5z1">
    <w:name w:val="WW8Num5z1"/>
    <w:rsid w:val="00BE7CAE"/>
    <w:rPr>
      <w:rFonts w:ascii="Courier New" w:hAnsi="Courier New" w:cs="Courier New"/>
    </w:rPr>
  </w:style>
  <w:style w:type="character" w:customStyle="1" w:styleId="WW8Num5z3">
    <w:name w:val="WW8Num5z3"/>
    <w:rsid w:val="00BE7CAE"/>
    <w:rPr>
      <w:rFonts w:ascii="Symbol" w:hAnsi="Symbol"/>
    </w:rPr>
  </w:style>
  <w:style w:type="character" w:customStyle="1" w:styleId="WW8Num8z0">
    <w:name w:val="WW8Num8z0"/>
    <w:rsid w:val="00BE7CAE"/>
    <w:rPr>
      <w:rFonts w:ascii="Wingdings" w:hAnsi="Wingdings"/>
    </w:rPr>
  </w:style>
  <w:style w:type="character" w:customStyle="1" w:styleId="WW8Num8z1">
    <w:name w:val="WW8Num8z1"/>
    <w:rsid w:val="00BE7CAE"/>
    <w:rPr>
      <w:rFonts w:ascii="Courier New" w:hAnsi="Courier New" w:cs="Courier New"/>
    </w:rPr>
  </w:style>
  <w:style w:type="character" w:customStyle="1" w:styleId="WW8Num8z3">
    <w:name w:val="WW8Num8z3"/>
    <w:rsid w:val="00BE7CAE"/>
    <w:rPr>
      <w:rFonts w:ascii="Symbol" w:hAnsi="Symbol"/>
    </w:rPr>
  </w:style>
  <w:style w:type="character" w:customStyle="1" w:styleId="WW8Num9z0">
    <w:name w:val="WW8Num9z0"/>
    <w:rsid w:val="00BE7CAE"/>
    <w:rPr>
      <w:rFonts w:ascii="Symbol" w:hAnsi="Symbol"/>
    </w:rPr>
  </w:style>
  <w:style w:type="character" w:customStyle="1" w:styleId="WW8Num9z1">
    <w:name w:val="WW8Num9z1"/>
    <w:rsid w:val="00BE7CAE"/>
    <w:rPr>
      <w:rFonts w:ascii="Courier New" w:hAnsi="Courier New" w:cs="Courier New"/>
    </w:rPr>
  </w:style>
  <w:style w:type="character" w:customStyle="1" w:styleId="WW8Num9z2">
    <w:name w:val="WW8Num9z2"/>
    <w:rsid w:val="00BE7CAE"/>
    <w:rPr>
      <w:rFonts w:ascii="Wingdings" w:hAnsi="Wingdings"/>
    </w:rPr>
  </w:style>
  <w:style w:type="character" w:customStyle="1" w:styleId="WW8Num10z0">
    <w:name w:val="WW8Num10z0"/>
    <w:rsid w:val="00BE7CAE"/>
    <w:rPr>
      <w:rFonts w:ascii="Wingdings" w:hAnsi="Wingdings"/>
    </w:rPr>
  </w:style>
  <w:style w:type="character" w:customStyle="1" w:styleId="WW8Num10z1">
    <w:name w:val="WW8Num10z1"/>
    <w:rsid w:val="00BE7CAE"/>
    <w:rPr>
      <w:rFonts w:ascii="Courier New" w:hAnsi="Courier New" w:cs="Courier New"/>
    </w:rPr>
  </w:style>
  <w:style w:type="character" w:customStyle="1" w:styleId="WW8Num10z3">
    <w:name w:val="WW8Num10z3"/>
    <w:rsid w:val="00BE7CAE"/>
    <w:rPr>
      <w:rFonts w:ascii="Symbol" w:hAnsi="Symbol"/>
    </w:rPr>
  </w:style>
  <w:style w:type="character" w:customStyle="1" w:styleId="Standardnpsmoodstavce2">
    <w:name w:val="Standardní písmo odstavce2"/>
    <w:rsid w:val="00BE7CAE"/>
  </w:style>
  <w:style w:type="character" w:customStyle="1" w:styleId="Standardnpsmoodstavce1">
    <w:name w:val="Standardní písmo odstavce1"/>
    <w:rsid w:val="00BE7CAE"/>
  </w:style>
  <w:style w:type="character" w:customStyle="1" w:styleId="Znakypropoznmkupodarou">
    <w:name w:val="Znaky pro poznámku pod čarou"/>
    <w:rsid w:val="00BE7CAE"/>
  </w:style>
  <w:style w:type="character" w:customStyle="1" w:styleId="Znakapoznpodarou1">
    <w:name w:val="Značka pozn. pod čarou1"/>
    <w:rsid w:val="00BE7CAE"/>
    <w:rPr>
      <w:vertAlign w:val="superscript"/>
    </w:rPr>
  </w:style>
  <w:style w:type="character" w:customStyle="1" w:styleId="Symbolyproslovn">
    <w:name w:val="Symboly pro číslování"/>
    <w:rsid w:val="00BE7CAE"/>
  </w:style>
  <w:style w:type="character" w:customStyle="1" w:styleId="Znakyprovysvtlivky">
    <w:name w:val="Znaky pro vysvětlivky"/>
    <w:rsid w:val="00BE7CAE"/>
    <w:rPr>
      <w:vertAlign w:val="superscript"/>
    </w:rPr>
  </w:style>
  <w:style w:type="character" w:customStyle="1" w:styleId="WW-Znakyprovysvtlivky">
    <w:name w:val="WW-Znaky pro vysvětlivky"/>
    <w:rsid w:val="00BE7CAE"/>
  </w:style>
  <w:style w:type="character" w:customStyle="1" w:styleId="Znakapoznpodarou2">
    <w:name w:val="Značka pozn. pod čarou2"/>
    <w:rsid w:val="00BE7CAE"/>
    <w:rPr>
      <w:vertAlign w:val="superscript"/>
    </w:rPr>
  </w:style>
  <w:style w:type="character" w:customStyle="1" w:styleId="Odkaznavysvtlivky1">
    <w:name w:val="Odkaz na vysvětlivky1"/>
    <w:rsid w:val="00BE7CAE"/>
    <w:rPr>
      <w:vertAlign w:val="superscript"/>
    </w:rPr>
  </w:style>
  <w:style w:type="character" w:customStyle="1" w:styleId="Znakapoznpodarou3">
    <w:name w:val="Značka pozn. pod čarou3"/>
    <w:rsid w:val="00BE7CAE"/>
    <w:rPr>
      <w:vertAlign w:val="superscript"/>
    </w:rPr>
  </w:style>
  <w:style w:type="character" w:customStyle="1" w:styleId="Odrky">
    <w:name w:val="Odrážky"/>
    <w:rsid w:val="00BE7CAE"/>
    <w:rPr>
      <w:rFonts w:ascii="StarSymbol" w:eastAsia="StarSymbol" w:hAnsi="StarSymbol" w:cs="StarSymbol"/>
      <w:sz w:val="18"/>
      <w:szCs w:val="18"/>
    </w:rPr>
  </w:style>
  <w:style w:type="character" w:customStyle="1" w:styleId="Odkaznavysvtlivky2">
    <w:name w:val="Odkaz na vysvětlivky2"/>
    <w:rsid w:val="00BE7CAE"/>
    <w:rPr>
      <w:vertAlign w:val="superscript"/>
    </w:rPr>
  </w:style>
  <w:style w:type="character" w:customStyle="1" w:styleId="Odkaznakoment1">
    <w:name w:val="Odkaz na komentář1"/>
    <w:rsid w:val="00BE7CAE"/>
    <w:rPr>
      <w:sz w:val="16"/>
      <w:szCs w:val="16"/>
    </w:rPr>
  </w:style>
  <w:style w:type="character" w:customStyle="1" w:styleId="WW8Num15z0">
    <w:name w:val="WW8Num15z0"/>
    <w:rsid w:val="00BE7CAE"/>
    <w:rPr>
      <w:rFonts w:ascii="Times New Roman" w:hAnsi="Times New Roman"/>
    </w:rPr>
  </w:style>
  <w:style w:type="paragraph" w:styleId="Seznam">
    <w:name w:val="List"/>
    <w:basedOn w:val="Zkladntext"/>
    <w:rsid w:val="00BE7CAE"/>
    <w:pPr>
      <w:suppressAutoHyphens/>
    </w:pPr>
    <w:rPr>
      <w:rFonts w:ascii="Arial" w:hAnsi="Arial" w:cs="Tahoma"/>
      <w:sz w:val="20"/>
      <w:lang w:eastAsia="ar-SA"/>
    </w:rPr>
  </w:style>
  <w:style w:type="paragraph" w:customStyle="1" w:styleId="Popisek">
    <w:name w:val="Popisek"/>
    <w:basedOn w:val="Normln"/>
    <w:rsid w:val="00BE7CAE"/>
    <w:pPr>
      <w:suppressLineNumbers/>
      <w:suppressAutoHyphens/>
      <w:spacing w:before="120" w:after="120"/>
    </w:pPr>
    <w:rPr>
      <w:rFonts w:ascii="Arial" w:hAnsi="Arial" w:cs="Tahoma"/>
      <w:i/>
      <w:iCs/>
      <w:lang w:eastAsia="ar-SA"/>
    </w:rPr>
  </w:style>
  <w:style w:type="paragraph" w:customStyle="1" w:styleId="Rejstk">
    <w:name w:val="Rejstřík"/>
    <w:basedOn w:val="Normln"/>
    <w:rsid w:val="00BE7CAE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Obsahtabulky">
    <w:name w:val="Obsah tabulky"/>
    <w:basedOn w:val="Normln"/>
    <w:rsid w:val="00BE7CAE"/>
    <w:pPr>
      <w:suppressLineNumbers/>
      <w:suppressAutoHyphens/>
    </w:pPr>
    <w:rPr>
      <w:rFonts w:ascii="Arial" w:hAnsi="Arial"/>
      <w:sz w:val="20"/>
      <w:lang w:eastAsia="ar-SA"/>
    </w:rPr>
  </w:style>
  <w:style w:type="paragraph" w:customStyle="1" w:styleId="Nadpistabulky">
    <w:name w:val="Nadpis tabulky"/>
    <w:basedOn w:val="Obsahtabulky"/>
    <w:rsid w:val="00BE7CAE"/>
    <w:pPr>
      <w:jc w:val="center"/>
    </w:pPr>
    <w:rPr>
      <w:b/>
      <w:bCs/>
    </w:rPr>
  </w:style>
  <w:style w:type="paragraph" w:customStyle="1" w:styleId="Textkomente1">
    <w:name w:val="Text komentáře1"/>
    <w:basedOn w:val="Normln"/>
    <w:rsid w:val="00BE7CAE"/>
    <w:pPr>
      <w:suppressAutoHyphens/>
    </w:pPr>
    <w:rPr>
      <w:rFonts w:ascii="Arial" w:hAnsi="Arial"/>
      <w:sz w:val="20"/>
      <w:lang w:eastAsia="ar-SA"/>
    </w:rPr>
  </w:style>
  <w:style w:type="paragraph" w:styleId="Pedmtkomente">
    <w:name w:val="annotation subject"/>
    <w:basedOn w:val="Textkomente1"/>
    <w:next w:val="Textkomente1"/>
    <w:rsid w:val="00BE7CAE"/>
    <w:rPr>
      <w:b/>
      <w:bCs/>
    </w:rPr>
  </w:style>
  <w:style w:type="paragraph" w:styleId="Textbubliny">
    <w:name w:val="Balloon Text"/>
    <w:basedOn w:val="Normln"/>
    <w:rsid w:val="00BE7CAE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styleId="Hypertextovodkaz">
    <w:name w:val="Hyperlink"/>
    <w:rsid w:val="00AC2EB1"/>
    <w:rPr>
      <w:color w:val="000080"/>
      <w:u w:val="single"/>
    </w:rPr>
  </w:style>
  <w:style w:type="paragraph" w:customStyle="1" w:styleId="Zkladntextodsazen21">
    <w:name w:val="Základní text odsazený 21"/>
    <w:basedOn w:val="Normln"/>
    <w:rsid w:val="00AC2EB1"/>
    <w:pPr>
      <w:suppressAutoHyphens/>
      <w:spacing w:after="120" w:line="480" w:lineRule="auto"/>
      <w:ind w:left="283"/>
    </w:pPr>
    <w:rPr>
      <w:rFonts w:ascii="Arial" w:hAnsi="Arial"/>
      <w:color w:val="000000"/>
      <w:lang w:eastAsia="ar-SA"/>
    </w:rPr>
  </w:style>
  <w:style w:type="paragraph" w:customStyle="1" w:styleId="CM3">
    <w:name w:val="CM3"/>
    <w:basedOn w:val="Normln"/>
    <w:next w:val="Normln"/>
    <w:uiPriority w:val="99"/>
    <w:rsid w:val="003E60EB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Default">
    <w:name w:val="Default"/>
    <w:rsid w:val="00FD60C2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Normln0">
    <w:name w:val="Norm?ln?"/>
    <w:rsid w:val="001928CC"/>
  </w:style>
  <w:style w:type="character" w:customStyle="1" w:styleId="ZkladntextChar">
    <w:name w:val="Základní text Char"/>
    <w:link w:val="Zkladntext"/>
    <w:rsid w:val="009B1223"/>
    <w:rPr>
      <w:sz w:val="24"/>
    </w:rPr>
  </w:style>
  <w:style w:type="paragraph" w:styleId="Odstavecseseznamem">
    <w:name w:val="List Paragraph"/>
    <w:basedOn w:val="Normln"/>
    <w:uiPriority w:val="34"/>
    <w:qFormat/>
    <w:rsid w:val="00A35FE6"/>
    <w:pPr>
      <w:ind w:left="720"/>
      <w:contextualSpacing/>
    </w:pPr>
  </w:style>
  <w:style w:type="paragraph" w:customStyle="1" w:styleId="Pa0">
    <w:name w:val="Pa0"/>
    <w:basedOn w:val="Default"/>
    <w:next w:val="Default"/>
    <w:uiPriority w:val="99"/>
    <w:rsid w:val="002024B1"/>
    <w:pPr>
      <w:spacing w:line="241" w:lineRule="atLeast"/>
    </w:pPr>
    <w:rPr>
      <w:rFonts w:ascii="EC Square Sans Pro" w:hAnsi="EC Square Sans Pro" w:cs="Times New Roman"/>
      <w:color w:val="auto"/>
    </w:rPr>
  </w:style>
  <w:style w:type="character" w:customStyle="1" w:styleId="A2">
    <w:name w:val="A2"/>
    <w:uiPriority w:val="99"/>
    <w:rsid w:val="002024B1"/>
    <w:rPr>
      <w:rFonts w:cs="EC Square Sans Pro"/>
      <w:color w:val="000000"/>
      <w:sz w:val="52"/>
      <w:szCs w:val="52"/>
    </w:rPr>
  </w:style>
  <w:style w:type="character" w:customStyle="1" w:styleId="A3">
    <w:name w:val="A3"/>
    <w:uiPriority w:val="99"/>
    <w:rsid w:val="002024B1"/>
    <w:rPr>
      <w:rFonts w:ascii="EC Square Sans Pro Medium" w:hAnsi="EC Square Sans Pro Medium" w:cs="EC Square Sans Pro Medium"/>
      <w:color w:val="000000"/>
      <w:sz w:val="84"/>
      <w:szCs w:val="84"/>
    </w:rPr>
  </w:style>
  <w:style w:type="character" w:customStyle="1" w:styleId="A4">
    <w:name w:val="A4"/>
    <w:uiPriority w:val="99"/>
    <w:rsid w:val="002024B1"/>
    <w:rPr>
      <w:rFonts w:ascii="EC Square Sans Pro Medium" w:hAnsi="EC Square Sans Pro Medium" w:cs="EC Square Sans Pro Medium"/>
      <w:color w:val="000000"/>
      <w:sz w:val="32"/>
      <w:szCs w:val="32"/>
    </w:rPr>
  </w:style>
  <w:style w:type="paragraph" w:styleId="Normlnweb">
    <w:name w:val="Normal (Web)"/>
    <w:basedOn w:val="Normln"/>
    <w:uiPriority w:val="99"/>
    <w:unhideWhenUsed/>
    <w:rsid w:val="00526ADB"/>
  </w:style>
  <w:style w:type="character" w:customStyle="1" w:styleId="fl1">
    <w:name w:val="fl1"/>
    <w:basedOn w:val="Standardnpsmoodstavce"/>
    <w:rsid w:val="00526ADB"/>
  </w:style>
  <w:style w:type="character" w:customStyle="1" w:styleId="cell17">
    <w:name w:val="cell17"/>
    <w:basedOn w:val="Standardnpsmoodstavce"/>
    <w:rsid w:val="00526ADB"/>
  </w:style>
  <w:style w:type="character" w:styleId="Siln">
    <w:name w:val="Strong"/>
    <w:basedOn w:val="Standardnpsmoodstavce"/>
    <w:uiPriority w:val="22"/>
    <w:qFormat/>
    <w:rsid w:val="00D9352A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26035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6035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6C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B25AF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dpis2">
    <w:name w:val="heading 2"/>
    <w:basedOn w:val="Normln"/>
    <w:next w:val="Normln"/>
    <w:qFormat/>
    <w:pPr>
      <w:keepNext/>
      <w:snapToGrid w:val="0"/>
      <w:spacing w:before="120" w:after="120"/>
      <w:outlineLvl w:val="1"/>
    </w:pPr>
    <w:rPr>
      <w:b/>
      <w:lang w:eastAsia="en-GB"/>
    </w:rPr>
  </w:style>
  <w:style w:type="paragraph" w:styleId="Nadpis3">
    <w:name w:val="heading 3"/>
    <w:basedOn w:val="Normln"/>
    <w:next w:val="Text3"/>
    <w:qFormat/>
    <w:pPr>
      <w:keepNext/>
      <w:spacing w:before="120" w:after="120"/>
      <w:outlineLvl w:val="2"/>
    </w:pPr>
    <w:rPr>
      <w:bCs/>
      <w:i/>
      <w:snapToGrid w:val="0"/>
      <w:szCs w:val="26"/>
      <w:lang w:eastAsia="en-GB"/>
    </w:rPr>
  </w:style>
  <w:style w:type="paragraph" w:styleId="Nadpis4">
    <w:name w:val="heading 4"/>
    <w:basedOn w:val="Normln"/>
    <w:next w:val="Text4"/>
    <w:qFormat/>
    <w:pPr>
      <w:keepNext/>
      <w:spacing w:before="120" w:after="120"/>
      <w:outlineLvl w:val="3"/>
    </w:pPr>
    <w:rPr>
      <w:bCs/>
      <w:snapToGrid w:val="0"/>
      <w:szCs w:val="28"/>
      <w:lang w:eastAsia="en-GB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bCs/>
      <w:u w:val="single"/>
    </w:rPr>
  </w:style>
  <w:style w:type="paragraph" w:styleId="Nadpis7">
    <w:name w:val="heading 7"/>
    <w:basedOn w:val="Normln"/>
    <w:next w:val="Normln"/>
    <w:qFormat/>
    <w:rsid w:val="00BE7CAE"/>
    <w:pPr>
      <w:keepNext/>
      <w:ind w:firstLine="720"/>
      <w:outlineLvl w:val="6"/>
    </w:pPr>
    <w:rPr>
      <w:b/>
    </w:rPr>
  </w:style>
  <w:style w:type="character" w:default="1" w:styleId="Standardnpsmoodstavce">
    <w:name w:val="Default Paragraph Font"/>
    <w:uiPriority w:val="1"/>
    <w:semiHidden/>
    <w:unhideWhenUsed/>
    <w:rsid w:val="003136CA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  <w:rsid w:val="003136CA"/>
  </w:style>
  <w:style w:type="paragraph" w:customStyle="1" w:styleId="Text3">
    <w:name w:val="Text 3"/>
    <w:basedOn w:val="Normln"/>
    <w:pPr>
      <w:spacing w:before="120" w:after="120"/>
      <w:ind w:left="850"/>
    </w:pPr>
    <w:rPr>
      <w:snapToGrid w:val="0"/>
      <w:lang w:eastAsia="en-GB"/>
    </w:rPr>
  </w:style>
  <w:style w:type="paragraph" w:customStyle="1" w:styleId="Text4">
    <w:name w:val="Text 4"/>
    <w:basedOn w:val="Normln"/>
    <w:pPr>
      <w:spacing w:before="120" w:after="120"/>
      <w:ind w:left="850"/>
    </w:pPr>
    <w:rPr>
      <w:snapToGrid w:val="0"/>
      <w:lang w:eastAsia="en-GB"/>
    </w:rPr>
  </w:style>
  <w:style w:type="paragraph" w:styleId="Zhlav">
    <w:name w:val="header"/>
    <w:basedOn w:val="Normln"/>
    <w:link w:val="ZhlavChar"/>
    <w:uiPriority w:val="99"/>
    <w:rsid w:val="00B25AFD"/>
    <w:pPr>
      <w:tabs>
        <w:tab w:val="center" w:pos="4536"/>
        <w:tab w:val="right" w:pos="9072"/>
      </w:tabs>
    </w:pPr>
  </w:style>
  <w:style w:type="paragraph" w:customStyle="1" w:styleId="Textparagrafu">
    <w:name w:val="Text paragrafu"/>
    <w:basedOn w:val="Normln"/>
    <w:link w:val="TextparagrafuChar"/>
    <w:rsid w:val="00B25AFD"/>
    <w:pPr>
      <w:spacing w:before="240"/>
      <w:ind w:firstLine="425"/>
      <w:outlineLvl w:val="5"/>
    </w:pPr>
  </w:style>
  <w:style w:type="character" w:customStyle="1" w:styleId="TextparagrafuChar">
    <w:name w:val="Text paragrafu Char"/>
    <w:link w:val="Textparagrafu"/>
    <w:rsid w:val="00BE7CAE"/>
    <w:rPr>
      <w:sz w:val="24"/>
    </w:rPr>
  </w:style>
  <w:style w:type="paragraph" w:customStyle="1" w:styleId="Paragraf">
    <w:name w:val="Paragraf"/>
    <w:basedOn w:val="Normln"/>
    <w:next w:val="Textodstavce"/>
    <w:rsid w:val="00B25AFD"/>
    <w:pPr>
      <w:keepNext/>
      <w:keepLines/>
      <w:spacing w:before="240"/>
      <w:jc w:val="center"/>
      <w:outlineLvl w:val="5"/>
    </w:pPr>
  </w:style>
  <w:style w:type="paragraph" w:customStyle="1" w:styleId="Textodstavce">
    <w:name w:val="Text odstavce"/>
    <w:basedOn w:val="Normln"/>
    <w:rsid w:val="00B25AFD"/>
    <w:pPr>
      <w:numPr>
        <w:numId w:val="1"/>
      </w:numPr>
      <w:tabs>
        <w:tab w:val="left" w:pos="851"/>
      </w:tabs>
      <w:spacing w:before="120" w:after="120"/>
      <w:outlineLvl w:val="6"/>
    </w:pPr>
  </w:style>
  <w:style w:type="paragraph" w:customStyle="1" w:styleId="Oddl">
    <w:name w:val="Oddíl"/>
    <w:basedOn w:val="Normln"/>
    <w:next w:val="Nadpisoddlu"/>
    <w:rsid w:val="00B25AFD"/>
    <w:pPr>
      <w:keepNext/>
      <w:keepLines/>
      <w:spacing w:before="240"/>
      <w:jc w:val="center"/>
      <w:outlineLvl w:val="4"/>
    </w:pPr>
  </w:style>
  <w:style w:type="paragraph" w:customStyle="1" w:styleId="Nadpisoddlu">
    <w:name w:val="Nadpis oddílu"/>
    <w:basedOn w:val="Normln"/>
    <w:next w:val="Paragraf"/>
    <w:rsid w:val="00B25AFD"/>
    <w:pPr>
      <w:keepNext/>
      <w:keepLines/>
      <w:jc w:val="center"/>
      <w:outlineLvl w:val="4"/>
    </w:pPr>
    <w:rPr>
      <w:b/>
    </w:rPr>
  </w:style>
  <w:style w:type="paragraph" w:customStyle="1" w:styleId="Dl">
    <w:name w:val="Díl"/>
    <w:basedOn w:val="Normln"/>
    <w:next w:val="Nadpisdlu"/>
    <w:rsid w:val="00B25AFD"/>
    <w:pPr>
      <w:keepNext/>
      <w:keepLines/>
      <w:spacing w:before="240"/>
      <w:jc w:val="center"/>
      <w:outlineLvl w:val="3"/>
    </w:pPr>
  </w:style>
  <w:style w:type="paragraph" w:customStyle="1" w:styleId="Nadpisdlu">
    <w:name w:val="Nadpis dílu"/>
    <w:basedOn w:val="Normln"/>
    <w:next w:val="Oddl"/>
    <w:rsid w:val="00B25AFD"/>
    <w:pPr>
      <w:keepNext/>
      <w:keepLines/>
      <w:jc w:val="center"/>
      <w:outlineLvl w:val="3"/>
    </w:pPr>
    <w:rPr>
      <w:b/>
    </w:rPr>
  </w:style>
  <w:style w:type="paragraph" w:customStyle="1" w:styleId="Hlava">
    <w:name w:val="Hlava"/>
    <w:basedOn w:val="Normln"/>
    <w:next w:val="Nadpishlavy"/>
    <w:rsid w:val="00B25AFD"/>
    <w:pPr>
      <w:keepNext/>
      <w:keepLines/>
      <w:spacing w:before="240"/>
      <w:jc w:val="center"/>
      <w:outlineLvl w:val="2"/>
    </w:pPr>
  </w:style>
  <w:style w:type="paragraph" w:customStyle="1" w:styleId="Nadpishlavy">
    <w:name w:val="Nadpis hlavy"/>
    <w:basedOn w:val="Normln"/>
    <w:next w:val="Dl"/>
    <w:rsid w:val="00B25AFD"/>
    <w:pPr>
      <w:keepNext/>
      <w:keepLines/>
      <w:jc w:val="center"/>
      <w:outlineLvl w:val="2"/>
    </w:pPr>
    <w:rPr>
      <w:b/>
    </w:rPr>
  </w:style>
  <w:style w:type="paragraph" w:customStyle="1" w:styleId="ST">
    <w:name w:val="ČÁST"/>
    <w:basedOn w:val="Normln"/>
    <w:next w:val="NADPISSTI"/>
    <w:rsid w:val="00B25AFD"/>
    <w:pPr>
      <w:keepNext/>
      <w:keepLines/>
      <w:spacing w:before="240" w:after="120"/>
      <w:jc w:val="center"/>
      <w:outlineLvl w:val="1"/>
    </w:pPr>
    <w:rPr>
      <w:caps/>
    </w:rPr>
  </w:style>
  <w:style w:type="paragraph" w:customStyle="1" w:styleId="NADPISSTI">
    <w:name w:val="NADPIS ČÁSTI"/>
    <w:basedOn w:val="Normln"/>
    <w:next w:val="Hlava"/>
    <w:rsid w:val="00B25AFD"/>
    <w:pPr>
      <w:keepNext/>
      <w:keepLines/>
      <w:jc w:val="center"/>
      <w:outlineLvl w:val="1"/>
    </w:pPr>
    <w:rPr>
      <w:b/>
      <w:caps/>
    </w:rPr>
  </w:style>
  <w:style w:type="paragraph" w:customStyle="1" w:styleId="Novelizanbod">
    <w:name w:val="Novelizační bod"/>
    <w:basedOn w:val="Normln"/>
    <w:next w:val="Normln"/>
    <w:rsid w:val="00B25AFD"/>
    <w:pPr>
      <w:keepNext/>
      <w:keepLines/>
      <w:numPr>
        <w:numId w:val="2"/>
      </w:numPr>
      <w:tabs>
        <w:tab w:val="left" w:pos="851"/>
      </w:tabs>
      <w:spacing w:before="480" w:after="120"/>
    </w:pPr>
  </w:style>
  <w:style w:type="paragraph" w:customStyle="1" w:styleId="nadpisvyhlky">
    <w:name w:val="nadpis vyhlášky"/>
    <w:basedOn w:val="Normln"/>
    <w:next w:val="Ministerstvo"/>
    <w:rsid w:val="00B25AFD"/>
    <w:pPr>
      <w:keepNext/>
      <w:keepLines/>
      <w:spacing w:before="120"/>
      <w:jc w:val="center"/>
      <w:outlineLvl w:val="0"/>
    </w:pPr>
    <w:rPr>
      <w:b/>
    </w:rPr>
  </w:style>
  <w:style w:type="paragraph" w:customStyle="1" w:styleId="Ministerstvo">
    <w:name w:val="Ministerstvo"/>
    <w:basedOn w:val="Normln"/>
    <w:next w:val="ST"/>
    <w:rsid w:val="00B25AFD"/>
    <w:pPr>
      <w:keepNext/>
      <w:keepLines/>
      <w:spacing w:before="360" w:after="240"/>
    </w:pPr>
  </w:style>
  <w:style w:type="paragraph" w:customStyle="1" w:styleId="funkce">
    <w:name w:val="funkce"/>
    <w:basedOn w:val="Normln"/>
    <w:rsid w:val="00B25AFD"/>
    <w:pPr>
      <w:keepLines/>
      <w:jc w:val="center"/>
    </w:pPr>
  </w:style>
  <w:style w:type="paragraph" w:customStyle="1" w:styleId="Textbodu">
    <w:name w:val="Text bodu"/>
    <w:basedOn w:val="Normln"/>
    <w:rsid w:val="00B25AFD"/>
    <w:pPr>
      <w:numPr>
        <w:ilvl w:val="2"/>
        <w:numId w:val="1"/>
      </w:numPr>
      <w:outlineLvl w:val="8"/>
    </w:pPr>
  </w:style>
  <w:style w:type="paragraph" w:customStyle="1" w:styleId="Textpsmene">
    <w:name w:val="Text písmene"/>
    <w:basedOn w:val="Normln"/>
    <w:rsid w:val="00B25AFD"/>
    <w:pPr>
      <w:numPr>
        <w:ilvl w:val="1"/>
        <w:numId w:val="1"/>
      </w:numPr>
      <w:outlineLvl w:val="7"/>
    </w:pPr>
  </w:style>
  <w:style w:type="character" w:styleId="slostrnky">
    <w:name w:val="page number"/>
    <w:basedOn w:val="Standardnpsmoodstavce"/>
    <w:rsid w:val="00B25AFD"/>
  </w:style>
  <w:style w:type="paragraph" w:styleId="Zpat">
    <w:name w:val="footer"/>
    <w:basedOn w:val="Normln"/>
    <w:link w:val="ZpatChar"/>
    <w:uiPriority w:val="99"/>
    <w:rsid w:val="00B25AFD"/>
    <w:pPr>
      <w:tabs>
        <w:tab w:val="center" w:pos="4536"/>
        <w:tab w:val="right" w:pos="9072"/>
      </w:tabs>
    </w:pPr>
  </w:style>
  <w:style w:type="paragraph" w:styleId="Textpoznpodarou">
    <w:name w:val="footnote text"/>
    <w:basedOn w:val="Normln"/>
    <w:semiHidden/>
    <w:rsid w:val="00B25AFD"/>
    <w:pPr>
      <w:tabs>
        <w:tab w:val="left" w:pos="425"/>
      </w:tabs>
      <w:ind w:left="425" w:hanging="425"/>
    </w:pPr>
    <w:rPr>
      <w:sz w:val="20"/>
    </w:rPr>
  </w:style>
  <w:style w:type="character" w:styleId="Znakapoznpodarou">
    <w:name w:val="footnote reference"/>
    <w:basedOn w:val="Standardnpsmoodstavce"/>
    <w:semiHidden/>
    <w:rsid w:val="00B25AFD"/>
    <w:rPr>
      <w:vertAlign w:val="superscript"/>
    </w:rPr>
  </w:style>
  <w:style w:type="paragraph" w:styleId="Titulek">
    <w:name w:val="caption"/>
    <w:basedOn w:val="Normln"/>
    <w:next w:val="Normln"/>
    <w:qFormat/>
    <w:rsid w:val="00B25AFD"/>
    <w:pPr>
      <w:spacing w:before="120" w:after="120"/>
    </w:pPr>
    <w:rPr>
      <w:b/>
    </w:rPr>
  </w:style>
  <w:style w:type="paragraph" w:customStyle="1" w:styleId="Nvrh">
    <w:name w:val="Návrh"/>
    <w:basedOn w:val="Normln"/>
    <w:next w:val="Normln"/>
    <w:rsid w:val="00B25AFD"/>
    <w:pPr>
      <w:keepNext/>
      <w:keepLines/>
      <w:spacing w:after="240"/>
      <w:jc w:val="center"/>
      <w:outlineLvl w:val="0"/>
    </w:pPr>
    <w:rPr>
      <w:spacing w:val="40"/>
    </w:rPr>
  </w:style>
  <w:style w:type="paragraph" w:customStyle="1" w:styleId="Podpis">
    <w:name w:val="Podpis_"/>
    <w:basedOn w:val="Normln"/>
    <w:next w:val="funkce"/>
    <w:rsid w:val="00B25AFD"/>
    <w:pPr>
      <w:keepNext/>
      <w:keepLines/>
      <w:numPr>
        <w:numId w:val="4"/>
      </w:numPr>
      <w:tabs>
        <w:tab w:val="clear" w:pos="850"/>
      </w:tabs>
      <w:spacing w:before="720"/>
      <w:ind w:left="0" w:firstLine="0"/>
      <w:jc w:val="center"/>
    </w:pPr>
  </w:style>
  <w:style w:type="paragraph" w:customStyle="1" w:styleId="Nadpisparagrafu">
    <w:name w:val="Nadpis paragrafu"/>
    <w:basedOn w:val="Paragraf"/>
    <w:next w:val="Textodstavce"/>
    <w:rsid w:val="00B25AFD"/>
    <w:pPr>
      <w:numPr>
        <w:numId w:val="3"/>
      </w:numPr>
    </w:pPr>
    <w:rPr>
      <w:b/>
    </w:rPr>
  </w:style>
  <w:style w:type="paragraph" w:customStyle="1" w:styleId="VYHLKA">
    <w:name w:val="VYHLÁŠKA"/>
    <w:basedOn w:val="Normln"/>
    <w:next w:val="nadpisvyhlky"/>
    <w:rsid w:val="00B25AFD"/>
    <w:pPr>
      <w:keepNext/>
      <w:keepLines/>
      <w:jc w:val="center"/>
      <w:outlineLvl w:val="0"/>
    </w:pPr>
    <w:rPr>
      <w:b/>
      <w:caps/>
    </w:rPr>
  </w:style>
  <w:style w:type="paragraph" w:customStyle="1" w:styleId="VARIANTA">
    <w:name w:val="VARIANTA"/>
    <w:basedOn w:val="Normln"/>
    <w:next w:val="Normln"/>
    <w:rsid w:val="00B25AFD"/>
    <w:pPr>
      <w:keepNext/>
      <w:spacing w:before="120" w:after="120"/>
    </w:pPr>
    <w:rPr>
      <w:caps/>
      <w:spacing w:val="60"/>
    </w:rPr>
  </w:style>
  <w:style w:type="paragraph" w:customStyle="1" w:styleId="VARIANTA-konec">
    <w:name w:val="VARIANTA - konec"/>
    <w:basedOn w:val="Normln"/>
    <w:next w:val="Normln"/>
    <w:rsid w:val="00B25AFD"/>
    <w:rPr>
      <w:caps/>
      <w:spacing w:val="60"/>
    </w:rPr>
  </w:style>
  <w:style w:type="character" w:customStyle="1" w:styleId="Odkaznapoznpodarou">
    <w:name w:val="Odkaz na pozn. pod čarou"/>
    <w:basedOn w:val="Standardnpsmoodstavce"/>
    <w:rsid w:val="00B25AFD"/>
    <w:rPr>
      <w:vertAlign w:val="superscript"/>
    </w:rPr>
  </w:style>
  <w:style w:type="paragraph" w:customStyle="1" w:styleId="lnek">
    <w:name w:val="Článek"/>
    <w:basedOn w:val="Normln"/>
    <w:next w:val="Normln"/>
    <w:rsid w:val="00B25AFD"/>
    <w:pPr>
      <w:keepNext/>
      <w:keepLines/>
      <w:spacing w:before="240"/>
      <w:jc w:val="center"/>
      <w:outlineLvl w:val="5"/>
    </w:pPr>
  </w:style>
  <w:style w:type="paragraph" w:customStyle="1" w:styleId="Nadpislnku">
    <w:name w:val="Nadpis článku"/>
    <w:basedOn w:val="lnek"/>
    <w:next w:val="Normln"/>
    <w:rsid w:val="00B25AFD"/>
    <w:rPr>
      <w:b/>
    </w:rPr>
  </w:style>
  <w:style w:type="paragraph" w:customStyle="1" w:styleId="Textlnku">
    <w:name w:val="Text článku"/>
    <w:basedOn w:val="Normln"/>
    <w:rsid w:val="00B25AFD"/>
    <w:pPr>
      <w:spacing w:before="240"/>
      <w:ind w:firstLine="425"/>
      <w:outlineLvl w:val="5"/>
    </w:pPr>
  </w:style>
  <w:style w:type="paragraph" w:customStyle="1" w:styleId="Textbodunovely">
    <w:name w:val="Text bodu novely"/>
    <w:basedOn w:val="Normln"/>
    <w:next w:val="Normln"/>
    <w:rsid w:val="00B25AFD"/>
    <w:pPr>
      <w:ind w:left="567" w:hanging="567"/>
    </w:p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</w:rPr>
  </w:style>
  <w:style w:type="paragraph" w:customStyle="1" w:styleId="dka2">
    <w:name w:val="řádka 2"/>
    <w:basedOn w:val="Zkladntext"/>
    <w:pPr>
      <w:spacing w:after="0"/>
    </w:pPr>
  </w:style>
  <w:style w:type="paragraph" w:styleId="Zkladntext">
    <w:name w:val="Body Text"/>
    <w:basedOn w:val="Normln"/>
    <w:link w:val="ZkladntextChar"/>
    <w:pPr>
      <w:spacing w:after="120"/>
    </w:pPr>
  </w:style>
  <w:style w:type="paragraph" w:customStyle="1" w:styleId="Point3">
    <w:name w:val="Point 3"/>
    <w:basedOn w:val="Normln"/>
    <w:pPr>
      <w:spacing w:before="120" w:after="120"/>
      <w:ind w:left="2551" w:hanging="567"/>
    </w:pPr>
    <w:rPr>
      <w:snapToGrid w:val="0"/>
      <w:lang w:eastAsia="en-GB"/>
    </w:rPr>
  </w:style>
  <w:style w:type="paragraph" w:customStyle="1" w:styleId="ListDash">
    <w:name w:val="List Dash"/>
    <w:basedOn w:val="Normln"/>
    <w:pPr>
      <w:tabs>
        <w:tab w:val="num" w:pos="283"/>
      </w:tabs>
      <w:spacing w:before="120" w:after="120"/>
      <w:ind w:left="283" w:hanging="283"/>
    </w:pPr>
    <w:rPr>
      <w:snapToGrid w:val="0"/>
      <w:lang w:eastAsia="en-GB"/>
    </w:rPr>
  </w:style>
  <w:style w:type="paragraph" w:styleId="Seznamsodrkami">
    <w:name w:val="List Bullet"/>
    <w:basedOn w:val="Normln"/>
    <w:pPr>
      <w:tabs>
        <w:tab w:val="num" w:pos="283"/>
      </w:tabs>
      <w:spacing w:before="120" w:after="120"/>
      <w:ind w:left="283" w:hanging="283"/>
    </w:pPr>
    <w:rPr>
      <w:snapToGrid w:val="0"/>
      <w:lang w:eastAsia="en-GB"/>
    </w:rPr>
  </w:style>
  <w:style w:type="paragraph" w:styleId="Seznamsodrkami2">
    <w:name w:val="List Bullet 2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styleId="Seznamsodrkami3">
    <w:name w:val="List Bullet 3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styleId="Seznamsodrkami4">
    <w:name w:val="List Bullet 4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styleId="slovanseznam">
    <w:name w:val="List Number"/>
    <w:basedOn w:val="Normln"/>
    <w:pPr>
      <w:tabs>
        <w:tab w:val="num" w:pos="709"/>
      </w:tabs>
      <w:spacing w:before="120" w:after="120"/>
      <w:ind w:left="709" w:hanging="709"/>
    </w:pPr>
    <w:rPr>
      <w:snapToGrid w:val="0"/>
      <w:lang w:eastAsia="en-GB"/>
    </w:rPr>
  </w:style>
  <w:style w:type="paragraph" w:styleId="slovanseznam2">
    <w:name w:val="List Number 2"/>
    <w:basedOn w:val="Normln"/>
    <w:pPr>
      <w:tabs>
        <w:tab w:val="num" w:pos="1560"/>
      </w:tabs>
      <w:spacing w:before="120" w:after="120"/>
      <w:ind w:left="1560" w:hanging="709"/>
    </w:pPr>
    <w:rPr>
      <w:snapToGrid w:val="0"/>
      <w:lang w:eastAsia="en-GB"/>
    </w:rPr>
  </w:style>
  <w:style w:type="paragraph" w:styleId="slovanseznam3">
    <w:name w:val="List Number 3"/>
    <w:basedOn w:val="Normln"/>
    <w:pPr>
      <w:tabs>
        <w:tab w:val="num" w:pos="1560"/>
      </w:tabs>
      <w:spacing w:before="120" w:after="120"/>
      <w:ind w:left="1560" w:hanging="709"/>
    </w:pPr>
    <w:rPr>
      <w:snapToGrid w:val="0"/>
      <w:lang w:eastAsia="en-GB"/>
    </w:rPr>
  </w:style>
  <w:style w:type="paragraph" w:styleId="slovanseznam4">
    <w:name w:val="List Number 4"/>
    <w:basedOn w:val="Normln"/>
    <w:pPr>
      <w:tabs>
        <w:tab w:val="num" w:pos="1560"/>
      </w:tabs>
      <w:spacing w:before="120" w:after="120"/>
      <w:ind w:left="1560" w:hanging="709"/>
    </w:pPr>
    <w:rPr>
      <w:snapToGrid w:val="0"/>
      <w:lang w:eastAsia="en-GB"/>
    </w:rPr>
  </w:style>
  <w:style w:type="paragraph" w:customStyle="1" w:styleId="Tiret0">
    <w:name w:val="Tiret 0"/>
    <w:basedOn w:val="Point0"/>
    <w:pPr>
      <w:tabs>
        <w:tab w:val="num" w:pos="850"/>
      </w:tabs>
    </w:pPr>
  </w:style>
  <w:style w:type="paragraph" w:customStyle="1" w:styleId="Point0">
    <w:name w:val="Point 0"/>
    <w:basedOn w:val="Normln"/>
    <w:pPr>
      <w:spacing w:before="120" w:after="120"/>
      <w:ind w:left="850" w:hanging="850"/>
    </w:pPr>
    <w:rPr>
      <w:snapToGrid w:val="0"/>
      <w:lang w:eastAsia="en-GB"/>
    </w:rPr>
  </w:style>
  <w:style w:type="paragraph" w:customStyle="1" w:styleId="Tiret1">
    <w:name w:val="Tiret 1"/>
    <w:basedOn w:val="Point1"/>
    <w:pPr>
      <w:tabs>
        <w:tab w:val="num" w:pos="1417"/>
      </w:tabs>
    </w:pPr>
  </w:style>
  <w:style w:type="paragraph" w:customStyle="1" w:styleId="Point1">
    <w:name w:val="Point 1"/>
    <w:basedOn w:val="Normln"/>
    <w:pPr>
      <w:spacing w:before="120" w:after="120"/>
      <w:ind w:left="1417" w:hanging="567"/>
    </w:pPr>
    <w:rPr>
      <w:snapToGrid w:val="0"/>
      <w:lang w:eastAsia="en-GB"/>
    </w:rPr>
  </w:style>
  <w:style w:type="paragraph" w:customStyle="1" w:styleId="Tiret2">
    <w:name w:val="Tiret 2"/>
    <w:basedOn w:val="Point2"/>
    <w:pPr>
      <w:tabs>
        <w:tab w:val="num" w:pos="1984"/>
      </w:tabs>
    </w:pPr>
  </w:style>
  <w:style w:type="paragraph" w:customStyle="1" w:styleId="Point2">
    <w:name w:val="Point 2"/>
    <w:basedOn w:val="Normln"/>
    <w:pPr>
      <w:spacing w:before="120" w:after="120"/>
      <w:ind w:left="1984" w:hanging="567"/>
    </w:pPr>
    <w:rPr>
      <w:snapToGrid w:val="0"/>
      <w:lang w:eastAsia="en-GB"/>
    </w:rPr>
  </w:style>
  <w:style w:type="paragraph" w:customStyle="1" w:styleId="Tiret3">
    <w:name w:val="Tiret 3"/>
    <w:basedOn w:val="Point3"/>
    <w:pPr>
      <w:tabs>
        <w:tab w:val="num" w:pos="2551"/>
      </w:tabs>
    </w:pPr>
  </w:style>
  <w:style w:type="paragraph" w:customStyle="1" w:styleId="Tiret4">
    <w:name w:val="Tiret 4"/>
    <w:basedOn w:val="Point4"/>
    <w:pPr>
      <w:tabs>
        <w:tab w:val="num" w:pos="3118"/>
      </w:tabs>
    </w:pPr>
  </w:style>
  <w:style w:type="paragraph" w:customStyle="1" w:styleId="Point4">
    <w:name w:val="Point 4"/>
    <w:basedOn w:val="Normln"/>
    <w:pPr>
      <w:spacing w:before="120" w:after="120"/>
      <w:ind w:left="3118" w:hanging="567"/>
    </w:pPr>
    <w:rPr>
      <w:snapToGrid w:val="0"/>
      <w:lang w:eastAsia="en-GB"/>
    </w:rPr>
  </w:style>
  <w:style w:type="paragraph" w:customStyle="1" w:styleId="NumPar1">
    <w:name w:val="NumPar 1"/>
    <w:basedOn w:val="Normln"/>
    <w:next w:val="Text1"/>
    <w:pPr>
      <w:tabs>
        <w:tab w:val="num" w:pos="850"/>
      </w:tabs>
      <w:spacing w:before="120" w:after="120"/>
      <w:ind w:left="850" w:hanging="850"/>
    </w:pPr>
    <w:rPr>
      <w:snapToGrid w:val="0"/>
      <w:lang w:eastAsia="en-GB"/>
    </w:rPr>
  </w:style>
  <w:style w:type="paragraph" w:customStyle="1" w:styleId="Text1">
    <w:name w:val="Text 1"/>
    <w:basedOn w:val="Normln"/>
    <w:pPr>
      <w:spacing w:before="120" w:after="120"/>
      <w:ind w:left="850"/>
    </w:pPr>
    <w:rPr>
      <w:snapToGrid w:val="0"/>
      <w:lang w:eastAsia="en-GB"/>
    </w:rPr>
  </w:style>
  <w:style w:type="paragraph" w:customStyle="1" w:styleId="NumPar2">
    <w:name w:val="NumPar 2"/>
    <w:basedOn w:val="Normln"/>
    <w:next w:val="Text2"/>
    <w:pPr>
      <w:tabs>
        <w:tab w:val="num" w:pos="850"/>
      </w:tabs>
      <w:spacing w:before="120" w:after="120"/>
      <w:ind w:left="850" w:hanging="850"/>
    </w:pPr>
    <w:rPr>
      <w:snapToGrid w:val="0"/>
      <w:lang w:eastAsia="en-GB"/>
    </w:rPr>
  </w:style>
  <w:style w:type="paragraph" w:customStyle="1" w:styleId="Text2">
    <w:name w:val="Text 2"/>
    <w:basedOn w:val="Normln"/>
    <w:pPr>
      <w:spacing w:before="120" w:after="120"/>
      <w:ind w:left="850"/>
    </w:pPr>
    <w:rPr>
      <w:snapToGrid w:val="0"/>
      <w:lang w:eastAsia="en-GB"/>
    </w:rPr>
  </w:style>
  <w:style w:type="paragraph" w:customStyle="1" w:styleId="NumPar3">
    <w:name w:val="NumPar 3"/>
    <w:basedOn w:val="Normln"/>
    <w:next w:val="Text3"/>
    <w:pPr>
      <w:tabs>
        <w:tab w:val="num" w:pos="850"/>
      </w:tabs>
      <w:spacing w:before="120" w:after="120"/>
      <w:ind w:left="850" w:hanging="850"/>
    </w:pPr>
    <w:rPr>
      <w:snapToGrid w:val="0"/>
      <w:lang w:eastAsia="en-GB"/>
    </w:rPr>
  </w:style>
  <w:style w:type="paragraph" w:customStyle="1" w:styleId="NumPar4">
    <w:name w:val="NumPar 4"/>
    <w:basedOn w:val="Normln"/>
    <w:next w:val="Text4"/>
    <w:pPr>
      <w:tabs>
        <w:tab w:val="num" w:pos="850"/>
      </w:tabs>
      <w:spacing w:before="120" w:after="120"/>
      <w:ind w:left="850" w:hanging="850"/>
    </w:pPr>
    <w:rPr>
      <w:snapToGrid w:val="0"/>
      <w:lang w:eastAsia="en-GB"/>
    </w:rPr>
  </w:style>
  <w:style w:type="paragraph" w:customStyle="1" w:styleId="ListBullet1">
    <w:name w:val="List Bullet 1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customStyle="1" w:styleId="ListDash1">
    <w:name w:val="List Dash 1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customStyle="1" w:styleId="ListDash2">
    <w:name w:val="List Dash 2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customStyle="1" w:styleId="ListDash3">
    <w:name w:val="List Dash 3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customStyle="1" w:styleId="ListDash4">
    <w:name w:val="List Dash 4"/>
    <w:basedOn w:val="Normln"/>
    <w:pPr>
      <w:tabs>
        <w:tab w:val="num" w:pos="1134"/>
      </w:tabs>
      <w:spacing w:before="120" w:after="120"/>
      <w:ind w:left="1134" w:hanging="283"/>
    </w:pPr>
    <w:rPr>
      <w:snapToGrid w:val="0"/>
      <w:lang w:eastAsia="en-GB"/>
    </w:rPr>
  </w:style>
  <w:style w:type="paragraph" w:customStyle="1" w:styleId="ListNumber1">
    <w:name w:val="List Number 1"/>
    <w:basedOn w:val="Text1"/>
    <w:pPr>
      <w:tabs>
        <w:tab w:val="num" w:pos="1560"/>
      </w:tabs>
      <w:ind w:left="1560" w:hanging="709"/>
    </w:pPr>
  </w:style>
  <w:style w:type="paragraph" w:customStyle="1" w:styleId="ListNumberLevel2">
    <w:name w:val="List Number (Level 2)"/>
    <w:basedOn w:val="Normln"/>
    <w:pPr>
      <w:tabs>
        <w:tab w:val="num" w:pos="1417"/>
      </w:tabs>
      <w:spacing w:before="120" w:after="120"/>
      <w:ind w:left="1417" w:hanging="708"/>
    </w:pPr>
    <w:rPr>
      <w:snapToGrid w:val="0"/>
      <w:lang w:eastAsia="en-GB"/>
    </w:rPr>
  </w:style>
  <w:style w:type="paragraph" w:customStyle="1" w:styleId="ListNumber1Level2">
    <w:name w:val="List Number 1 (Level 2)"/>
    <w:basedOn w:val="Text1"/>
    <w:pPr>
      <w:tabs>
        <w:tab w:val="num" w:pos="2268"/>
      </w:tabs>
      <w:ind w:left="2268" w:hanging="708"/>
    </w:pPr>
  </w:style>
  <w:style w:type="paragraph" w:customStyle="1" w:styleId="ListNumber2Level2">
    <w:name w:val="List Number 2 (Level 2)"/>
    <w:basedOn w:val="Text2"/>
    <w:pPr>
      <w:tabs>
        <w:tab w:val="num" w:pos="2268"/>
      </w:tabs>
      <w:ind w:left="2268" w:hanging="708"/>
    </w:pPr>
  </w:style>
  <w:style w:type="paragraph" w:customStyle="1" w:styleId="ListNumber3Level2">
    <w:name w:val="List Number 3 (Level 2)"/>
    <w:basedOn w:val="Text3"/>
    <w:pPr>
      <w:tabs>
        <w:tab w:val="num" w:pos="2268"/>
      </w:tabs>
      <w:ind w:left="2268" w:hanging="708"/>
    </w:pPr>
  </w:style>
  <w:style w:type="paragraph" w:customStyle="1" w:styleId="ListNumber4Level2">
    <w:name w:val="List Number 4 (Level 2)"/>
    <w:basedOn w:val="Text4"/>
    <w:pPr>
      <w:tabs>
        <w:tab w:val="num" w:pos="2268"/>
      </w:tabs>
      <w:ind w:left="2268" w:hanging="708"/>
    </w:pPr>
  </w:style>
  <w:style w:type="paragraph" w:customStyle="1" w:styleId="ListNumberLevel3">
    <w:name w:val="List Number (Level 3)"/>
    <w:basedOn w:val="Normln"/>
    <w:pPr>
      <w:tabs>
        <w:tab w:val="num" w:pos="2126"/>
      </w:tabs>
      <w:spacing w:before="120" w:after="120"/>
      <w:ind w:left="2126" w:hanging="709"/>
    </w:pPr>
    <w:rPr>
      <w:snapToGrid w:val="0"/>
      <w:lang w:eastAsia="en-GB"/>
    </w:rPr>
  </w:style>
  <w:style w:type="paragraph" w:customStyle="1" w:styleId="ListNumber1Level3">
    <w:name w:val="List Number 1 (Level 3)"/>
    <w:basedOn w:val="Text1"/>
    <w:pPr>
      <w:tabs>
        <w:tab w:val="num" w:pos="2977"/>
      </w:tabs>
      <w:ind w:left="2977" w:hanging="709"/>
    </w:pPr>
  </w:style>
  <w:style w:type="paragraph" w:customStyle="1" w:styleId="ListNumber2Level3">
    <w:name w:val="List Number 2 (Level 3)"/>
    <w:basedOn w:val="Text2"/>
    <w:pPr>
      <w:tabs>
        <w:tab w:val="num" w:pos="2977"/>
      </w:tabs>
      <w:ind w:left="2977" w:hanging="709"/>
    </w:pPr>
  </w:style>
  <w:style w:type="paragraph" w:customStyle="1" w:styleId="ListNumber3Level3">
    <w:name w:val="List Number 3 (Level 3)"/>
    <w:basedOn w:val="Text3"/>
    <w:pPr>
      <w:tabs>
        <w:tab w:val="num" w:pos="2977"/>
      </w:tabs>
      <w:ind w:left="2977" w:hanging="709"/>
    </w:pPr>
  </w:style>
  <w:style w:type="paragraph" w:customStyle="1" w:styleId="ListNumber4Level3">
    <w:name w:val="List Number 4 (Level 3)"/>
    <w:basedOn w:val="Text4"/>
    <w:pPr>
      <w:tabs>
        <w:tab w:val="num" w:pos="2977"/>
      </w:tabs>
      <w:ind w:left="2977" w:hanging="709"/>
    </w:pPr>
  </w:style>
  <w:style w:type="paragraph" w:customStyle="1" w:styleId="ListNumberLevel4">
    <w:name w:val="List Number (Level 4)"/>
    <w:basedOn w:val="Normln"/>
    <w:pPr>
      <w:tabs>
        <w:tab w:val="num" w:pos="2835"/>
      </w:tabs>
      <w:spacing w:before="120" w:after="120"/>
      <w:ind w:left="2835" w:hanging="709"/>
    </w:pPr>
    <w:rPr>
      <w:snapToGrid w:val="0"/>
      <w:lang w:eastAsia="en-GB"/>
    </w:rPr>
  </w:style>
  <w:style w:type="paragraph" w:customStyle="1" w:styleId="ListNumber1Level4">
    <w:name w:val="List Number 1 (Level 4)"/>
    <w:basedOn w:val="Text1"/>
    <w:pPr>
      <w:tabs>
        <w:tab w:val="num" w:pos="3686"/>
      </w:tabs>
      <w:ind w:left="3686" w:hanging="709"/>
    </w:pPr>
  </w:style>
  <w:style w:type="paragraph" w:customStyle="1" w:styleId="ListNumber2Level4">
    <w:name w:val="List Number 2 (Level 4)"/>
    <w:basedOn w:val="Text2"/>
    <w:pPr>
      <w:tabs>
        <w:tab w:val="num" w:pos="3686"/>
      </w:tabs>
      <w:ind w:left="3686" w:hanging="709"/>
    </w:pPr>
  </w:style>
  <w:style w:type="paragraph" w:customStyle="1" w:styleId="ListNumber3Level4">
    <w:name w:val="List Number 3 (Level 4)"/>
    <w:basedOn w:val="Text3"/>
    <w:pPr>
      <w:tabs>
        <w:tab w:val="num" w:pos="3686"/>
      </w:tabs>
      <w:ind w:left="3686" w:hanging="709"/>
    </w:pPr>
  </w:style>
  <w:style w:type="paragraph" w:customStyle="1" w:styleId="ListNumber4Level4">
    <w:name w:val="List Number 4 (Level 4)"/>
    <w:basedOn w:val="Text4"/>
    <w:pPr>
      <w:tabs>
        <w:tab w:val="num" w:pos="3686"/>
      </w:tabs>
      <w:ind w:left="3686" w:hanging="709"/>
    </w:pPr>
  </w:style>
  <w:style w:type="paragraph" w:customStyle="1" w:styleId="Considrant">
    <w:name w:val="Considérant"/>
    <w:basedOn w:val="Normln"/>
    <w:pPr>
      <w:tabs>
        <w:tab w:val="num" w:pos="709"/>
      </w:tabs>
      <w:spacing w:before="120" w:after="120"/>
      <w:ind w:left="709" w:hanging="709"/>
    </w:pPr>
    <w:rPr>
      <w:snapToGrid w:val="0"/>
      <w:lang w:eastAsia="en-GB"/>
    </w:rPr>
  </w:style>
  <w:style w:type="paragraph" w:styleId="Zkladntextodsazen">
    <w:name w:val="Body Text Indent"/>
    <w:basedOn w:val="Normln"/>
    <w:pPr>
      <w:ind w:firstLine="708"/>
    </w:pPr>
  </w:style>
  <w:style w:type="paragraph" w:styleId="Zkladntextodsazen2">
    <w:name w:val="Body Text Indent 2"/>
    <w:basedOn w:val="Normln"/>
    <w:pPr>
      <w:spacing w:before="120"/>
      <w:ind w:firstLine="567"/>
    </w:pPr>
  </w:style>
  <w:style w:type="character" w:customStyle="1" w:styleId="NovelizanbodChar">
    <w:name w:val="Novelizační bod Char"/>
    <w:rPr>
      <w:sz w:val="24"/>
      <w:lang w:val="cs-CZ" w:eastAsia="cs-CZ" w:bidi="ar-SA"/>
    </w:rPr>
  </w:style>
  <w:style w:type="paragraph" w:customStyle="1" w:styleId="CM1">
    <w:name w:val="CM1"/>
    <w:basedOn w:val="Normln"/>
    <w:next w:val="Normln"/>
    <w:uiPriority w:val="99"/>
    <w:rsid w:val="003247EA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CM4">
    <w:name w:val="CM4"/>
    <w:basedOn w:val="Normln"/>
    <w:next w:val="Normln"/>
    <w:uiPriority w:val="99"/>
    <w:rsid w:val="003247EA"/>
    <w:pPr>
      <w:autoSpaceDE w:val="0"/>
      <w:autoSpaceDN w:val="0"/>
      <w:adjustRightInd w:val="0"/>
    </w:pPr>
    <w:rPr>
      <w:rFonts w:ascii="EUAlbertina" w:hAnsi="EUAlbertina"/>
    </w:rPr>
  </w:style>
  <w:style w:type="table" w:styleId="Mkatabulky">
    <w:name w:val="Table Grid"/>
    <w:basedOn w:val="Normlntabulka"/>
    <w:rsid w:val="006B18A1"/>
    <w:rPr>
      <w:snapToGrid w:val="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">
    <w:name w:val="Nadpis"/>
    <w:basedOn w:val="Normln"/>
    <w:next w:val="Zkladntext"/>
    <w:rsid w:val="00BE7CA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dka0">
    <w:name w:val="řádka 0"/>
    <w:basedOn w:val="Normln"/>
    <w:rsid w:val="00BE7CAE"/>
    <w:pPr>
      <w:spacing w:before="60"/>
    </w:pPr>
  </w:style>
  <w:style w:type="paragraph" w:customStyle="1" w:styleId="odstavec1">
    <w:name w:val="odstavec 1"/>
    <w:basedOn w:val="Normln"/>
    <w:rsid w:val="00BE7CAE"/>
    <w:pPr>
      <w:spacing w:before="120"/>
      <w:ind w:firstLine="567"/>
    </w:pPr>
  </w:style>
  <w:style w:type="paragraph" w:customStyle="1" w:styleId="Zkladntextodsazen31">
    <w:name w:val="Základní text odsazený 31"/>
    <w:basedOn w:val="Normln"/>
    <w:rsid w:val="00BE7CAE"/>
    <w:pPr>
      <w:ind w:left="426" w:hanging="426"/>
    </w:pPr>
    <w:rPr>
      <w:sz w:val="28"/>
    </w:rPr>
  </w:style>
  <w:style w:type="paragraph" w:customStyle="1" w:styleId="tunsted9">
    <w:name w:val="tučně střed 9"/>
    <w:basedOn w:val="Zkladntext"/>
    <w:rsid w:val="00BE7CAE"/>
    <w:pPr>
      <w:overflowPunct w:val="0"/>
      <w:autoSpaceDE w:val="0"/>
      <w:autoSpaceDN w:val="0"/>
      <w:adjustRightInd w:val="0"/>
      <w:spacing w:before="120" w:after="0"/>
      <w:jc w:val="center"/>
      <w:textAlignment w:val="baseline"/>
    </w:pPr>
    <w:rPr>
      <w:b/>
    </w:rPr>
  </w:style>
  <w:style w:type="paragraph" w:customStyle="1" w:styleId="texttab">
    <w:name w:val="text tab."/>
    <w:basedOn w:val="Normln"/>
    <w:rsid w:val="00BE7CAE"/>
    <w:pPr>
      <w:spacing w:before="80" w:line="220" w:lineRule="exact"/>
    </w:pPr>
  </w:style>
  <w:style w:type="paragraph" w:customStyle="1" w:styleId="TEXT">
    <w:name w:val="TEXT"/>
    <w:basedOn w:val="Normln"/>
    <w:rsid w:val="00BE7CAE"/>
    <w:pPr>
      <w:spacing w:line="280" w:lineRule="exact"/>
      <w:ind w:firstLine="284"/>
    </w:pPr>
  </w:style>
  <w:style w:type="paragraph" w:customStyle="1" w:styleId="tunsted">
    <w:name w:val="tučně střed"/>
    <w:basedOn w:val="Normln"/>
    <w:rsid w:val="00BE7CAE"/>
    <w:pPr>
      <w:spacing w:before="60" w:after="60"/>
      <w:jc w:val="center"/>
    </w:pPr>
    <w:rPr>
      <w:b/>
    </w:rPr>
  </w:style>
  <w:style w:type="paragraph" w:styleId="Textvbloku">
    <w:name w:val="Block Text"/>
    <w:basedOn w:val="Normln"/>
    <w:rsid w:val="00BE7CAE"/>
    <w:pPr>
      <w:tabs>
        <w:tab w:val="left" w:pos="8280"/>
        <w:tab w:val="left" w:pos="8460"/>
      </w:tabs>
      <w:ind w:left="3960" w:right="1283" w:hanging="1980"/>
    </w:pPr>
    <w:rPr>
      <w:b/>
      <w:bCs/>
    </w:rPr>
  </w:style>
  <w:style w:type="paragraph" w:customStyle="1" w:styleId="dka3">
    <w:name w:val="Řádka 3"/>
    <w:basedOn w:val="odstavec1"/>
    <w:rsid w:val="00BE7CAE"/>
    <w:pPr>
      <w:overflowPunct w:val="0"/>
      <w:autoSpaceDE w:val="0"/>
      <w:autoSpaceDN w:val="0"/>
      <w:adjustRightInd w:val="0"/>
      <w:ind w:firstLine="0"/>
      <w:textAlignment w:val="baseline"/>
    </w:pPr>
  </w:style>
  <w:style w:type="character" w:styleId="Zvraznn">
    <w:name w:val="Emphasis"/>
    <w:qFormat/>
    <w:rsid w:val="00BE7CAE"/>
    <w:rPr>
      <w:i/>
      <w:iCs/>
    </w:rPr>
  </w:style>
  <w:style w:type="character" w:customStyle="1" w:styleId="WW8Num1z0">
    <w:name w:val="WW8Num1z0"/>
    <w:rsid w:val="00BE7CAE"/>
    <w:rPr>
      <w:rFonts w:ascii="Symbol" w:hAnsi="Symbol"/>
    </w:rPr>
  </w:style>
  <w:style w:type="character" w:customStyle="1" w:styleId="WW8Num4z0">
    <w:name w:val="WW8Num4z0"/>
    <w:rsid w:val="00BE7CAE"/>
    <w:rPr>
      <w:rFonts w:ascii="Courier New" w:hAnsi="Courier New" w:cs="Courier New"/>
    </w:rPr>
  </w:style>
  <w:style w:type="character" w:customStyle="1" w:styleId="Standardnpsmoodstavce4">
    <w:name w:val="Standardní písmo odstavce4"/>
    <w:rsid w:val="00BE7CAE"/>
  </w:style>
  <w:style w:type="character" w:customStyle="1" w:styleId="Standardnpsmoodstavce3">
    <w:name w:val="Standardní písmo odstavce3"/>
    <w:rsid w:val="00BE7CAE"/>
  </w:style>
  <w:style w:type="character" w:customStyle="1" w:styleId="Absatz-Standardschriftart">
    <w:name w:val="Absatz-Standardschriftart"/>
    <w:rsid w:val="00BE7CAE"/>
  </w:style>
  <w:style w:type="character" w:customStyle="1" w:styleId="WW-Absatz-Standardschriftart">
    <w:name w:val="WW-Absatz-Standardschriftart"/>
    <w:rsid w:val="00BE7CAE"/>
  </w:style>
  <w:style w:type="character" w:customStyle="1" w:styleId="WW8Num1z1">
    <w:name w:val="WW8Num1z1"/>
    <w:rsid w:val="00BE7CAE"/>
    <w:rPr>
      <w:rFonts w:ascii="Courier New" w:hAnsi="Courier New" w:cs="Courier New"/>
    </w:rPr>
  </w:style>
  <w:style w:type="character" w:customStyle="1" w:styleId="WW8Num1z2">
    <w:name w:val="WW8Num1z2"/>
    <w:rsid w:val="00BE7CAE"/>
    <w:rPr>
      <w:rFonts w:ascii="Wingdings" w:hAnsi="Wingdings"/>
    </w:rPr>
  </w:style>
  <w:style w:type="character" w:customStyle="1" w:styleId="WW8Num3z0">
    <w:name w:val="WW8Num3z0"/>
    <w:rsid w:val="00BE7CAE"/>
    <w:rPr>
      <w:rFonts w:ascii="Wingdings" w:hAnsi="Wingdings"/>
    </w:rPr>
  </w:style>
  <w:style w:type="character" w:customStyle="1" w:styleId="WW8Num3z1">
    <w:name w:val="WW8Num3z1"/>
    <w:rsid w:val="00BE7CAE"/>
    <w:rPr>
      <w:rFonts w:ascii="Courier New" w:hAnsi="Courier New" w:cs="Courier New"/>
    </w:rPr>
  </w:style>
  <w:style w:type="character" w:customStyle="1" w:styleId="WW8Num3z3">
    <w:name w:val="WW8Num3z3"/>
    <w:rsid w:val="00BE7CAE"/>
    <w:rPr>
      <w:rFonts w:ascii="Symbol" w:hAnsi="Symbol"/>
    </w:rPr>
  </w:style>
  <w:style w:type="character" w:customStyle="1" w:styleId="WW8Num4z2">
    <w:name w:val="WW8Num4z2"/>
    <w:rsid w:val="00BE7CAE"/>
    <w:rPr>
      <w:rFonts w:ascii="Wingdings" w:hAnsi="Wingdings"/>
    </w:rPr>
  </w:style>
  <w:style w:type="character" w:customStyle="1" w:styleId="WW8Num4z3">
    <w:name w:val="WW8Num4z3"/>
    <w:rsid w:val="00BE7CAE"/>
    <w:rPr>
      <w:rFonts w:ascii="Symbol" w:hAnsi="Symbol"/>
    </w:rPr>
  </w:style>
  <w:style w:type="character" w:customStyle="1" w:styleId="WW8Num5z0">
    <w:name w:val="WW8Num5z0"/>
    <w:rsid w:val="00BE7CAE"/>
    <w:rPr>
      <w:rFonts w:ascii="Wingdings" w:hAnsi="Wingdings"/>
    </w:rPr>
  </w:style>
  <w:style w:type="character" w:customStyle="1" w:styleId="WW8Num5z1">
    <w:name w:val="WW8Num5z1"/>
    <w:rsid w:val="00BE7CAE"/>
    <w:rPr>
      <w:rFonts w:ascii="Courier New" w:hAnsi="Courier New" w:cs="Courier New"/>
    </w:rPr>
  </w:style>
  <w:style w:type="character" w:customStyle="1" w:styleId="WW8Num5z3">
    <w:name w:val="WW8Num5z3"/>
    <w:rsid w:val="00BE7CAE"/>
    <w:rPr>
      <w:rFonts w:ascii="Symbol" w:hAnsi="Symbol"/>
    </w:rPr>
  </w:style>
  <w:style w:type="character" w:customStyle="1" w:styleId="WW8Num8z0">
    <w:name w:val="WW8Num8z0"/>
    <w:rsid w:val="00BE7CAE"/>
    <w:rPr>
      <w:rFonts w:ascii="Wingdings" w:hAnsi="Wingdings"/>
    </w:rPr>
  </w:style>
  <w:style w:type="character" w:customStyle="1" w:styleId="WW8Num8z1">
    <w:name w:val="WW8Num8z1"/>
    <w:rsid w:val="00BE7CAE"/>
    <w:rPr>
      <w:rFonts w:ascii="Courier New" w:hAnsi="Courier New" w:cs="Courier New"/>
    </w:rPr>
  </w:style>
  <w:style w:type="character" w:customStyle="1" w:styleId="WW8Num8z3">
    <w:name w:val="WW8Num8z3"/>
    <w:rsid w:val="00BE7CAE"/>
    <w:rPr>
      <w:rFonts w:ascii="Symbol" w:hAnsi="Symbol"/>
    </w:rPr>
  </w:style>
  <w:style w:type="character" w:customStyle="1" w:styleId="WW8Num9z0">
    <w:name w:val="WW8Num9z0"/>
    <w:rsid w:val="00BE7CAE"/>
    <w:rPr>
      <w:rFonts w:ascii="Symbol" w:hAnsi="Symbol"/>
    </w:rPr>
  </w:style>
  <w:style w:type="character" w:customStyle="1" w:styleId="WW8Num9z1">
    <w:name w:val="WW8Num9z1"/>
    <w:rsid w:val="00BE7CAE"/>
    <w:rPr>
      <w:rFonts w:ascii="Courier New" w:hAnsi="Courier New" w:cs="Courier New"/>
    </w:rPr>
  </w:style>
  <w:style w:type="character" w:customStyle="1" w:styleId="WW8Num9z2">
    <w:name w:val="WW8Num9z2"/>
    <w:rsid w:val="00BE7CAE"/>
    <w:rPr>
      <w:rFonts w:ascii="Wingdings" w:hAnsi="Wingdings"/>
    </w:rPr>
  </w:style>
  <w:style w:type="character" w:customStyle="1" w:styleId="WW8Num10z0">
    <w:name w:val="WW8Num10z0"/>
    <w:rsid w:val="00BE7CAE"/>
    <w:rPr>
      <w:rFonts w:ascii="Wingdings" w:hAnsi="Wingdings"/>
    </w:rPr>
  </w:style>
  <w:style w:type="character" w:customStyle="1" w:styleId="WW8Num10z1">
    <w:name w:val="WW8Num10z1"/>
    <w:rsid w:val="00BE7CAE"/>
    <w:rPr>
      <w:rFonts w:ascii="Courier New" w:hAnsi="Courier New" w:cs="Courier New"/>
    </w:rPr>
  </w:style>
  <w:style w:type="character" w:customStyle="1" w:styleId="WW8Num10z3">
    <w:name w:val="WW8Num10z3"/>
    <w:rsid w:val="00BE7CAE"/>
    <w:rPr>
      <w:rFonts w:ascii="Symbol" w:hAnsi="Symbol"/>
    </w:rPr>
  </w:style>
  <w:style w:type="character" w:customStyle="1" w:styleId="Standardnpsmoodstavce2">
    <w:name w:val="Standardní písmo odstavce2"/>
    <w:rsid w:val="00BE7CAE"/>
  </w:style>
  <w:style w:type="character" w:customStyle="1" w:styleId="Standardnpsmoodstavce1">
    <w:name w:val="Standardní písmo odstavce1"/>
    <w:rsid w:val="00BE7CAE"/>
  </w:style>
  <w:style w:type="character" w:customStyle="1" w:styleId="Znakypropoznmkupodarou">
    <w:name w:val="Znaky pro poznámku pod čarou"/>
    <w:rsid w:val="00BE7CAE"/>
  </w:style>
  <w:style w:type="character" w:customStyle="1" w:styleId="Znakapoznpodarou1">
    <w:name w:val="Značka pozn. pod čarou1"/>
    <w:rsid w:val="00BE7CAE"/>
    <w:rPr>
      <w:vertAlign w:val="superscript"/>
    </w:rPr>
  </w:style>
  <w:style w:type="character" w:customStyle="1" w:styleId="Symbolyproslovn">
    <w:name w:val="Symboly pro číslování"/>
    <w:rsid w:val="00BE7CAE"/>
  </w:style>
  <w:style w:type="character" w:customStyle="1" w:styleId="Znakyprovysvtlivky">
    <w:name w:val="Znaky pro vysvětlivky"/>
    <w:rsid w:val="00BE7CAE"/>
    <w:rPr>
      <w:vertAlign w:val="superscript"/>
    </w:rPr>
  </w:style>
  <w:style w:type="character" w:customStyle="1" w:styleId="WW-Znakyprovysvtlivky">
    <w:name w:val="WW-Znaky pro vysvětlivky"/>
    <w:rsid w:val="00BE7CAE"/>
  </w:style>
  <w:style w:type="character" w:customStyle="1" w:styleId="Znakapoznpodarou2">
    <w:name w:val="Značka pozn. pod čarou2"/>
    <w:rsid w:val="00BE7CAE"/>
    <w:rPr>
      <w:vertAlign w:val="superscript"/>
    </w:rPr>
  </w:style>
  <w:style w:type="character" w:customStyle="1" w:styleId="Odkaznavysvtlivky1">
    <w:name w:val="Odkaz na vysvětlivky1"/>
    <w:rsid w:val="00BE7CAE"/>
    <w:rPr>
      <w:vertAlign w:val="superscript"/>
    </w:rPr>
  </w:style>
  <w:style w:type="character" w:customStyle="1" w:styleId="Znakapoznpodarou3">
    <w:name w:val="Značka pozn. pod čarou3"/>
    <w:rsid w:val="00BE7CAE"/>
    <w:rPr>
      <w:vertAlign w:val="superscript"/>
    </w:rPr>
  </w:style>
  <w:style w:type="character" w:customStyle="1" w:styleId="Odrky">
    <w:name w:val="Odrážky"/>
    <w:rsid w:val="00BE7CAE"/>
    <w:rPr>
      <w:rFonts w:ascii="StarSymbol" w:eastAsia="StarSymbol" w:hAnsi="StarSymbol" w:cs="StarSymbol"/>
      <w:sz w:val="18"/>
      <w:szCs w:val="18"/>
    </w:rPr>
  </w:style>
  <w:style w:type="character" w:customStyle="1" w:styleId="Odkaznavysvtlivky2">
    <w:name w:val="Odkaz na vysvětlivky2"/>
    <w:rsid w:val="00BE7CAE"/>
    <w:rPr>
      <w:vertAlign w:val="superscript"/>
    </w:rPr>
  </w:style>
  <w:style w:type="character" w:customStyle="1" w:styleId="Odkaznakoment1">
    <w:name w:val="Odkaz na komentář1"/>
    <w:rsid w:val="00BE7CAE"/>
    <w:rPr>
      <w:sz w:val="16"/>
      <w:szCs w:val="16"/>
    </w:rPr>
  </w:style>
  <w:style w:type="character" w:customStyle="1" w:styleId="WW8Num15z0">
    <w:name w:val="WW8Num15z0"/>
    <w:rsid w:val="00BE7CAE"/>
    <w:rPr>
      <w:rFonts w:ascii="Times New Roman" w:hAnsi="Times New Roman"/>
    </w:rPr>
  </w:style>
  <w:style w:type="paragraph" w:styleId="Seznam">
    <w:name w:val="List"/>
    <w:basedOn w:val="Zkladntext"/>
    <w:rsid w:val="00BE7CAE"/>
    <w:pPr>
      <w:suppressAutoHyphens/>
    </w:pPr>
    <w:rPr>
      <w:rFonts w:ascii="Arial" w:hAnsi="Arial" w:cs="Tahoma"/>
      <w:sz w:val="20"/>
      <w:lang w:eastAsia="ar-SA"/>
    </w:rPr>
  </w:style>
  <w:style w:type="paragraph" w:customStyle="1" w:styleId="Popisek">
    <w:name w:val="Popisek"/>
    <w:basedOn w:val="Normln"/>
    <w:rsid w:val="00BE7CAE"/>
    <w:pPr>
      <w:suppressLineNumbers/>
      <w:suppressAutoHyphens/>
      <w:spacing w:before="120" w:after="120"/>
    </w:pPr>
    <w:rPr>
      <w:rFonts w:ascii="Arial" w:hAnsi="Arial" w:cs="Tahoma"/>
      <w:i/>
      <w:iCs/>
      <w:lang w:eastAsia="ar-SA"/>
    </w:rPr>
  </w:style>
  <w:style w:type="paragraph" w:customStyle="1" w:styleId="Rejstk">
    <w:name w:val="Rejstřík"/>
    <w:basedOn w:val="Normln"/>
    <w:rsid w:val="00BE7CAE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Obsahtabulky">
    <w:name w:val="Obsah tabulky"/>
    <w:basedOn w:val="Normln"/>
    <w:rsid w:val="00BE7CAE"/>
    <w:pPr>
      <w:suppressLineNumbers/>
      <w:suppressAutoHyphens/>
    </w:pPr>
    <w:rPr>
      <w:rFonts w:ascii="Arial" w:hAnsi="Arial"/>
      <w:sz w:val="20"/>
      <w:lang w:eastAsia="ar-SA"/>
    </w:rPr>
  </w:style>
  <w:style w:type="paragraph" w:customStyle="1" w:styleId="Nadpistabulky">
    <w:name w:val="Nadpis tabulky"/>
    <w:basedOn w:val="Obsahtabulky"/>
    <w:rsid w:val="00BE7CAE"/>
    <w:pPr>
      <w:jc w:val="center"/>
    </w:pPr>
    <w:rPr>
      <w:b/>
      <w:bCs/>
    </w:rPr>
  </w:style>
  <w:style w:type="paragraph" w:customStyle="1" w:styleId="Textkomente1">
    <w:name w:val="Text komentáře1"/>
    <w:basedOn w:val="Normln"/>
    <w:rsid w:val="00BE7CAE"/>
    <w:pPr>
      <w:suppressAutoHyphens/>
    </w:pPr>
    <w:rPr>
      <w:rFonts w:ascii="Arial" w:hAnsi="Arial"/>
      <w:sz w:val="20"/>
      <w:lang w:eastAsia="ar-SA"/>
    </w:rPr>
  </w:style>
  <w:style w:type="paragraph" w:styleId="Pedmtkomente">
    <w:name w:val="annotation subject"/>
    <w:basedOn w:val="Textkomente1"/>
    <w:next w:val="Textkomente1"/>
    <w:rsid w:val="00BE7CAE"/>
    <w:rPr>
      <w:b/>
      <w:bCs/>
    </w:rPr>
  </w:style>
  <w:style w:type="paragraph" w:styleId="Textbubliny">
    <w:name w:val="Balloon Text"/>
    <w:basedOn w:val="Normln"/>
    <w:rsid w:val="00BE7CAE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styleId="Hypertextovodkaz">
    <w:name w:val="Hyperlink"/>
    <w:rsid w:val="00AC2EB1"/>
    <w:rPr>
      <w:color w:val="000080"/>
      <w:u w:val="single"/>
    </w:rPr>
  </w:style>
  <w:style w:type="paragraph" w:customStyle="1" w:styleId="Zkladntextodsazen21">
    <w:name w:val="Základní text odsazený 21"/>
    <w:basedOn w:val="Normln"/>
    <w:rsid w:val="00AC2EB1"/>
    <w:pPr>
      <w:suppressAutoHyphens/>
      <w:spacing w:after="120" w:line="480" w:lineRule="auto"/>
      <w:ind w:left="283"/>
    </w:pPr>
    <w:rPr>
      <w:rFonts w:ascii="Arial" w:hAnsi="Arial"/>
      <w:color w:val="000000"/>
      <w:lang w:eastAsia="ar-SA"/>
    </w:rPr>
  </w:style>
  <w:style w:type="paragraph" w:customStyle="1" w:styleId="CM3">
    <w:name w:val="CM3"/>
    <w:basedOn w:val="Normln"/>
    <w:next w:val="Normln"/>
    <w:uiPriority w:val="99"/>
    <w:rsid w:val="003E60EB"/>
    <w:pPr>
      <w:autoSpaceDE w:val="0"/>
      <w:autoSpaceDN w:val="0"/>
      <w:adjustRightInd w:val="0"/>
    </w:pPr>
    <w:rPr>
      <w:rFonts w:ascii="EUAlbertina" w:hAnsi="EUAlbertina"/>
    </w:rPr>
  </w:style>
  <w:style w:type="paragraph" w:customStyle="1" w:styleId="Default">
    <w:name w:val="Default"/>
    <w:rsid w:val="00FD60C2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Normln0">
    <w:name w:val="Norm?ln?"/>
    <w:rsid w:val="001928CC"/>
  </w:style>
  <w:style w:type="character" w:customStyle="1" w:styleId="ZkladntextChar">
    <w:name w:val="Základní text Char"/>
    <w:link w:val="Zkladntext"/>
    <w:rsid w:val="009B1223"/>
    <w:rPr>
      <w:sz w:val="24"/>
    </w:rPr>
  </w:style>
  <w:style w:type="paragraph" w:styleId="Odstavecseseznamem">
    <w:name w:val="List Paragraph"/>
    <w:basedOn w:val="Normln"/>
    <w:uiPriority w:val="34"/>
    <w:qFormat/>
    <w:rsid w:val="00A35FE6"/>
    <w:pPr>
      <w:ind w:left="720"/>
      <w:contextualSpacing/>
    </w:pPr>
  </w:style>
  <w:style w:type="paragraph" w:customStyle="1" w:styleId="Pa0">
    <w:name w:val="Pa0"/>
    <w:basedOn w:val="Default"/>
    <w:next w:val="Default"/>
    <w:uiPriority w:val="99"/>
    <w:rsid w:val="002024B1"/>
    <w:pPr>
      <w:spacing w:line="241" w:lineRule="atLeast"/>
    </w:pPr>
    <w:rPr>
      <w:rFonts w:ascii="EC Square Sans Pro" w:hAnsi="EC Square Sans Pro" w:cs="Times New Roman"/>
      <w:color w:val="auto"/>
    </w:rPr>
  </w:style>
  <w:style w:type="character" w:customStyle="1" w:styleId="A2">
    <w:name w:val="A2"/>
    <w:uiPriority w:val="99"/>
    <w:rsid w:val="002024B1"/>
    <w:rPr>
      <w:rFonts w:cs="EC Square Sans Pro"/>
      <w:color w:val="000000"/>
      <w:sz w:val="52"/>
      <w:szCs w:val="52"/>
    </w:rPr>
  </w:style>
  <w:style w:type="character" w:customStyle="1" w:styleId="A3">
    <w:name w:val="A3"/>
    <w:uiPriority w:val="99"/>
    <w:rsid w:val="002024B1"/>
    <w:rPr>
      <w:rFonts w:ascii="EC Square Sans Pro Medium" w:hAnsi="EC Square Sans Pro Medium" w:cs="EC Square Sans Pro Medium"/>
      <w:color w:val="000000"/>
      <w:sz w:val="84"/>
      <w:szCs w:val="84"/>
    </w:rPr>
  </w:style>
  <w:style w:type="character" w:customStyle="1" w:styleId="A4">
    <w:name w:val="A4"/>
    <w:uiPriority w:val="99"/>
    <w:rsid w:val="002024B1"/>
    <w:rPr>
      <w:rFonts w:ascii="EC Square Sans Pro Medium" w:hAnsi="EC Square Sans Pro Medium" w:cs="EC Square Sans Pro Medium"/>
      <w:color w:val="000000"/>
      <w:sz w:val="32"/>
      <w:szCs w:val="32"/>
    </w:rPr>
  </w:style>
  <w:style w:type="paragraph" w:styleId="Normlnweb">
    <w:name w:val="Normal (Web)"/>
    <w:basedOn w:val="Normln"/>
    <w:uiPriority w:val="99"/>
    <w:unhideWhenUsed/>
    <w:rsid w:val="00526ADB"/>
  </w:style>
  <w:style w:type="character" w:customStyle="1" w:styleId="fl1">
    <w:name w:val="fl1"/>
    <w:basedOn w:val="Standardnpsmoodstavce"/>
    <w:rsid w:val="00526ADB"/>
  </w:style>
  <w:style w:type="character" w:customStyle="1" w:styleId="cell17">
    <w:name w:val="cell17"/>
    <w:basedOn w:val="Standardnpsmoodstavce"/>
    <w:rsid w:val="00526ADB"/>
  </w:style>
  <w:style w:type="character" w:styleId="Siln">
    <w:name w:val="Strong"/>
    <w:basedOn w:val="Standardnpsmoodstavce"/>
    <w:uiPriority w:val="22"/>
    <w:qFormat/>
    <w:rsid w:val="00D9352A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26035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6035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27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615049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2221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5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9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5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48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1407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8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067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6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3444158">
                                              <w:marLeft w:val="135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917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2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2080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0749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2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3702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2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978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2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6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9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20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45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9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1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97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46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556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7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33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34525">
          <w:marLeft w:val="450"/>
          <w:marRight w:val="450"/>
          <w:marTop w:val="0"/>
          <w:marBottom w:val="150"/>
          <w:divBdr>
            <w:top w:val="single" w:sz="6" w:space="8" w:color="112449"/>
            <w:left w:val="single" w:sz="6" w:space="8" w:color="112449"/>
            <w:bottom w:val="single" w:sz="6" w:space="8" w:color="112449"/>
            <w:right w:val="single" w:sz="6" w:space="8" w:color="112449"/>
          </w:divBdr>
        </w:div>
      </w:divsChild>
    </w:div>
    <w:div w:id="891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214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1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4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FFFFF"/>
                <w:bottom w:val="none" w:sz="0" w:space="0" w:color="auto"/>
                <w:right w:val="single" w:sz="6" w:space="0" w:color="FFFFFF"/>
              </w:divBdr>
              <w:divsChild>
                <w:div w:id="123844002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64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dotted" w:sz="6" w:space="0" w:color="EEEEEE"/>
                      </w:divBdr>
                      <w:divsChild>
                        <w:div w:id="1266886391">
                          <w:marLeft w:val="30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24" w:space="0" w:color="E6E6E6"/>
                            <w:right w:val="none" w:sz="0" w:space="0" w:color="auto"/>
                          </w:divBdr>
                          <w:divsChild>
                            <w:div w:id="142044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253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18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1079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13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7E7E7"/>
                        <w:right w:val="none" w:sz="0" w:space="0" w:color="auto"/>
                      </w:divBdr>
                      <w:divsChild>
                        <w:div w:id="33969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10999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780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259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953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7275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9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06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96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20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4722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36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40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143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333694">
                                              <w:marLeft w:val="135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638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445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654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500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2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822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5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810868">
          <w:marLeft w:val="450"/>
          <w:marRight w:val="450"/>
          <w:marTop w:val="0"/>
          <w:marBottom w:val="150"/>
          <w:divBdr>
            <w:top w:val="single" w:sz="6" w:space="8" w:color="112449"/>
            <w:left w:val="single" w:sz="6" w:space="8" w:color="112449"/>
            <w:bottom w:val="single" w:sz="6" w:space="8" w:color="112449"/>
            <w:right w:val="single" w:sz="6" w:space="8" w:color="112449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C7A37-4636-466C-918E-2404AFE7D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631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3</vt:lpstr>
    </vt:vector>
  </TitlesOfParts>
  <Company>MSI</Company>
  <LinksUpToDate>false</LinksUpToDate>
  <CharactersWithSpaces>4352</CharactersWithSpaces>
  <SharedDoc>false</SharedDoc>
  <HLinks>
    <vt:vector size="12" baseType="variant">
      <vt:variant>
        <vt:i4>6488090</vt:i4>
      </vt:variant>
      <vt:variant>
        <vt:i4>6</vt:i4>
      </vt:variant>
      <vt:variant>
        <vt:i4>0</vt:i4>
      </vt:variant>
      <vt:variant>
        <vt:i4>5</vt:i4>
      </vt:variant>
      <vt:variant>
        <vt:lpwstr>mailto:anezka.sixtova@mzcr.cz</vt:lpwstr>
      </vt:variant>
      <vt:variant>
        <vt:lpwstr/>
      </vt:variant>
      <vt:variant>
        <vt:i4>5374003</vt:i4>
      </vt:variant>
      <vt:variant>
        <vt:i4>3</vt:i4>
      </vt:variant>
      <vt:variant>
        <vt:i4>0</vt:i4>
      </vt:variant>
      <vt:variant>
        <vt:i4>5</vt:i4>
      </vt:variant>
      <vt:variant>
        <vt:lpwstr>mailto:eva.pribylova@mzcr.cz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creator>plechata</dc:creator>
  <dc:description>Dokument původně založený na šabloně LN_Vyhlaska verze 1.1</dc:description>
  <cp:lastModifiedBy>PC</cp:lastModifiedBy>
  <cp:revision>2</cp:revision>
  <cp:lastPrinted>2015-11-06T11:41:00Z</cp:lastPrinted>
  <dcterms:created xsi:type="dcterms:W3CDTF">2015-12-11T07:34:00Z</dcterms:created>
  <dcterms:modified xsi:type="dcterms:W3CDTF">2015-12-11T07:34:00Z</dcterms:modified>
</cp:coreProperties>
</file>