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BB52D" w14:textId="77777777" w:rsidR="002C36EE" w:rsidRPr="00566764" w:rsidRDefault="002C36EE" w:rsidP="002C36EE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</w:pPr>
      <w:r w:rsidRPr="00566764"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  <w:t>Tematické šetření podpory matematické, čtenářské a sociální gramotnosti v roce 2016</w:t>
      </w:r>
    </w:p>
    <w:p w14:paraId="10C23D3E" w14:textId="77777777" w:rsidR="002C36EE" w:rsidRPr="00566764" w:rsidRDefault="002C36EE" w:rsidP="002C36EE">
      <w:pPr>
        <w:rPr>
          <w:rFonts w:eastAsia="Times New Roman" w:cs="Times New Roman"/>
          <w:color w:val="000000"/>
          <w:szCs w:val="24"/>
          <w:lang w:eastAsia="cs-CZ"/>
        </w:rPr>
      </w:pPr>
    </w:p>
    <w:p w14:paraId="06B4285A" w14:textId="77777777" w:rsidR="002C36EE" w:rsidRPr="00566764" w:rsidRDefault="002C36EE" w:rsidP="002C36EE">
      <w:pPr>
        <w:rPr>
          <w:rFonts w:cs="Times New Roman"/>
          <w:szCs w:val="24"/>
        </w:rPr>
      </w:pPr>
      <w:r w:rsidRPr="00566764">
        <w:rPr>
          <w:rFonts w:eastAsia="Times New Roman" w:cs="Times New Roman"/>
          <w:color w:val="000000"/>
          <w:szCs w:val="24"/>
          <w:lang w:eastAsia="cs-CZ"/>
        </w:rPr>
        <w:t xml:space="preserve">Inspekční činnost tematicky zaměřená ve školním roce 2015/2016 na podporu rozvoje a na dosaženou úroveň matematické, čtenářské a sociální gramotnosti bude sestávat ze tří provázaných částí: inspekčních elektronických zjišťování orientovaných především na podmínky pro rozvoj jednotlivých gramotností (přibližně únor 2016), prezenční inspekční činnosti ve školách sledující zejména průběh rozvoje jednotlivých gramotností (březen až červen 2016) a elektronického zjišťování dosažené úrovně vybraných atributů jednotlivých gramotností prostřednictvím systému </w:t>
      </w:r>
      <w:proofErr w:type="spellStart"/>
      <w:r w:rsidRPr="00566764">
        <w:rPr>
          <w:rFonts w:eastAsia="Times New Roman" w:cs="Times New Roman"/>
          <w:color w:val="000000"/>
          <w:szCs w:val="24"/>
          <w:lang w:eastAsia="cs-CZ"/>
        </w:rPr>
        <w:t>InspIS</w:t>
      </w:r>
      <w:proofErr w:type="spellEnd"/>
      <w:r w:rsidRPr="00566764">
        <w:rPr>
          <w:rFonts w:eastAsia="Times New Roman" w:cs="Times New Roman"/>
          <w:color w:val="000000"/>
          <w:szCs w:val="24"/>
          <w:lang w:eastAsia="cs-CZ"/>
        </w:rPr>
        <w:t xml:space="preserve"> SET (květen 2016). Výstupem inspekčního šetření budou tematické inspekční zprávy k jednotlivým gramotnostem.</w:t>
      </w:r>
    </w:p>
    <w:p w14:paraId="2CD75F0B" w14:textId="77777777" w:rsidR="00A01753" w:rsidRDefault="00A01753"/>
    <w:sectPr w:rsidR="00A01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6EE"/>
    <w:rsid w:val="002C36EE"/>
    <w:rsid w:val="00A0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09231B"/>
  <w15:chartTrackingRefBased/>
  <w15:docId w15:val="{4AEA3EBC-9C36-5244-95B9-7B4D3E4A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36EE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649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2023-06-02T15:27:00Z</dcterms:created>
  <dcterms:modified xsi:type="dcterms:W3CDTF">2023-06-02T15:27:00Z</dcterms:modified>
</cp:coreProperties>
</file>