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  <w:r>
        <w:rPr>
          <w:rFonts w:ascii="Verdana" w:hAnsi="Verdana"/>
          <w:sz w:val="24"/>
          <w:szCs w:val="24"/>
          <w:rtl w:val="0"/>
        </w:rPr>
        <w:t xml:space="preserve">Ministerstvo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kolstv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ml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de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  <w:lang w:val="en-US"/>
        </w:rPr>
        <w:t>e a 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lov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chovy vyhla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 xml:space="preserve">uje v souladu s </w:t>
      </w:r>
      <w:r>
        <w:rPr>
          <w:rFonts w:ascii="Verdana" w:hAnsi="Verdana" w:hint="default"/>
          <w:sz w:val="24"/>
          <w:szCs w:val="24"/>
          <w:rtl w:val="0"/>
        </w:rPr>
        <w:t xml:space="preserve">§ </w:t>
      </w:r>
      <w:r>
        <w:rPr>
          <w:rFonts w:ascii="Verdana" w:hAnsi="Verdana"/>
          <w:sz w:val="24"/>
          <w:szCs w:val="24"/>
          <w:rtl w:val="0"/>
        </w:rPr>
        <w:t>171 odst. 1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kona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  <w:lang w:val="pt-PT"/>
        </w:rPr>
        <w:t>. 561/2004 Sb., o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m,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kladn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m, 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m, vy</w:t>
      </w:r>
      <w:r>
        <w:rPr>
          <w:rFonts w:ascii="Verdana" w:hAnsi="Verdana" w:hint="default"/>
          <w:sz w:val="24"/>
          <w:szCs w:val="24"/>
          <w:rtl w:val="0"/>
        </w:rPr>
        <w:t>šší</w:t>
      </w:r>
      <w:r>
        <w:rPr>
          <w:rFonts w:ascii="Verdana" w:hAnsi="Verdana"/>
          <w:sz w:val="24"/>
          <w:szCs w:val="24"/>
          <w:rtl w:val="0"/>
        </w:rPr>
        <w:t>m odborn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m a jin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m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(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kon), ve zn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pozd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j</w:t>
      </w:r>
      <w:r>
        <w:rPr>
          <w:rFonts w:ascii="Verdana" w:hAnsi="Verdana" w:hint="default"/>
          <w:sz w:val="24"/>
          <w:szCs w:val="24"/>
          <w:rtl w:val="0"/>
        </w:rPr>
        <w:t>ší</w:t>
      </w:r>
      <w:r>
        <w:rPr>
          <w:rFonts w:ascii="Verdana" w:hAnsi="Verdana"/>
          <w:sz w:val="24"/>
          <w:szCs w:val="24"/>
          <w:rtl w:val="0"/>
        </w:rPr>
        <w:t>ch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edpis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, pokusn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ov</w:t>
      </w:r>
      <w:r>
        <w:rPr>
          <w:rFonts w:ascii="Verdana" w:hAnsi="Verdana" w:hint="default"/>
          <w:sz w:val="24"/>
          <w:szCs w:val="24"/>
          <w:rtl w:val="0"/>
        </w:rPr>
        <w:t>ěř</w:t>
      </w:r>
      <w:r>
        <w:rPr>
          <w:rFonts w:ascii="Verdana" w:hAnsi="Verdana"/>
          <w:sz w:val="24"/>
          <w:szCs w:val="24"/>
          <w:rtl w:val="0"/>
        </w:rPr>
        <w:t>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domost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a dovednost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edo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matematiky podle katalogu po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adavk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pro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b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rovou zkou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ku z matematiky - Matematika+ od roku 2017.</w:t>
      </w:r>
      <w:r>
        <w:rPr>
          <w:rFonts w:ascii="Verdana" w:hAnsi="Verdana" w:hint="default"/>
          <w:sz w:val="24"/>
          <w:szCs w:val="24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/>
          <w:sz w:val="24"/>
          <w:szCs w:val="24"/>
          <w:rtl w:val="0"/>
        </w:rPr>
        <w:t>Text vyhl</w:t>
      </w:r>
      <w:r>
        <w:rPr>
          <w:rFonts w:ascii="Verdana" w:hAnsi="Verdana" w:hint="default"/>
          <w:sz w:val="24"/>
          <w:szCs w:val="24"/>
          <w:rtl w:val="0"/>
        </w:rPr>
        <w:t>áš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pokusn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ov</w:t>
      </w:r>
      <w:r>
        <w:rPr>
          <w:rFonts w:ascii="Verdana" w:hAnsi="Verdana" w:hint="default"/>
          <w:sz w:val="24"/>
          <w:szCs w:val="24"/>
          <w:rtl w:val="0"/>
        </w:rPr>
        <w:t>ěř</w:t>
      </w:r>
      <w:r>
        <w:rPr>
          <w:rFonts w:ascii="Verdana" w:hAnsi="Verdana"/>
          <w:sz w:val="24"/>
          <w:szCs w:val="24"/>
          <w:rtl w:val="0"/>
        </w:rPr>
        <w:t>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obsahu, formy, organizace a hodnocen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b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rov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zkou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ky ze 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edo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matematiky je v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etn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ech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loh uveden v souborech ke sta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  <w:lang w:val="it-IT"/>
        </w:rPr>
        <w:t>na str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nk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  <w:lang w:val="de-DE"/>
        </w:rPr>
        <w:t>ch M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MT.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