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E3AFC" w14:textId="77777777" w:rsidR="008A2453" w:rsidRDefault="008A2453" w:rsidP="008A24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Na gymnáziu bude povinná maturita z matematiky od roku 2020/21, řekla vláda</w:t>
      </w:r>
    </w:p>
    <w:p w14:paraId="62299875" w14:textId="77777777" w:rsidR="008A2453" w:rsidRPr="00354D7C" w:rsidRDefault="008A2453" w:rsidP="008A2453">
      <w:pPr>
        <w:rPr>
          <w:i/>
          <w:sz w:val="20"/>
          <w:szCs w:val="20"/>
        </w:rPr>
      </w:pPr>
      <w:r>
        <w:br/>
      </w:r>
      <w:r>
        <w:br/>
        <w:t xml:space="preserve">Povinnou matematiku u maturitní zkoušky budou mít žáci gymnázií a lyceí od </w:t>
      </w:r>
      <w:r>
        <w:br/>
        <w:t xml:space="preserve">školního roku 2020/2021. Rozhodla o tom v pondělí jednomyslně vláda. O </w:t>
      </w:r>
      <w:r>
        <w:br/>
        <w:t xml:space="preserve">matematice jako povinném předmětu maturity na dalších typech škol bude vláda </w:t>
      </w:r>
      <w:r>
        <w:br/>
        <w:t>znovu rozhodovat do konce února.</w:t>
      </w:r>
      <w:r>
        <w:br/>
      </w:r>
      <w:r>
        <w:br/>
      </w:r>
      <w:r w:rsidRPr="00354D7C">
        <w:rPr>
          <w:i/>
          <w:sz w:val="20"/>
          <w:szCs w:val="20"/>
        </w:rPr>
        <w:t xml:space="preserve">Zdroj: </w:t>
      </w:r>
      <w:r w:rsidRPr="00354D7C">
        <w:rPr>
          <w:i/>
          <w:sz w:val="20"/>
          <w:szCs w:val="20"/>
        </w:rPr>
        <w:br/>
      </w:r>
      <w:hyperlink r:id="rId4" w:tgtFrame="_blank" w:history="1">
        <w:r w:rsidRPr="00354D7C">
          <w:rPr>
            <w:rStyle w:val="Hypertextovodkaz"/>
            <w:i/>
            <w:sz w:val="20"/>
            <w:szCs w:val="20"/>
          </w:rPr>
          <w:t>http://zpravy.idnes.cz/matematika-bude-povinna-u-maturity-jen-u-gymnazii-a-lycei-pza-/domaci.aspx?c=A161219_141811_domaci_kop#utm_source=rss&amp;utm_medium=feed&amp;utm_campaign=domaci&amp;utm_content=main</w:t>
        </w:r>
      </w:hyperlink>
    </w:p>
    <w:p w14:paraId="3E9D30D4" w14:textId="77777777" w:rsidR="00BA4046" w:rsidRDefault="00BA4046"/>
    <w:sectPr w:rsidR="00BA4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453"/>
    <w:rsid w:val="008A2453"/>
    <w:rsid w:val="00BA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02611F"/>
  <w15:chartTrackingRefBased/>
  <w15:docId w15:val="{C3A9D685-D124-CA49-A880-39A7C92BD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A2453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A24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edir.netcentrum.cz/?noaudit&amp;url=http%3A%2F%2Fzpravy%2Eidnes%2Ecz%2Fmatematika%2Dbude%2Dpovinna%2Du%2Dmaturity%2Djen%2Du%2Dgymnazii%2Da%2Dlycei%2Dpza%2D%2Fdomaci%2Easpx%3Fc%3DA161219%5F141811%5Fdomaci%5Fkop%23utm%5Fsource%3Drss%26utm%5Fmedium%3Dfeed%26utm%5Fcampaign%3Ddomaci%26utm%5Fcontent%3Dmain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748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2023-06-16T19:09:00Z</dcterms:created>
  <dcterms:modified xsi:type="dcterms:W3CDTF">2023-06-16T19:10:00Z</dcterms:modified>
</cp:coreProperties>
</file>