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C69877" w14:textId="77777777" w:rsidR="00CB5525" w:rsidRPr="00CB5525" w:rsidRDefault="00CB5525" w:rsidP="00CB5525">
      <w:pPr>
        <w:rPr>
          <w:rFonts w:ascii="Cambria" w:hAnsi="Cambria" w:cs="Arial"/>
          <w:b/>
          <w:bCs/>
          <w:sz w:val="32"/>
          <w:szCs w:val="32"/>
          <w:lang w:eastAsia="en-GB"/>
        </w:rPr>
      </w:pPr>
      <w:r w:rsidRPr="00CB5525">
        <w:rPr>
          <w:rFonts w:ascii="Cambria" w:hAnsi="Cambria" w:cs="Arial"/>
          <w:b/>
          <w:bCs/>
          <w:sz w:val="32"/>
          <w:szCs w:val="32"/>
          <w:lang w:eastAsia="en-GB"/>
        </w:rPr>
        <w:t xml:space="preserve">VÝZVY Č. 077 A 078 „PODPORA ZAŘÍZENÍ PÉČE O DĚTI NA 1. STUPNI ZÁKLADNÍCH ŠKOL V DOBĚ MIMO ŠKOLNÍ </w:t>
      </w:r>
      <w:proofErr w:type="gramStart"/>
      <w:r w:rsidRPr="00CB5525">
        <w:rPr>
          <w:rFonts w:ascii="Cambria" w:hAnsi="Cambria" w:cs="Arial"/>
          <w:b/>
          <w:bCs/>
          <w:sz w:val="32"/>
          <w:szCs w:val="32"/>
          <w:lang w:eastAsia="en-GB"/>
        </w:rPr>
        <w:t>VYUČOVÁNÍ“ –</w:t>
      </w:r>
      <w:proofErr w:type="gramEnd"/>
      <w:r w:rsidRPr="00CB5525">
        <w:rPr>
          <w:rFonts w:ascii="Cambria" w:hAnsi="Cambria" w:cs="Arial"/>
          <w:b/>
          <w:bCs/>
          <w:sz w:val="32"/>
          <w:szCs w:val="32"/>
          <w:lang w:eastAsia="en-GB"/>
        </w:rPr>
        <w:t xml:space="preserve"> OPERAČNÍ PROGRAM ZAMĚSTNANOST (MPSV)</w:t>
      </w:r>
    </w:p>
    <w:p w14:paraId="3ED3EE0A" w14:textId="77777777" w:rsidR="00CB5525" w:rsidRPr="00CB5525" w:rsidRDefault="00CB5525" w:rsidP="00CB5525">
      <w:pPr>
        <w:rPr>
          <w:rFonts w:ascii="Cambria" w:hAnsi="Cambria" w:cs="Arial"/>
          <w:b/>
          <w:bCs/>
          <w:sz w:val="32"/>
          <w:szCs w:val="32"/>
          <w:lang w:eastAsia="en-GB"/>
        </w:rPr>
      </w:pPr>
      <w:r w:rsidRPr="00CB5525">
        <w:rPr>
          <w:rFonts w:ascii="Cambria" w:hAnsi="Cambria" w:cs="Arial"/>
          <w:b/>
          <w:bCs/>
          <w:sz w:val="32"/>
          <w:szCs w:val="32"/>
          <w:lang w:eastAsia="en-GB"/>
        </w:rPr>
        <w:t> </w:t>
      </w:r>
    </w:p>
    <w:p w14:paraId="635FC32F" w14:textId="77777777" w:rsidR="00CB5525" w:rsidRPr="00CB5525" w:rsidRDefault="00CB5525" w:rsidP="00CB5525">
      <w:pPr>
        <w:rPr>
          <w:rFonts w:ascii="Cambria" w:hAnsi="Cambria" w:cs="Arial"/>
          <w:bCs/>
          <w:sz w:val="32"/>
          <w:szCs w:val="32"/>
          <w:lang w:eastAsia="en-GB"/>
        </w:rPr>
      </w:pP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Uveřejňujeme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stanovisko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projektového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manažera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k 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oprávněnosti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žadatelů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a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partnerů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,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ze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kterého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vyplývá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,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že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> v 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projektech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z 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daných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výzev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mohou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být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i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školská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zařízení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pro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zájmové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sz w:val="32"/>
          <w:szCs w:val="32"/>
          <w:lang w:eastAsia="en-GB"/>
        </w:rPr>
        <w:t>vzdělávání</w:t>
      </w:r>
      <w:proofErr w:type="spellEnd"/>
      <w:r w:rsidRPr="00CB5525">
        <w:rPr>
          <w:rFonts w:ascii="Cambria" w:hAnsi="Cambria" w:cs="Arial"/>
          <w:bCs/>
          <w:sz w:val="32"/>
          <w:szCs w:val="32"/>
          <w:lang w:eastAsia="en-GB"/>
        </w:rPr>
        <w:t>.</w:t>
      </w:r>
    </w:p>
    <w:p w14:paraId="6BCFBBD6" w14:textId="77777777" w:rsidR="00CB5525" w:rsidRPr="00CB5525" w:rsidRDefault="00CB5525" w:rsidP="00CB5525">
      <w:pPr>
        <w:rPr>
          <w:rFonts w:ascii="Cambria" w:hAnsi="Cambria" w:cs="Arial"/>
          <w:bCs/>
          <w:sz w:val="32"/>
          <w:szCs w:val="32"/>
          <w:lang w:eastAsia="en-GB"/>
        </w:rPr>
      </w:pPr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„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Vzhledem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k </w:t>
      </w:r>
      <w:proofErr w:type="spellStart"/>
      <w:proofErr w:type="gram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faktu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,  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že</w:t>
      </w:r>
      <w:proofErr w:type="spellEnd"/>
      <w:proofErr w:type="gram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definice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oprávněného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žadatele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je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shodná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s 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definicí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oprávněného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partnera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,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není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důvod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se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obávat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,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že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by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postupování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partnera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dle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vyhlášky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č. 74/2005 Sb., o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zájmovém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vzdělávání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,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mimo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aktivity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projektu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by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bylo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důvodem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k 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vyřazení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žádosti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. Na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druhou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stranu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konkrétně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středisko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volného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času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(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na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rozdíl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od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školní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družiny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a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školního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klubu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)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nemůže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vydat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Potvrzení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o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kapacitě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školních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družin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a 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klubů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při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ZŠ s 1. 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stupněm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, a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tedy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naplnit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primární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důvod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, aby se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stalo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oprávněným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</w:t>
      </w:r>
      <w:proofErr w:type="spell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parterem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 xml:space="preserve"> v </w:t>
      </w:r>
      <w:proofErr w:type="spellStart"/>
      <w:proofErr w:type="gramStart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projektu</w:t>
      </w:r>
      <w:proofErr w:type="spell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.“</w:t>
      </w:r>
      <w:proofErr w:type="gramEnd"/>
      <w:r w:rsidRPr="00CB5525">
        <w:rPr>
          <w:rFonts w:ascii="Cambria" w:hAnsi="Cambria" w:cs="Arial"/>
          <w:bCs/>
          <w:i/>
          <w:iCs/>
          <w:sz w:val="32"/>
          <w:szCs w:val="32"/>
          <w:lang w:eastAsia="en-GB"/>
        </w:rPr>
        <w:t>...............</w:t>
      </w:r>
    </w:p>
    <w:p w14:paraId="77DE1217" w14:textId="77777777" w:rsidR="00BF3983" w:rsidRPr="00CB5525" w:rsidRDefault="00BF3983" w:rsidP="00CB5525">
      <w:bookmarkStart w:id="0" w:name="_GoBack"/>
      <w:bookmarkEnd w:id="0"/>
    </w:p>
    <w:sectPr w:rsidR="00BF3983" w:rsidRPr="00CB5525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572"/>
    <w:rsid w:val="00114572"/>
    <w:rsid w:val="001F57F1"/>
    <w:rsid w:val="005744CA"/>
    <w:rsid w:val="00BF3983"/>
    <w:rsid w:val="00CB5525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5C244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44CA"/>
    <w:rPr>
      <w:color w:val="0563C1" w:themeColor="hyperlink"/>
      <w:u w:val="single"/>
    </w:rPr>
  </w:style>
  <w:style w:type="paragraph" w:styleId="NoSpacing">
    <w:name w:val="No Spacing"/>
    <w:basedOn w:val="Normal"/>
    <w:uiPriority w:val="1"/>
    <w:qFormat/>
    <w:rsid w:val="00CB5525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CB55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5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732</Characters>
  <Application>Microsoft Macintosh Word</Application>
  <DocSecurity>0</DocSecurity>
  <Lines>6</Lines>
  <Paragraphs>1</Paragraphs>
  <ScaleCrop>false</ScaleCrop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2017-06-12T07:14:00Z</dcterms:created>
  <dcterms:modified xsi:type="dcterms:W3CDTF">2017-06-12T07:17:00Z</dcterms:modified>
</cp:coreProperties>
</file>