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BE554" w14:textId="77777777" w:rsidR="005A0F2C" w:rsidRPr="00AC3CE1" w:rsidRDefault="005A0F2C" w:rsidP="005A0F2C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eastAsia="cs-CZ"/>
        </w:rPr>
      </w:pPr>
      <w:r w:rsidRPr="00AC3CE1">
        <w:rPr>
          <w:rFonts w:ascii="Cambria" w:eastAsia="Times New Roman" w:hAnsi="Cambria" w:cs="Times New Roman"/>
          <w:b/>
          <w:bCs/>
          <w:color w:val="002060"/>
          <w:sz w:val="32"/>
          <w:szCs w:val="32"/>
          <w:lang w:eastAsia="cs-CZ"/>
        </w:rPr>
        <w:t>Novelizováno Nařízení vlády č. 564/2006 Sb., o platových poměrech zaměstnanců ve veřejných službách a správě</w:t>
      </w:r>
    </w:p>
    <w:p w14:paraId="77F9B5F5" w14:textId="77777777" w:rsidR="005A0F2C" w:rsidRPr="00AC3CE1" w:rsidRDefault="005A0F2C" w:rsidP="005A0F2C">
      <w:pPr>
        <w:spacing w:before="100" w:beforeAutospacing="1" w:after="100" w:afterAutospacing="1"/>
        <w:rPr>
          <w:rFonts w:eastAsia="Times New Roman" w:cs="Times New Roman"/>
          <w:szCs w:val="24"/>
          <w:lang w:eastAsia="cs-CZ"/>
        </w:rPr>
      </w:pPr>
      <w:r w:rsidRPr="00AC3CE1">
        <w:rPr>
          <w:rFonts w:eastAsia="Times New Roman" w:cs="Times New Roman"/>
          <w:szCs w:val="24"/>
          <w:lang w:eastAsia="cs-CZ"/>
        </w:rPr>
        <w:t>Toto nařízení nabývá účinnosti dnem 1. července 2017.</w:t>
      </w:r>
    </w:p>
    <w:p w14:paraId="41C66E51" w14:textId="77777777" w:rsidR="005A0F2C" w:rsidRPr="00AC3CE1" w:rsidRDefault="005A0F2C" w:rsidP="005A0F2C">
      <w:pPr>
        <w:spacing w:before="100" w:beforeAutospacing="1" w:after="100" w:afterAutospacing="1"/>
        <w:rPr>
          <w:rFonts w:eastAsia="Times New Roman" w:cs="Times New Roman"/>
          <w:szCs w:val="24"/>
          <w:lang w:eastAsia="cs-CZ"/>
        </w:rPr>
      </w:pPr>
      <w:r w:rsidRPr="00AC3CE1">
        <w:rPr>
          <w:rFonts w:eastAsia="Times New Roman" w:cs="Times New Roman"/>
          <w:szCs w:val="24"/>
          <w:lang w:eastAsia="cs-CZ"/>
        </w:rPr>
        <w:t>Problematiky školství se týká v § 5 (platový tarif):</w:t>
      </w:r>
    </w:p>
    <w:p w14:paraId="7482EC12" w14:textId="77777777" w:rsidR="005A0F2C" w:rsidRPr="00AC3CE1" w:rsidRDefault="005A0F2C" w:rsidP="005A0F2C">
      <w:pPr>
        <w:spacing w:before="100" w:beforeAutospacing="1" w:after="100" w:afterAutospacing="1"/>
        <w:rPr>
          <w:rFonts w:eastAsia="Times New Roman" w:cs="Times New Roman"/>
          <w:szCs w:val="24"/>
          <w:lang w:eastAsia="cs-CZ"/>
        </w:rPr>
      </w:pPr>
      <w:r w:rsidRPr="00AC3CE1">
        <w:rPr>
          <w:rFonts w:eastAsia="Times New Roman" w:cs="Times New Roman"/>
          <w:szCs w:val="24"/>
          <w:lang w:eastAsia="cs-CZ"/>
        </w:rPr>
        <w:t>Odst. 1 pro nepedagogické pracovníky</w:t>
      </w:r>
    </w:p>
    <w:p w14:paraId="5DA755CA" w14:textId="77777777" w:rsidR="005A0F2C" w:rsidRPr="00AC3CE1" w:rsidRDefault="005A0F2C" w:rsidP="005A0F2C">
      <w:pPr>
        <w:spacing w:before="100" w:beforeAutospacing="1" w:after="240"/>
        <w:rPr>
          <w:rFonts w:eastAsia="Times New Roman" w:cs="Times New Roman"/>
          <w:szCs w:val="24"/>
          <w:lang w:eastAsia="cs-CZ"/>
        </w:rPr>
      </w:pPr>
      <w:r w:rsidRPr="00AC3CE1">
        <w:rPr>
          <w:rFonts w:eastAsia="Times New Roman" w:cs="Times New Roman"/>
          <w:szCs w:val="24"/>
          <w:lang w:eastAsia="cs-CZ"/>
        </w:rPr>
        <w:t>(1) Zaměstnanci přísluší platový tarif stanovený podle stupnice platových tarifů uvedené v příloze č. 1 k tomuto nařízení pro platovou třídu a platový stupeň, do kterých je zařazen, nestanoví-li se dále jinak.</w:t>
      </w:r>
    </w:p>
    <w:p w14:paraId="77930BE8" w14:textId="77777777" w:rsidR="005A0F2C" w:rsidRPr="00AC3CE1" w:rsidRDefault="005A0F2C" w:rsidP="005A0F2C">
      <w:pPr>
        <w:spacing w:before="100" w:beforeAutospacing="1" w:after="100" w:afterAutospacing="1"/>
        <w:rPr>
          <w:rFonts w:eastAsia="Times New Roman" w:cs="Times New Roman"/>
          <w:szCs w:val="24"/>
          <w:lang w:eastAsia="cs-CZ"/>
        </w:rPr>
      </w:pPr>
      <w:r w:rsidRPr="00AC3CE1">
        <w:rPr>
          <w:rFonts w:eastAsia="Times New Roman" w:cs="Times New Roman"/>
          <w:szCs w:val="24"/>
          <w:lang w:eastAsia="cs-CZ"/>
        </w:rPr>
        <w:t>Odst. 2 pro pedagogické pracovníky</w:t>
      </w:r>
    </w:p>
    <w:p w14:paraId="5F3CC834" w14:textId="77777777" w:rsidR="005A0F2C" w:rsidRPr="00AC3CE1" w:rsidRDefault="005A0F2C" w:rsidP="005A0F2C">
      <w:pPr>
        <w:spacing w:before="100" w:beforeAutospacing="1" w:after="240"/>
        <w:rPr>
          <w:rFonts w:eastAsia="Times New Roman" w:cs="Times New Roman"/>
          <w:szCs w:val="24"/>
          <w:lang w:eastAsia="cs-CZ"/>
        </w:rPr>
      </w:pPr>
      <w:r w:rsidRPr="00AC3CE1">
        <w:rPr>
          <w:rFonts w:eastAsia="Times New Roman" w:cs="Times New Roman"/>
          <w:szCs w:val="24"/>
          <w:lang w:eastAsia="cs-CZ"/>
        </w:rPr>
        <w:t>(6) Zaměstnanci, který je pedagogickým pracovníkem podle § 2 zákona o pedagogických pracovnících a o změně některých zákonů, přísluší platový tarif stanovený podle stupnice platových tarifů uvedené v příloze č. 6 k tomuto nařízení.</w:t>
      </w:r>
    </w:p>
    <w:p w14:paraId="39D955B9" w14:textId="77777777" w:rsidR="005A0F2C" w:rsidRPr="00AC3CE1" w:rsidRDefault="005A0F2C" w:rsidP="005A0F2C">
      <w:pPr>
        <w:spacing w:before="100" w:beforeAutospacing="1" w:after="100" w:afterAutospacing="1"/>
        <w:rPr>
          <w:rFonts w:eastAsia="Times New Roman" w:cs="Times New Roman"/>
          <w:szCs w:val="24"/>
          <w:lang w:eastAsia="cs-CZ"/>
        </w:rPr>
      </w:pPr>
      <w:r w:rsidRPr="00AC3CE1">
        <w:rPr>
          <w:rFonts w:eastAsia="Times New Roman" w:cs="Times New Roman"/>
          <w:szCs w:val="24"/>
          <w:lang w:eastAsia="cs-CZ"/>
        </w:rPr>
        <w:t>S tím souvisí i změna příloh pro stupnici platových tarifů:</w:t>
      </w:r>
    </w:p>
    <w:p w14:paraId="61BA6416" w14:textId="77777777" w:rsidR="005A0F2C" w:rsidRPr="00AC3CE1" w:rsidRDefault="005A0F2C" w:rsidP="005A0F2C">
      <w:pPr>
        <w:spacing w:before="100" w:beforeAutospacing="1" w:after="100" w:afterAutospacing="1"/>
        <w:rPr>
          <w:rFonts w:eastAsia="Times New Roman" w:cs="Times New Roman"/>
          <w:szCs w:val="24"/>
          <w:lang w:eastAsia="cs-CZ"/>
        </w:rPr>
      </w:pPr>
      <w:r w:rsidRPr="00AC3CE1">
        <w:rPr>
          <w:rFonts w:eastAsia="Times New Roman" w:cs="Times New Roman"/>
          <w:szCs w:val="24"/>
          <w:lang w:eastAsia="cs-CZ"/>
        </w:rPr>
        <w:t xml:space="preserve">Nová příloha č. 1 pro </w:t>
      </w:r>
      <w:proofErr w:type="spellStart"/>
      <w:r w:rsidRPr="00AC3CE1">
        <w:rPr>
          <w:rFonts w:eastAsia="Times New Roman" w:cs="Times New Roman"/>
          <w:szCs w:val="24"/>
          <w:lang w:eastAsia="cs-CZ"/>
        </w:rPr>
        <w:t>nepedagogy</w:t>
      </w:r>
      <w:proofErr w:type="spellEnd"/>
      <w:r w:rsidRPr="00AC3CE1">
        <w:rPr>
          <w:rFonts w:eastAsia="Times New Roman" w:cs="Times New Roman"/>
          <w:szCs w:val="24"/>
          <w:lang w:eastAsia="cs-CZ"/>
        </w:rPr>
        <w:t xml:space="preserve"> (zvýšení platů).</w:t>
      </w:r>
    </w:p>
    <w:p w14:paraId="469E7D94" w14:textId="77777777" w:rsidR="005A0F2C" w:rsidRPr="00AC3CE1" w:rsidRDefault="005A0F2C" w:rsidP="005A0F2C">
      <w:pPr>
        <w:spacing w:before="100" w:beforeAutospacing="1" w:after="100" w:afterAutospacing="1"/>
        <w:rPr>
          <w:rFonts w:eastAsia="Times New Roman" w:cs="Times New Roman"/>
          <w:b/>
          <w:szCs w:val="24"/>
          <w:lang w:eastAsia="cs-CZ"/>
        </w:rPr>
      </w:pPr>
      <w:r w:rsidRPr="00AC3CE1">
        <w:rPr>
          <w:rFonts w:eastAsia="Times New Roman" w:cs="Times New Roman"/>
          <w:b/>
          <w:szCs w:val="24"/>
          <w:lang w:eastAsia="cs-CZ"/>
        </w:rPr>
        <w:t>Příloha č. 1 k nařízení vlády č. 564/2006 Sb.</w:t>
      </w:r>
    </w:p>
    <w:p w14:paraId="49446B96" w14:textId="77777777" w:rsidR="005A0F2C" w:rsidRPr="00AC3CE1" w:rsidRDefault="005A0F2C" w:rsidP="005A0F2C">
      <w:pPr>
        <w:spacing w:before="100" w:beforeAutospacing="1" w:after="100" w:afterAutospacing="1"/>
        <w:rPr>
          <w:rFonts w:eastAsia="Times New Roman" w:cs="Times New Roman"/>
          <w:szCs w:val="24"/>
          <w:lang w:eastAsia="cs-CZ"/>
        </w:rPr>
      </w:pPr>
      <w:r w:rsidRPr="00AC3CE1">
        <w:rPr>
          <w:rFonts w:eastAsia="Times New Roman" w:cs="Times New Roman"/>
          <w:szCs w:val="24"/>
          <w:lang w:eastAsia="cs-CZ"/>
        </w:rPr>
        <w:t>Stupnice platových tarifů podle platových tříd a platových stupňů pro zaměstnance uvedené v § 5 odst. 1 (v Kč měsíčně)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9"/>
        <w:gridCol w:w="1278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50"/>
      </w:tblGrid>
      <w:tr w:rsidR="005A0F2C" w:rsidRPr="00AC3CE1" w14:paraId="274A3C85" w14:textId="77777777" w:rsidTr="00DC7D70">
        <w:trPr>
          <w:tblCellSpacing w:w="15" w:type="dxa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E024A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Platový stupeň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EAAEE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Počet let</w:t>
            </w:r>
            <w:r w:rsidRPr="00AC3CE1">
              <w:rPr>
                <w:rFonts w:eastAsia="Times New Roman" w:cs="Times New Roman"/>
                <w:szCs w:val="24"/>
                <w:lang w:eastAsia="cs-CZ"/>
              </w:rPr>
              <w:br/>
              <w:t>započitatelné praxe</w:t>
            </w:r>
          </w:p>
        </w:tc>
        <w:tc>
          <w:tcPr>
            <w:tcW w:w="0" w:type="auto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44890A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Platová třída</w:t>
            </w:r>
          </w:p>
        </w:tc>
      </w:tr>
      <w:tr w:rsidR="005A0F2C" w:rsidRPr="00AC3CE1" w14:paraId="38D3FD7A" w14:textId="77777777" w:rsidTr="00DC7D70">
        <w:trPr>
          <w:tblCellSpacing w:w="15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0085C4" w14:textId="77777777" w:rsidR="005A0F2C" w:rsidRPr="00AC3CE1" w:rsidRDefault="005A0F2C" w:rsidP="00DC7D70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18AD09" w14:textId="77777777" w:rsidR="005A0F2C" w:rsidRPr="00AC3CE1" w:rsidRDefault="005A0F2C" w:rsidP="00DC7D70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B2FD4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AB3973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C7D483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305000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79E280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F3127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17D0B2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AE0D5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437450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D1FE7F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1D3B62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7BF226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05639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CA4BC9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CA0CC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58EEF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16</w:t>
            </w:r>
          </w:p>
        </w:tc>
      </w:tr>
      <w:tr w:rsidR="005A0F2C" w:rsidRPr="00AC3CE1" w14:paraId="6FA6EEE7" w14:textId="77777777" w:rsidTr="00DC7D70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B00E4F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21B022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do 1 roku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6EF479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7 960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A5A3FF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8 640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911F8A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9 370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73C9E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10 140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1645F0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11 000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85F4E9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11 940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11631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12 940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133808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14 040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595A1B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15 230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E2976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16 540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D7ED5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17 930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B9EE8B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19 450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010850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21 080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A8B949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22 870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D8DF4B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24 840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FAF573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26 930</w:t>
            </w:r>
          </w:p>
        </w:tc>
      </w:tr>
      <w:tr w:rsidR="005A0F2C" w:rsidRPr="00AC3CE1" w14:paraId="7BE73D46" w14:textId="77777777" w:rsidTr="00DC7D70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28019C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D2BAE2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do 2 let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58114B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8 240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9C55F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8 950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9BD2C1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9 710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F11C04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10 530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CCA07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11 410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35CFD8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12 380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739C03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13 440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34F362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14 560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69DDB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15 820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6B19D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17 150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CAD93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18 620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FD09B2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20 190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69DA58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21 880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EA0C00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23 740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DB5862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25 780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DA6F28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27 940</w:t>
            </w:r>
          </w:p>
        </w:tc>
      </w:tr>
      <w:tr w:rsidR="005A0F2C" w:rsidRPr="00AC3CE1" w14:paraId="6DCB685F" w14:textId="77777777" w:rsidTr="00DC7D70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26AE46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F8996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do 4 let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220CD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8 570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544B48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9 300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D8F08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10 080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916AE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10 930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BEE860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11 860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E57728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12 840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18E98F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13 940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C4FD59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15 130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381679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16 410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C3034F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17 810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62E85B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19 320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78D228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20 950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234656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22 720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4E2A1C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24 630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B237FB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26 760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1A80C9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29 000</w:t>
            </w:r>
          </w:p>
        </w:tc>
      </w:tr>
      <w:tr w:rsidR="005A0F2C" w:rsidRPr="00AC3CE1" w14:paraId="0D1575C5" w14:textId="77777777" w:rsidTr="00DC7D70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6FFE0C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71DDCF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do 6 let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574B09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8 890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E63D0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9 640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C14968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10 480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29F66A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11 350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DF4654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12 310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99EE3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13 340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557F50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14 470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020224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15 690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19165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17 040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7BCE39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18 480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A30B6A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20 050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F9CFE1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21 740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A8B392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23 570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FDB0CC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25 570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7443E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27 770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5D947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30 090</w:t>
            </w:r>
          </w:p>
        </w:tc>
      </w:tr>
      <w:tr w:rsidR="005A0F2C" w:rsidRPr="00AC3CE1" w14:paraId="6DFA2176" w14:textId="77777777" w:rsidTr="00DC7D70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53C68F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F51413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do 9 let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0FD241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9 220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01C7AC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10 010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561D4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10 860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AEF85A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11 760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7A6552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12 780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8DBF5A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13 830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F29AE3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15 010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2CE35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16 300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1A313B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17 680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DFA03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19 200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123A8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20 790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5BC04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22 540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ED4ED3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24 460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F5AA00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26 530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87A86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28 800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55430C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31 230</w:t>
            </w:r>
          </w:p>
        </w:tc>
      </w:tr>
      <w:tr w:rsidR="005A0F2C" w:rsidRPr="00AC3CE1" w14:paraId="5251F312" w14:textId="77777777" w:rsidTr="00DC7D70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E2A0AF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3B13F2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do 12 let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78F180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9 590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D5730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10 380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AA7782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11 280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B79742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12 230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32A16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13 260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67ECBA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14 380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F1677A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15 590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1B66D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16 910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4651A6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18 350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B748EF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19 930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75EDF1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21 600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35E65C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23 410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D3068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25 380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AF32BB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27 540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39EBC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29 900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17F656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32 410</w:t>
            </w:r>
          </w:p>
        </w:tc>
      </w:tr>
      <w:tr w:rsidR="005A0F2C" w:rsidRPr="00AC3CE1" w14:paraId="42802823" w14:textId="77777777" w:rsidTr="00DC7D70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E6CB5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146FC0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do 15 let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0FDEB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9 940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E09ECC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10 800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38E369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11 710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78EAD0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12 690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D52C31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13 770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0D2CB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14 910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7A3FCC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16 170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EE7FF4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17 540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AF7D72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19 050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6C5509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20 670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06ECD9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22 410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B90B9C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24 290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FF4426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26 340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E655F9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28 570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7D082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31 020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AE79B6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33 620</w:t>
            </w:r>
          </w:p>
        </w:tc>
      </w:tr>
      <w:tr w:rsidR="005A0F2C" w:rsidRPr="00AC3CE1" w14:paraId="730565F2" w14:textId="77777777" w:rsidTr="00DC7D70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90AB91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12C63F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do 19 let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4C404B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10 320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4B5C2F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11 210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1C2FD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12 140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654BB6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13 160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166CD2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14 280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5976C1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15 470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2D8203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16 790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E173E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18 200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280AFC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19 760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3A2383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21 440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713AC0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23 250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E78948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25 210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8A451B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27 340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89EE41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29 660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861E7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32 190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4B6F9C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34 890</w:t>
            </w:r>
          </w:p>
        </w:tc>
      </w:tr>
      <w:tr w:rsidR="005A0F2C" w:rsidRPr="00AC3CE1" w14:paraId="54836F88" w14:textId="77777777" w:rsidTr="00DC7D70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24F08C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2CF99B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do 23 let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70ABD6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10 720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7D2CC0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11 630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2A8CD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12 610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697B01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13 680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A0B4FA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14 840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4B859B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16 060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515A49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17 430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01673B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18 890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E20B91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20 510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E277F1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22 270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203038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24 140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E69BC0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26 150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F1F28F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28 360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F341A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30 770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2B48A3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33 410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8E774B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36 210</w:t>
            </w:r>
          </w:p>
        </w:tc>
      </w:tr>
      <w:tr w:rsidR="005A0F2C" w:rsidRPr="00AC3CE1" w14:paraId="65B2611F" w14:textId="77777777" w:rsidTr="00DC7D70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5A94D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0CCD2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do 27 let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2825B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11 110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3BCCA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12 070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27D19B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13 080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A0E919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14 180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1B385C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15 390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4DEA06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16 670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17E8C3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18 100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4928A0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19 610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A86D4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21 290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74E686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23 100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BCA9A0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25 050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C43E36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27 140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93645A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29 440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7D9628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31 930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F63E9F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34 650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CD152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37 570</w:t>
            </w:r>
          </w:p>
        </w:tc>
      </w:tr>
      <w:tr w:rsidR="005A0F2C" w:rsidRPr="00AC3CE1" w14:paraId="1EB826E8" w14:textId="77777777" w:rsidTr="00DC7D70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44D32F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665B48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do 32 let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C8D59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11 540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B7B6A2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12 530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E65372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13 580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1C1A2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14 710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24068F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15 980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1C8539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17 300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2FBD6A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18 790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825FF4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20 350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A7E251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22 080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A20CA0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23 970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CB2FB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26 000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F348CB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28 180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3C5323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30 540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4E32D1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33 140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00523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35 970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5FF7F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38 990</w:t>
            </w:r>
          </w:p>
        </w:tc>
      </w:tr>
      <w:tr w:rsidR="005A0F2C" w:rsidRPr="00AC3CE1" w14:paraId="5F729B4A" w14:textId="77777777" w:rsidTr="00DC7D70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B94EE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14A55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nad 32 let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1902DB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11 980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8F6134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13 020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90D2F9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14 120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FA4E1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15 270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925B3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16 580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C3044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17 930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8919A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19 510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AAC68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21 110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902514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22 930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EB54E6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24 890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24ACDC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26 980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083B54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29 240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D8E354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31 700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95D0E0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34 380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7B068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37 330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B64B4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40 460</w:t>
            </w:r>
          </w:p>
        </w:tc>
      </w:tr>
    </w:tbl>
    <w:p w14:paraId="4ABC3E13" w14:textId="77777777" w:rsidR="005A0F2C" w:rsidRPr="00AC3CE1" w:rsidRDefault="005A0F2C" w:rsidP="005A0F2C">
      <w:pPr>
        <w:spacing w:before="100" w:beforeAutospacing="1" w:after="100" w:afterAutospacing="1"/>
        <w:rPr>
          <w:rFonts w:eastAsia="Times New Roman" w:cs="Times New Roman"/>
          <w:szCs w:val="24"/>
          <w:lang w:eastAsia="cs-CZ"/>
        </w:rPr>
      </w:pPr>
      <w:r w:rsidRPr="00AC3CE1">
        <w:rPr>
          <w:rFonts w:eastAsia="Times New Roman" w:cs="Times New Roman"/>
          <w:szCs w:val="24"/>
          <w:lang w:eastAsia="cs-CZ"/>
        </w:rPr>
        <w:t>Změněná příloha pro pedagogy (výše platů zůstává stejná, nově se však jedná o přílohu č. 6).</w:t>
      </w:r>
    </w:p>
    <w:p w14:paraId="32A630BA" w14:textId="77777777" w:rsidR="005A0F2C" w:rsidRPr="00AC3CE1" w:rsidRDefault="005A0F2C" w:rsidP="005A0F2C">
      <w:pPr>
        <w:spacing w:before="100" w:beforeAutospacing="1" w:after="100" w:afterAutospacing="1"/>
        <w:rPr>
          <w:rFonts w:eastAsia="Times New Roman" w:cs="Times New Roman"/>
          <w:b/>
          <w:szCs w:val="24"/>
          <w:lang w:eastAsia="cs-CZ"/>
        </w:rPr>
      </w:pPr>
      <w:r w:rsidRPr="00AC3CE1">
        <w:rPr>
          <w:rFonts w:eastAsia="Times New Roman" w:cs="Times New Roman"/>
          <w:b/>
          <w:szCs w:val="24"/>
          <w:lang w:eastAsia="cs-CZ"/>
        </w:rPr>
        <w:t>Příloha č. 6 k nařízení vlády č. 564/2006 Sb. </w:t>
      </w:r>
    </w:p>
    <w:p w14:paraId="2CA81089" w14:textId="77777777" w:rsidR="005A0F2C" w:rsidRPr="00AC3CE1" w:rsidRDefault="005A0F2C" w:rsidP="005A0F2C">
      <w:pPr>
        <w:spacing w:before="100" w:beforeAutospacing="1" w:after="100" w:afterAutospacing="1"/>
        <w:rPr>
          <w:rFonts w:eastAsia="Times New Roman" w:cs="Times New Roman"/>
          <w:szCs w:val="24"/>
          <w:lang w:eastAsia="cs-CZ"/>
        </w:rPr>
      </w:pPr>
      <w:r w:rsidRPr="00AC3CE1">
        <w:rPr>
          <w:rFonts w:eastAsia="Times New Roman" w:cs="Times New Roman"/>
          <w:szCs w:val="24"/>
          <w:lang w:eastAsia="cs-CZ"/>
        </w:rPr>
        <w:t>Stupnice platových tarifů podle platových tříd a platových stupňů pro zaměstnance uvedené v § 5 odst. 6 (v Kč měsíčně)</w:t>
      </w:r>
    </w:p>
    <w:tbl>
      <w:tblPr>
        <w:tblW w:w="5000" w:type="pct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1"/>
        <w:gridCol w:w="1366"/>
        <w:gridCol w:w="592"/>
        <w:gridCol w:w="592"/>
        <w:gridCol w:w="592"/>
        <w:gridCol w:w="593"/>
        <w:gridCol w:w="593"/>
        <w:gridCol w:w="593"/>
        <w:gridCol w:w="593"/>
        <w:gridCol w:w="593"/>
        <w:gridCol w:w="593"/>
        <w:gridCol w:w="593"/>
        <w:gridCol w:w="608"/>
      </w:tblGrid>
      <w:tr w:rsidR="005A0F2C" w:rsidRPr="00AC3CE1" w14:paraId="5F500DEA" w14:textId="77777777" w:rsidTr="00DC7D70">
        <w:trPr>
          <w:tblCellSpacing w:w="15" w:type="dxa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8F1DC1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Platový stupeň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75419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Počet let</w:t>
            </w:r>
            <w:r w:rsidRPr="00AC3CE1">
              <w:rPr>
                <w:rFonts w:eastAsia="Times New Roman" w:cs="Times New Roman"/>
                <w:szCs w:val="24"/>
                <w:lang w:eastAsia="cs-CZ"/>
              </w:rPr>
              <w:br/>
              <w:t>započitatelné</w:t>
            </w:r>
            <w:r w:rsidRPr="00AC3CE1">
              <w:rPr>
                <w:rFonts w:eastAsia="Times New Roman" w:cs="Times New Roman"/>
                <w:szCs w:val="24"/>
                <w:lang w:eastAsia="cs-CZ"/>
              </w:rPr>
              <w:br/>
              <w:t>praxe</w:t>
            </w:r>
          </w:p>
        </w:tc>
        <w:tc>
          <w:tcPr>
            <w:tcW w:w="0" w:type="auto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630F5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Platová třída</w:t>
            </w:r>
          </w:p>
        </w:tc>
      </w:tr>
      <w:tr w:rsidR="005A0F2C" w:rsidRPr="00AC3CE1" w14:paraId="5CA281CD" w14:textId="77777777" w:rsidTr="00DC7D70">
        <w:trPr>
          <w:tblCellSpacing w:w="15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32A247" w14:textId="77777777" w:rsidR="005A0F2C" w:rsidRPr="00AC3CE1" w:rsidRDefault="005A0F2C" w:rsidP="00DC7D70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883038" w14:textId="77777777" w:rsidR="005A0F2C" w:rsidRPr="00AC3CE1" w:rsidRDefault="005A0F2C" w:rsidP="00DC7D70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AEB78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C46294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06B71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AB83D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EE9532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DE65D2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F50E2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2C67A6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912CB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6D210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99CEE2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14</w:t>
            </w:r>
          </w:p>
        </w:tc>
      </w:tr>
      <w:tr w:rsidR="005A0F2C" w:rsidRPr="00AC3CE1" w14:paraId="2118D4B9" w14:textId="77777777" w:rsidTr="00DC7D70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5A7D2C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80E9CF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do 2 let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96887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10 700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FDDDA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11 610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2E0246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12 560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1A1BC3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13 610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A7C3A2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17 260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08F5B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21 570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C8565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21 750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A4F2B0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22 140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FF34DC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22 620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9BBD7C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23 170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C0DE31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24 030</w:t>
            </w:r>
          </w:p>
        </w:tc>
      </w:tr>
      <w:tr w:rsidR="005A0F2C" w:rsidRPr="00AC3CE1" w14:paraId="6634FEBA" w14:textId="77777777" w:rsidTr="00DC7D70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A57C4C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9E4733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do 6 let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1E565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11 100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E2B673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12 030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7E1CC3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13 080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224D83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14 170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049146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17 750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461FD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21 760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406D38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21 950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AAEFAF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22 530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B9ED7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23 100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D7760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23 870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D799D3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25 160</w:t>
            </w:r>
          </w:p>
        </w:tc>
      </w:tr>
      <w:tr w:rsidR="005A0F2C" w:rsidRPr="00AC3CE1" w14:paraId="0283F97A" w14:textId="77777777" w:rsidTr="00DC7D70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1D25E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44AE5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do 12 let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E1371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11 800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0C48F3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12 830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575DF4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13 920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BC4503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15 160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B06918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18 220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BC91D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22 010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34A474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22 290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95AF7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22 820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7919FB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24 020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E6A36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24 870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176B81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26 520</w:t>
            </w:r>
          </w:p>
        </w:tc>
      </w:tr>
      <w:tr w:rsidR="005A0F2C" w:rsidRPr="00AC3CE1" w14:paraId="1D4E5953" w14:textId="77777777" w:rsidTr="00DC7D70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0666FC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A984BA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do 19 let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55A05F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12 610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F63D52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13 700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9B4058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14 880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00235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16 110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59BE3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19 060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E3217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22 470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88ACA1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22 980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534566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23 670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9A3AA3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25 030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C85E39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26 700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D396D6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28 720</w:t>
            </w:r>
          </w:p>
        </w:tc>
      </w:tr>
      <w:tr w:rsidR="005A0F2C" w:rsidRPr="00AC3CE1" w14:paraId="78513F9C" w14:textId="77777777" w:rsidTr="00DC7D70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C586D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D3B196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do 27 let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50B782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13 410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9CE558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14 600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17491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15 850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5CF051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17 240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7C4D41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19 910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ACC44F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23 170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F3AA64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23 710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DCB82A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24 670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91FB14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26 590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59DD40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28 750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898F7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31 550</w:t>
            </w:r>
          </w:p>
        </w:tc>
      </w:tr>
      <w:tr w:rsidR="005A0F2C" w:rsidRPr="00AC3CE1" w14:paraId="7B350B8D" w14:textId="77777777" w:rsidTr="00DC7D70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024825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9692A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do 32 let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85CB84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14 560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DD6A89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15 830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4CCCA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17 160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5510EC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18 650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76DBD0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21 320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DBAF99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24 350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EC764B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25 020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8302DF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26 040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1206D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28 810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9E550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31 130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30DA56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34 100</w:t>
            </w:r>
          </w:p>
        </w:tc>
      </w:tr>
      <w:tr w:rsidR="005A0F2C" w:rsidRPr="00AC3CE1" w14:paraId="10FD3C1E" w14:textId="77777777" w:rsidTr="00DC7D70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091928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16F3F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nad 32 let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9A1BC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14 970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2975D8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16 260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9AA84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17 640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375ABA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19 170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A079B9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21 930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6A741D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24 910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F5686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25 560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B43360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26 740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23EDE7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29 500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6A6C7F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31 910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D0F2BE" w14:textId="77777777" w:rsidR="005A0F2C" w:rsidRPr="00AC3CE1" w:rsidRDefault="005A0F2C" w:rsidP="00DC7D70">
            <w:pPr>
              <w:spacing w:before="100" w:beforeAutospacing="1" w:after="100" w:afterAutospacing="1" w:line="254" w:lineRule="auto"/>
              <w:rPr>
                <w:rFonts w:eastAsia="Times New Roman" w:cs="Times New Roman"/>
                <w:szCs w:val="24"/>
                <w:lang w:eastAsia="cs-CZ"/>
              </w:rPr>
            </w:pPr>
            <w:r w:rsidRPr="00AC3CE1">
              <w:rPr>
                <w:rFonts w:eastAsia="Times New Roman" w:cs="Times New Roman"/>
                <w:szCs w:val="24"/>
                <w:lang w:eastAsia="cs-CZ"/>
              </w:rPr>
              <w:t>34 920</w:t>
            </w:r>
          </w:p>
        </w:tc>
      </w:tr>
    </w:tbl>
    <w:p w14:paraId="5DF7FD40" w14:textId="77777777" w:rsidR="005A0F2C" w:rsidRPr="00AC3CE1" w:rsidRDefault="005A0F2C" w:rsidP="005A0F2C">
      <w:pPr>
        <w:spacing w:before="100" w:beforeAutospacing="1" w:after="100" w:afterAutospacing="1"/>
        <w:rPr>
          <w:rFonts w:eastAsia="Times New Roman" w:cs="Times New Roman"/>
          <w:szCs w:val="24"/>
          <w:lang w:eastAsia="cs-CZ"/>
        </w:rPr>
      </w:pPr>
      <w:r w:rsidRPr="00AC3CE1">
        <w:rPr>
          <w:rFonts w:eastAsia="Times New Roman" w:cs="Times New Roman"/>
          <w:szCs w:val="24"/>
          <w:lang w:eastAsia="cs-CZ"/>
        </w:rPr>
        <w:t> </w:t>
      </w:r>
    </w:p>
    <w:p w14:paraId="0DBB5C7D" w14:textId="77777777" w:rsidR="005A0F2C" w:rsidRDefault="005A0F2C" w:rsidP="005A0F2C"/>
    <w:p w14:paraId="33B10710" w14:textId="77777777" w:rsidR="006F2DD3" w:rsidRDefault="006F2DD3"/>
    <w:sectPr w:rsidR="006F2D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F2C"/>
    <w:rsid w:val="005A0F2C"/>
    <w:rsid w:val="006F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2B7CB69"/>
  <w15:chartTrackingRefBased/>
  <w15:docId w15:val="{60264F54-538E-CF43-8CE3-96082AAA3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A0F2C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518</Words>
  <Characters>3058</Characters>
  <Application>Microsoft Office Word</Application>
  <DocSecurity>0</DocSecurity>
  <Lines>25</Lines>
  <Paragraphs>7</Paragraphs>
  <ScaleCrop>false</ScaleCrop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2023-05-31T14:36:00Z</dcterms:created>
  <dcterms:modified xsi:type="dcterms:W3CDTF">2023-05-31T14:37:00Z</dcterms:modified>
</cp:coreProperties>
</file>