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28F9" w:rsidRPr="00976D31" w:rsidRDefault="00E328F9" w:rsidP="00E328F9">
      <w:pPr>
        <w:jc w:val="right"/>
        <w:rPr>
          <w:rFonts w:ascii="Times New Roman" w:hAnsi="Times New Roman" w:cs="Times New Roman"/>
          <w:sz w:val="24"/>
          <w:szCs w:val="24"/>
        </w:rPr>
      </w:pPr>
      <w:bookmarkStart w:id="0" w:name="_GoBack"/>
      <w:bookmarkEnd w:id="0"/>
      <w:r w:rsidRPr="00976D31">
        <w:rPr>
          <w:rFonts w:ascii="Times New Roman" w:hAnsi="Times New Roman" w:cs="Times New Roman"/>
          <w:sz w:val="24"/>
          <w:szCs w:val="24"/>
        </w:rPr>
        <w:t xml:space="preserve">II. </w:t>
      </w:r>
    </w:p>
    <w:p w:rsidR="00083E84" w:rsidRPr="000559A8" w:rsidRDefault="00083E84" w:rsidP="00DC3EFC">
      <w:pPr>
        <w:jc w:val="center"/>
        <w:rPr>
          <w:rFonts w:ascii="Times New Roman" w:hAnsi="Times New Roman" w:cs="Times New Roman"/>
          <w:b/>
          <w:sz w:val="24"/>
          <w:szCs w:val="24"/>
        </w:rPr>
      </w:pPr>
      <w:r w:rsidRPr="000559A8">
        <w:rPr>
          <w:rFonts w:ascii="Times New Roman" w:hAnsi="Times New Roman" w:cs="Times New Roman"/>
          <w:b/>
          <w:sz w:val="24"/>
          <w:szCs w:val="24"/>
        </w:rPr>
        <w:t>Návrh</w:t>
      </w:r>
      <w:r w:rsidR="00E328F9">
        <w:rPr>
          <w:rFonts w:ascii="Times New Roman" w:hAnsi="Times New Roman" w:cs="Times New Roman"/>
          <w:b/>
          <w:sz w:val="24"/>
          <w:szCs w:val="24"/>
        </w:rPr>
        <w:tab/>
      </w:r>
    </w:p>
    <w:p w:rsidR="00DC3EFC" w:rsidRPr="000559A8" w:rsidRDefault="00083E84" w:rsidP="00DC3EFC">
      <w:pPr>
        <w:jc w:val="center"/>
        <w:rPr>
          <w:rFonts w:ascii="Times New Roman" w:hAnsi="Times New Roman" w:cs="Times New Roman"/>
          <w:b/>
          <w:sz w:val="24"/>
          <w:szCs w:val="24"/>
        </w:rPr>
      </w:pPr>
      <w:r w:rsidRPr="000559A8">
        <w:rPr>
          <w:rFonts w:ascii="Times New Roman" w:hAnsi="Times New Roman" w:cs="Times New Roman"/>
          <w:b/>
          <w:sz w:val="24"/>
          <w:szCs w:val="24"/>
        </w:rPr>
        <w:t>VYHLÁŠKA</w:t>
      </w:r>
    </w:p>
    <w:p w:rsidR="00C610D2" w:rsidRPr="000559A8" w:rsidRDefault="00C610D2" w:rsidP="00DC3EFC">
      <w:pPr>
        <w:jc w:val="center"/>
        <w:rPr>
          <w:rFonts w:ascii="Times New Roman" w:hAnsi="Times New Roman" w:cs="Times New Roman"/>
          <w:sz w:val="24"/>
          <w:szCs w:val="24"/>
        </w:rPr>
      </w:pPr>
      <w:r w:rsidRPr="000559A8">
        <w:rPr>
          <w:rFonts w:ascii="Times New Roman" w:hAnsi="Times New Roman" w:cs="Times New Roman"/>
          <w:sz w:val="24"/>
          <w:szCs w:val="24"/>
        </w:rPr>
        <w:t>ze dne………</w:t>
      </w:r>
      <w:proofErr w:type="gramStart"/>
      <w:r w:rsidRPr="000559A8">
        <w:rPr>
          <w:rFonts w:ascii="Times New Roman" w:hAnsi="Times New Roman" w:cs="Times New Roman"/>
          <w:sz w:val="24"/>
          <w:szCs w:val="24"/>
        </w:rPr>
        <w:t>…….</w:t>
      </w:r>
      <w:proofErr w:type="gramEnd"/>
      <w:r w:rsidRPr="000559A8">
        <w:rPr>
          <w:rFonts w:ascii="Times New Roman" w:hAnsi="Times New Roman" w:cs="Times New Roman"/>
          <w:sz w:val="24"/>
          <w:szCs w:val="24"/>
        </w:rPr>
        <w:t>.</w:t>
      </w:r>
      <w:r w:rsidR="008F6219">
        <w:rPr>
          <w:rFonts w:ascii="Times New Roman" w:hAnsi="Times New Roman" w:cs="Times New Roman"/>
          <w:sz w:val="24"/>
          <w:szCs w:val="24"/>
        </w:rPr>
        <w:t>,</w:t>
      </w:r>
    </w:p>
    <w:p w:rsidR="00C610D2" w:rsidRPr="000559A8" w:rsidRDefault="00CC6E0D" w:rsidP="000A01FD">
      <w:pPr>
        <w:spacing w:after="360" w:line="240" w:lineRule="auto"/>
        <w:jc w:val="center"/>
        <w:rPr>
          <w:rFonts w:ascii="Times New Roman" w:hAnsi="Times New Roman" w:cs="Times New Roman"/>
          <w:b/>
          <w:sz w:val="24"/>
          <w:szCs w:val="24"/>
        </w:rPr>
      </w:pPr>
      <w:r>
        <w:rPr>
          <w:rFonts w:ascii="Times New Roman" w:hAnsi="Times New Roman" w:cs="Times New Roman"/>
          <w:b/>
          <w:sz w:val="24"/>
          <w:szCs w:val="24"/>
        </w:rPr>
        <w:t>kterou se mění vyhláška č. 27</w:t>
      </w:r>
      <w:r w:rsidR="00C610D2" w:rsidRPr="000559A8">
        <w:rPr>
          <w:rFonts w:ascii="Times New Roman" w:hAnsi="Times New Roman" w:cs="Times New Roman"/>
          <w:b/>
          <w:sz w:val="24"/>
          <w:szCs w:val="24"/>
        </w:rPr>
        <w:t>/20</w:t>
      </w:r>
      <w:r>
        <w:rPr>
          <w:rFonts w:ascii="Times New Roman" w:hAnsi="Times New Roman" w:cs="Times New Roman"/>
          <w:b/>
          <w:sz w:val="24"/>
          <w:szCs w:val="24"/>
        </w:rPr>
        <w:t>16</w:t>
      </w:r>
      <w:r w:rsidR="00C610D2" w:rsidRPr="000559A8">
        <w:rPr>
          <w:rFonts w:ascii="Times New Roman" w:hAnsi="Times New Roman" w:cs="Times New Roman"/>
          <w:b/>
          <w:sz w:val="24"/>
          <w:szCs w:val="24"/>
        </w:rPr>
        <w:t xml:space="preserve"> Sb., o </w:t>
      </w:r>
      <w:r w:rsidRPr="00CC6E0D">
        <w:rPr>
          <w:rFonts w:ascii="Times New Roman" w:hAnsi="Times New Roman" w:cs="Times New Roman"/>
          <w:b/>
          <w:sz w:val="24"/>
          <w:szCs w:val="24"/>
        </w:rPr>
        <w:t>vzdělávání žáků se speciálními vzděláv</w:t>
      </w:r>
      <w:r>
        <w:rPr>
          <w:rFonts w:ascii="Times New Roman" w:hAnsi="Times New Roman" w:cs="Times New Roman"/>
          <w:b/>
          <w:sz w:val="24"/>
          <w:szCs w:val="24"/>
        </w:rPr>
        <w:t>acími potřebami a žáků nadaných</w:t>
      </w:r>
      <w:r w:rsidR="003D2CD5">
        <w:rPr>
          <w:rFonts w:ascii="Times New Roman" w:hAnsi="Times New Roman" w:cs="Times New Roman"/>
          <w:b/>
          <w:sz w:val="24"/>
          <w:szCs w:val="24"/>
        </w:rPr>
        <w:t>, ve znění vyhlášky č. 270/2017 Sb.</w:t>
      </w:r>
    </w:p>
    <w:p w:rsidR="00DC3EFC" w:rsidRPr="00E97425" w:rsidRDefault="006847D6" w:rsidP="00492BF5">
      <w:pPr>
        <w:jc w:val="both"/>
        <w:rPr>
          <w:rFonts w:ascii="Times New Roman" w:hAnsi="Times New Roman" w:cs="Times New Roman"/>
          <w:sz w:val="24"/>
          <w:szCs w:val="24"/>
        </w:rPr>
      </w:pPr>
      <w:r w:rsidRPr="006847D6">
        <w:rPr>
          <w:rFonts w:ascii="Times New Roman" w:hAnsi="Times New Roman" w:cs="Times New Roman"/>
          <w:sz w:val="24"/>
          <w:szCs w:val="24"/>
        </w:rPr>
        <w:t xml:space="preserve">Ministerstvo školství, mládeže a tělovýchovy stanoví podle § 19, § 23 odst. 3 a § 26 odst. 4 zákona č. 561/2004 Sb., o předškolním, základním, středním, vyšším odborném a jiném vzdělávání (školský zákon), ve znění zákona č. 383/2005 Sb., zákona č. 49/2009 Sb. a zákona č. </w:t>
      </w:r>
      <w:r>
        <w:rPr>
          <w:rFonts w:ascii="Times New Roman" w:hAnsi="Times New Roman" w:cs="Times New Roman"/>
          <w:sz w:val="24"/>
          <w:szCs w:val="24"/>
        </w:rPr>
        <w:t>82/2015 Sb.</w:t>
      </w:r>
      <w:r w:rsidR="00DC3EFC" w:rsidRPr="00E97425">
        <w:rPr>
          <w:rFonts w:ascii="Times New Roman" w:hAnsi="Times New Roman" w:cs="Times New Roman"/>
          <w:sz w:val="24"/>
          <w:szCs w:val="24"/>
        </w:rPr>
        <w:t xml:space="preserve">: </w:t>
      </w:r>
    </w:p>
    <w:p w:rsidR="00DC3EFC" w:rsidRPr="000559A8" w:rsidRDefault="00DC3EFC" w:rsidP="00DC3EFC">
      <w:pPr>
        <w:jc w:val="center"/>
        <w:rPr>
          <w:rFonts w:ascii="Times New Roman" w:hAnsi="Times New Roman" w:cs="Times New Roman"/>
          <w:sz w:val="24"/>
          <w:szCs w:val="24"/>
        </w:rPr>
      </w:pPr>
      <w:r w:rsidRPr="000559A8">
        <w:rPr>
          <w:rFonts w:ascii="Times New Roman" w:hAnsi="Times New Roman" w:cs="Times New Roman"/>
          <w:sz w:val="24"/>
          <w:szCs w:val="24"/>
        </w:rPr>
        <w:t>Čl. I</w:t>
      </w:r>
    </w:p>
    <w:p w:rsidR="00BC2651" w:rsidRPr="00BC2651" w:rsidRDefault="00BC2651" w:rsidP="00BC2651">
      <w:pPr>
        <w:jc w:val="both"/>
        <w:rPr>
          <w:rFonts w:ascii="Times New Roman" w:hAnsi="Times New Roman" w:cs="Times New Roman"/>
          <w:sz w:val="24"/>
          <w:szCs w:val="24"/>
        </w:rPr>
      </w:pPr>
      <w:r w:rsidRPr="00BC2651">
        <w:rPr>
          <w:rFonts w:ascii="Times New Roman" w:hAnsi="Times New Roman" w:cs="Times New Roman"/>
          <w:sz w:val="24"/>
          <w:szCs w:val="24"/>
        </w:rPr>
        <w:t xml:space="preserve">Vyhláška č. 27/2016 Sb., o vzdělávání žáků se speciálními vzdělávacími potřebami a žáků nadaných, </w:t>
      </w:r>
      <w:r w:rsidR="00A34B82">
        <w:rPr>
          <w:rFonts w:ascii="Times New Roman" w:hAnsi="Times New Roman" w:cs="Times New Roman"/>
          <w:sz w:val="24"/>
          <w:szCs w:val="24"/>
        </w:rPr>
        <w:t xml:space="preserve">ve znění vyhlášky č. 270/2017 Sb., </w:t>
      </w:r>
      <w:r w:rsidRPr="00BC2651">
        <w:rPr>
          <w:rFonts w:ascii="Times New Roman" w:hAnsi="Times New Roman" w:cs="Times New Roman"/>
          <w:sz w:val="24"/>
          <w:szCs w:val="24"/>
        </w:rPr>
        <w:t>se mění takto:</w:t>
      </w:r>
    </w:p>
    <w:p w:rsidR="00D8055D" w:rsidRDefault="00D8055D" w:rsidP="00C717B6">
      <w:pPr>
        <w:numPr>
          <w:ilvl w:val="0"/>
          <w:numId w:val="1"/>
        </w:numPr>
        <w:ind w:left="426" w:hanging="426"/>
        <w:contextualSpacing/>
        <w:jc w:val="both"/>
        <w:rPr>
          <w:rFonts w:ascii="Times New Roman" w:hAnsi="Times New Roman" w:cs="Times New Roman"/>
          <w:sz w:val="24"/>
          <w:szCs w:val="24"/>
        </w:rPr>
      </w:pPr>
      <w:r>
        <w:rPr>
          <w:rFonts w:ascii="Times New Roman" w:hAnsi="Times New Roman" w:cs="Times New Roman"/>
          <w:sz w:val="24"/>
          <w:szCs w:val="24"/>
        </w:rPr>
        <w:t xml:space="preserve">V § 5 </w:t>
      </w:r>
      <w:r w:rsidR="005B4EF7">
        <w:rPr>
          <w:rFonts w:ascii="Times New Roman" w:hAnsi="Times New Roman" w:cs="Times New Roman"/>
          <w:sz w:val="24"/>
          <w:szCs w:val="24"/>
        </w:rPr>
        <w:t>odstavec 3</w:t>
      </w:r>
      <w:r>
        <w:rPr>
          <w:rFonts w:ascii="Times New Roman" w:hAnsi="Times New Roman" w:cs="Times New Roman"/>
          <w:sz w:val="24"/>
          <w:szCs w:val="24"/>
        </w:rPr>
        <w:t xml:space="preserve"> </w:t>
      </w:r>
      <w:r w:rsidR="005B4EF7">
        <w:rPr>
          <w:rFonts w:ascii="Times New Roman" w:hAnsi="Times New Roman" w:cs="Times New Roman"/>
          <w:sz w:val="24"/>
          <w:szCs w:val="24"/>
        </w:rPr>
        <w:t>zní</w:t>
      </w:r>
      <w:r>
        <w:rPr>
          <w:rFonts w:ascii="Times New Roman" w:hAnsi="Times New Roman" w:cs="Times New Roman"/>
          <w:sz w:val="24"/>
          <w:szCs w:val="24"/>
        </w:rPr>
        <w:t>:</w:t>
      </w:r>
    </w:p>
    <w:p w:rsidR="004E6246" w:rsidRPr="004E6246" w:rsidRDefault="004E6246" w:rsidP="00000AB6">
      <w:pPr>
        <w:spacing w:after="0"/>
        <w:ind w:firstLine="425"/>
        <w:contextualSpacing/>
        <w:jc w:val="both"/>
        <w:rPr>
          <w:rFonts w:ascii="Times New Roman" w:hAnsi="Times New Roman" w:cs="Times New Roman"/>
          <w:sz w:val="24"/>
          <w:szCs w:val="24"/>
        </w:rPr>
      </w:pPr>
      <w:r w:rsidRPr="004E6246">
        <w:rPr>
          <w:rFonts w:ascii="Times New Roman" w:hAnsi="Times New Roman" w:cs="Times New Roman"/>
          <w:sz w:val="24"/>
          <w:szCs w:val="24"/>
        </w:rPr>
        <w:t>„(3) Asistent pedagoga, k jehož činnosti jsou stanoveny předpoklady v § 20 odst. 1 zákona o pedagogických pracovnících, zajišťuje zejména</w:t>
      </w:r>
      <w:r w:rsidR="004007F5">
        <w:rPr>
          <w:rFonts w:ascii="Times New Roman" w:hAnsi="Times New Roman" w:cs="Times New Roman"/>
          <w:sz w:val="24"/>
          <w:szCs w:val="24"/>
        </w:rPr>
        <w:t xml:space="preserve"> </w:t>
      </w:r>
    </w:p>
    <w:p w:rsidR="00000AB6" w:rsidRPr="005C318B" w:rsidRDefault="005C318B" w:rsidP="005C318B">
      <w:pPr>
        <w:pStyle w:val="Textpsmene"/>
        <w:numPr>
          <w:ilvl w:val="1"/>
          <w:numId w:val="36"/>
        </w:numPr>
        <w:rPr>
          <w:szCs w:val="24"/>
        </w:rPr>
      </w:pPr>
      <w:r w:rsidRPr="005C318B">
        <w:rPr>
          <w:szCs w:val="24"/>
        </w:rPr>
        <w:t xml:space="preserve">přímou pedagogickou činnost při </w:t>
      </w:r>
      <w:r w:rsidR="00A254DE">
        <w:rPr>
          <w:szCs w:val="24"/>
        </w:rPr>
        <w:t>vzdělávání</w:t>
      </w:r>
      <w:r w:rsidRPr="005C318B">
        <w:rPr>
          <w:szCs w:val="24"/>
        </w:rPr>
        <w:t xml:space="preserve"> a </w:t>
      </w:r>
      <w:r w:rsidR="00A254DE">
        <w:rPr>
          <w:szCs w:val="24"/>
        </w:rPr>
        <w:t>výchově</w:t>
      </w:r>
      <w:r w:rsidRPr="005C318B">
        <w:rPr>
          <w:szCs w:val="24"/>
        </w:rPr>
        <w:t xml:space="preserve"> podle přesně stanovených postupů a pokynů učitele nebo vychovatele zaměřenou na </w:t>
      </w:r>
      <w:r w:rsidR="00A254DE">
        <w:rPr>
          <w:szCs w:val="24"/>
        </w:rPr>
        <w:t xml:space="preserve">individuální podporu žáků se </w:t>
      </w:r>
      <w:r w:rsidRPr="005C318B">
        <w:rPr>
          <w:szCs w:val="24"/>
        </w:rPr>
        <w:t>speciální</w:t>
      </w:r>
      <w:r w:rsidR="00A254DE">
        <w:rPr>
          <w:szCs w:val="24"/>
        </w:rPr>
        <w:t>mi</w:t>
      </w:r>
      <w:r w:rsidRPr="005C318B">
        <w:rPr>
          <w:szCs w:val="24"/>
        </w:rPr>
        <w:t xml:space="preserve"> </w:t>
      </w:r>
      <w:r w:rsidR="00A254DE">
        <w:rPr>
          <w:szCs w:val="24"/>
        </w:rPr>
        <w:t>vzdělávacími potřebami</w:t>
      </w:r>
      <w:r w:rsidR="00000AB6" w:rsidRPr="005C318B">
        <w:rPr>
          <w:szCs w:val="24"/>
        </w:rPr>
        <w:t xml:space="preserve">, </w:t>
      </w:r>
    </w:p>
    <w:p w:rsidR="004E6246" w:rsidRPr="00870653" w:rsidRDefault="002E43DC" w:rsidP="00870653">
      <w:pPr>
        <w:pStyle w:val="Textpsmene"/>
        <w:numPr>
          <w:ilvl w:val="1"/>
          <w:numId w:val="36"/>
        </w:numPr>
        <w:rPr>
          <w:szCs w:val="24"/>
        </w:rPr>
      </w:pPr>
      <w:r>
        <w:rPr>
          <w:szCs w:val="24"/>
        </w:rPr>
        <w:t>podporu</w:t>
      </w:r>
      <w:r w:rsidR="00A254DE">
        <w:rPr>
          <w:szCs w:val="24"/>
        </w:rPr>
        <w:t xml:space="preserve"> </w:t>
      </w:r>
      <w:r w:rsidRPr="00870653">
        <w:rPr>
          <w:szCs w:val="24"/>
        </w:rPr>
        <w:t>žáků se speciálními vzdělávacími potřebami</w:t>
      </w:r>
      <w:r w:rsidR="00A254DE">
        <w:rPr>
          <w:szCs w:val="24"/>
        </w:rPr>
        <w:t xml:space="preserve"> při </w:t>
      </w:r>
      <w:r>
        <w:rPr>
          <w:szCs w:val="24"/>
        </w:rPr>
        <w:t>výuce a při přípravě na výuku</w:t>
      </w:r>
      <w:r w:rsidR="004E6246" w:rsidRPr="00870653">
        <w:rPr>
          <w:szCs w:val="24"/>
        </w:rPr>
        <w:t xml:space="preserve">, </w:t>
      </w:r>
    </w:p>
    <w:p w:rsidR="004E6246" w:rsidRPr="002C748D" w:rsidRDefault="002C748D" w:rsidP="002C748D">
      <w:pPr>
        <w:pStyle w:val="Textpsmene"/>
        <w:numPr>
          <w:ilvl w:val="1"/>
          <w:numId w:val="36"/>
        </w:numPr>
        <w:suppressAutoHyphens/>
        <w:rPr>
          <w:szCs w:val="24"/>
        </w:rPr>
      </w:pPr>
      <w:r w:rsidRPr="002C748D">
        <w:rPr>
          <w:szCs w:val="24"/>
        </w:rPr>
        <w:t>výchovné práce zaměřené na vytváření základních pracovních, hygienických a jin</w:t>
      </w:r>
      <w:r w:rsidR="00682014">
        <w:rPr>
          <w:szCs w:val="24"/>
        </w:rPr>
        <w:t>ých návyků,</w:t>
      </w:r>
      <w:r w:rsidRPr="002C748D">
        <w:rPr>
          <w:szCs w:val="24"/>
        </w:rPr>
        <w:t xml:space="preserve"> všechny činnosti spojené s nácvikem sociálních kompetencí a</w:t>
      </w:r>
      <w:r w:rsidR="00CB24D0">
        <w:rPr>
          <w:szCs w:val="24"/>
        </w:rPr>
        <w:t xml:space="preserve"> </w:t>
      </w:r>
      <w:r w:rsidR="00A33781">
        <w:rPr>
          <w:szCs w:val="24"/>
        </w:rPr>
        <w:t>nezbytnou pomoc při sebeobsluze</w:t>
      </w:r>
      <w:r w:rsidRPr="002C748D">
        <w:rPr>
          <w:szCs w:val="24"/>
        </w:rPr>
        <w:t xml:space="preserve"> žáků se speciálními vzdělávacími potřebami</w:t>
      </w:r>
      <w:r w:rsidR="004E6246" w:rsidRPr="002C748D">
        <w:rPr>
          <w:szCs w:val="24"/>
        </w:rPr>
        <w:t xml:space="preserve">.“. </w:t>
      </w:r>
    </w:p>
    <w:p w:rsidR="004E6246" w:rsidRPr="004E6246" w:rsidRDefault="004E6246" w:rsidP="004E6246">
      <w:pPr>
        <w:numPr>
          <w:ilvl w:val="1"/>
          <w:numId w:val="0"/>
        </w:numPr>
        <w:spacing w:after="0" w:line="240" w:lineRule="auto"/>
        <w:ind w:left="425"/>
        <w:jc w:val="both"/>
        <w:outlineLvl w:val="7"/>
        <w:rPr>
          <w:rFonts w:ascii="Times New Roman" w:eastAsia="Times New Roman" w:hAnsi="Times New Roman" w:cs="Times New Roman"/>
          <w:b/>
          <w:sz w:val="24"/>
          <w:szCs w:val="24"/>
          <w:highlight w:val="yellow"/>
          <w:lang w:eastAsia="cs-CZ"/>
        </w:rPr>
      </w:pPr>
    </w:p>
    <w:p w:rsidR="00B10C4E" w:rsidRPr="00B10C4E" w:rsidRDefault="00B10C4E" w:rsidP="00611AC6">
      <w:pPr>
        <w:ind w:left="66" w:firstLine="359"/>
        <w:jc w:val="both"/>
        <w:rPr>
          <w:rFonts w:ascii="Times New Roman" w:hAnsi="Times New Roman" w:cs="Times New Roman"/>
          <w:sz w:val="24"/>
          <w:szCs w:val="24"/>
        </w:rPr>
      </w:pPr>
      <w:r>
        <w:rPr>
          <w:rFonts w:ascii="Times New Roman" w:hAnsi="Times New Roman" w:cs="Times New Roman"/>
          <w:sz w:val="24"/>
          <w:szCs w:val="24"/>
        </w:rPr>
        <w:t>Poznámka po</w:t>
      </w:r>
      <w:r w:rsidR="00EF6B81">
        <w:rPr>
          <w:rFonts w:ascii="Times New Roman" w:hAnsi="Times New Roman" w:cs="Times New Roman"/>
          <w:sz w:val="24"/>
          <w:szCs w:val="24"/>
        </w:rPr>
        <w:t xml:space="preserve">d čarou č. 1 </w:t>
      </w:r>
      <w:r>
        <w:rPr>
          <w:rFonts w:ascii="Times New Roman" w:hAnsi="Times New Roman" w:cs="Times New Roman"/>
          <w:sz w:val="24"/>
          <w:szCs w:val="24"/>
        </w:rPr>
        <w:t xml:space="preserve">se zrušuje. </w:t>
      </w:r>
    </w:p>
    <w:p w:rsidR="0070658D" w:rsidRDefault="0070658D" w:rsidP="00633A5A">
      <w:pPr>
        <w:numPr>
          <w:ilvl w:val="0"/>
          <w:numId w:val="1"/>
        </w:numPr>
        <w:ind w:left="426" w:hanging="426"/>
        <w:contextualSpacing/>
        <w:jc w:val="both"/>
        <w:rPr>
          <w:rFonts w:ascii="Times New Roman" w:hAnsi="Times New Roman" w:cs="Times New Roman"/>
          <w:sz w:val="24"/>
          <w:szCs w:val="24"/>
        </w:rPr>
      </w:pPr>
      <w:r>
        <w:rPr>
          <w:rFonts w:ascii="Times New Roman" w:hAnsi="Times New Roman" w:cs="Times New Roman"/>
          <w:sz w:val="24"/>
          <w:szCs w:val="24"/>
        </w:rPr>
        <w:t xml:space="preserve">V § 5 se za odstavec 3 vkládá nový odstavec 4, který zní: </w:t>
      </w:r>
    </w:p>
    <w:p w:rsidR="004E6246" w:rsidRPr="004E6246" w:rsidRDefault="004E6246" w:rsidP="004E6246">
      <w:pPr>
        <w:ind w:firstLine="426"/>
        <w:contextualSpacing/>
        <w:jc w:val="both"/>
        <w:rPr>
          <w:rFonts w:ascii="Times New Roman" w:hAnsi="Times New Roman" w:cs="Times New Roman"/>
          <w:sz w:val="24"/>
          <w:szCs w:val="24"/>
        </w:rPr>
      </w:pPr>
      <w:r w:rsidRPr="008C5A3B">
        <w:rPr>
          <w:rFonts w:ascii="Times New Roman" w:hAnsi="Times New Roman" w:cs="Times New Roman"/>
          <w:sz w:val="24"/>
          <w:szCs w:val="24"/>
        </w:rPr>
        <w:t>„</w:t>
      </w:r>
      <w:r w:rsidRPr="004E6246">
        <w:rPr>
          <w:rFonts w:ascii="Times New Roman" w:hAnsi="Times New Roman" w:cs="Times New Roman"/>
          <w:sz w:val="24"/>
          <w:szCs w:val="24"/>
        </w:rPr>
        <w:t>(4) Asistent pedagoga, k jehož činnosti jsou stanoveny předpoklady v § 20 odst. 2 zákona o pedagogických pracovnících, zajišťuje zejména</w:t>
      </w:r>
    </w:p>
    <w:p w:rsidR="004E6246" w:rsidRPr="004E6246" w:rsidRDefault="002E43DC" w:rsidP="004E6246">
      <w:pPr>
        <w:numPr>
          <w:ilvl w:val="1"/>
          <w:numId w:val="37"/>
        </w:numPr>
        <w:suppressAutoHyphens/>
        <w:spacing w:after="0" w:line="240" w:lineRule="auto"/>
        <w:jc w:val="both"/>
        <w:outlineLvl w:val="7"/>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přímou pedagogickou činnost spočívající v pomocných výchovných pracích zaměřených na </w:t>
      </w:r>
      <w:r w:rsidR="004E598F" w:rsidRPr="004E598F">
        <w:rPr>
          <w:rFonts w:ascii="Times New Roman" w:eastAsia="Times New Roman" w:hAnsi="Times New Roman" w:cs="Times New Roman"/>
          <w:sz w:val="24"/>
          <w:szCs w:val="24"/>
          <w:lang w:eastAsia="cs-CZ"/>
        </w:rPr>
        <w:t>podporu pedagoga při práci se skupinou žáků se speciálními vzdělávacími potřebami, kteří vyžadují zvýšenou pozornost</w:t>
      </w:r>
      <w:r w:rsidR="00595C4C" w:rsidRPr="008C5A3B">
        <w:rPr>
          <w:rFonts w:ascii="Times New Roman" w:eastAsia="Times New Roman" w:hAnsi="Times New Roman" w:cs="Times New Roman"/>
          <w:sz w:val="24"/>
          <w:szCs w:val="24"/>
          <w:lang w:eastAsia="cs-CZ"/>
        </w:rPr>
        <w:t>,</w:t>
      </w:r>
    </w:p>
    <w:p w:rsidR="004E6246" w:rsidRPr="00DC2565" w:rsidRDefault="00DC2565" w:rsidP="00CF06FC">
      <w:pPr>
        <w:pStyle w:val="Textpsmene"/>
        <w:numPr>
          <w:ilvl w:val="1"/>
          <w:numId w:val="34"/>
        </w:numPr>
        <w:suppressAutoHyphens/>
        <w:rPr>
          <w:szCs w:val="24"/>
        </w:rPr>
      </w:pPr>
      <w:r w:rsidRPr="00DC2565">
        <w:rPr>
          <w:szCs w:val="24"/>
        </w:rPr>
        <w:t xml:space="preserve">péči </w:t>
      </w:r>
      <w:r w:rsidR="00C338AE">
        <w:rPr>
          <w:szCs w:val="24"/>
        </w:rPr>
        <w:t>a pomoc při mobilitě, orientaci a</w:t>
      </w:r>
      <w:r w:rsidRPr="00DC2565">
        <w:rPr>
          <w:szCs w:val="24"/>
        </w:rPr>
        <w:t xml:space="preserve"> samostatnosti </w:t>
      </w:r>
      <w:r w:rsidR="00F13A43">
        <w:rPr>
          <w:szCs w:val="24"/>
        </w:rPr>
        <w:t xml:space="preserve">žáků se speciálními vzdělávacími potřebami </w:t>
      </w:r>
      <w:r w:rsidRPr="00DC2565">
        <w:rPr>
          <w:szCs w:val="24"/>
        </w:rPr>
        <w:t>v rámci výcho</w:t>
      </w:r>
      <w:r>
        <w:rPr>
          <w:szCs w:val="24"/>
        </w:rPr>
        <w:t>vně vzdělávacího procesu školy</w:t>
      </w:r>
      <w:r w:rsidRPr="00DC2565">
        <w:rPr>
          <w:szCs w:val="24"/>
        </w:rPr>
        <w:t xml:space="preserve"> a při akcích pořádaných školou</w:t>
      </w:r>
      <w:r w:rsidR="004E6246" w:rsidRPr="00DC2565">
        <w:rPr>
          <w:szCs w:val="24"/>
        </w:rPr>
        <w:t xml:space="preserve">, </w:t>
      </w:r>
    </w:p>
    <w:p w:rsidR="001E1042" w:rsidRDefault="002E43DC" w:rsidP="00F01A91">
      <w:pPr>
        <w:pStyle w:val="Textpsmene"/>
        <w:numPr>
          <w:ilvl w:val="1"/>
          <w:numId w:val="34"/>
        </w:numPr>
        <w:suppressAutoHyphens/>
        <w:rPr>
          <w:szCs w:val="24"/>
        </w:rPr>
      </w:pPr>
      <w:r>
        <w:rPr>
          <w:szCs w:val="24"/>
        </w:rPr>
        <w:t>přímou pedagogickou činnost spočívající v podpoře adaptace na školní prostředí</w:t>
      </w:r>
      <w:r w:rsidR="00A254DE">
        <w:rPr>
          <w:szCs w:val="24"/>
        </w:rPr>
        <w:t xml:space="preserve"> žáků se speciálními vzdělávacími potřebami</w:t>
      </w:r>
      <w:r w:rsidR="00F01A91" w:rsidRPr="00F01A91">
        <w:rPr>
          <w:szCs w:val="24"/>
        </w:rPr>
        <w:t xml:space="preserve">, </w:t>
      </w:r>
    </w:p>
    <w:p w:rsidR="00D8055D" w:rsidRPr="00A133D3" w:rsidRDefault="00DB3EDF" w:rsidP="00A133D3">
      <w:pPr>
        <w:pStyle w:val="Textpsmene"/>
        <w:numPr>
          <w:ilvl w:val="1"/>
          <w:numId w:val="34"/>
        </w:numPr>
        <w:suppressAutoHyphens/>
        <w:rPr>
          <w:szCs w:val="24"/>
        </w:rPr>
      </w:pPr>
      <w:r>
        <w:rPr>
          <w:szCs w:val="24"/>
        </w:rPr>
        <w:t>pomocné výchovné práce zaměřené</w:t>
      </w:r>
      <w:r w:rsidR="004E6246" w:rsidRPr="00A133D3">
        <w:rPr>
          <w:szCs w:val="24"/>
        </w:rPr>
        <w:t xml:space="preserve"> na vytváření základních pracovních, hygienických a jiných návyků</w:t>
      </w:r>
      <w:r w:rsidR="00682014">
        <w:rPr>
          <w:szCs w:val="24"/>
        </w:rPr>
        <w:t>,</w:t>
      </w:r>
      <w:r w:rsidR="00A133D3" w:rsidRPr="00A133D3">
        <w:rPr>
          <w:szCs w:val="24"/>
        </w:rPr>
        <w:t xml:space="preserve"> všechny činnosti spojené s nácvikem sociálních kompetencí a nezbytnou pomoc při sebeobsluze žáků se speciálními vzdělávacími potřebami</w:t>
      </w:r>
      <w:r w:rsidR="00595C4C" w:rsidRPr="008C5A3B">
        <w:t>.</w:t>
      </w:r>
      <w:r w:rsidR="00D07494" w:rsidRPr="008C5A3B">
        <w:t xml:space="preserve">“. </w:t>
      </w:r>
    </w:p>
    <w:p w:rsidR="007F14D3" w:rsidRPr="008C5A3B" w:rsidRDefault="007F14D3" w:rsidP="007F14D3">
      <w:pPr>
        <w:suppressAutoHyphens/>
        <w:spacing w:after="0" w:line="240" w:lineRule="auto"/>
        <w:ind w:left="426"/>
        <w:jc w:val="both"/>
        <w:outlineLvl w:val="7"/>
        <w:rPr>
          <w:rFonts w:ascii="Times New Roman" w:eastAsia="Times New Roman" w:hAnsi="Times New Roman" w:cs="Times New Roman"/>
          <w:sz w:val="24"/>
          <w:szCs w:val="24"/>
          <w:lang w:eastAsia="cs-CZ"/>
        </w:rPr>
      </w:pPr>
    </w:p>
    <w:p w:rsidR="00932E45" w:rsidRPr="00932E45" w:rsidRDefault="00932E45" w:rsidP="00611AC6">
      <w:pPr>
        <w:ind w:firstLine="426"/>
        <w:jc w:val="both"/>
        <w:rPr>
          <w:rFonts w:ascii="Times New Roman" w:hAnsi="Times New Roman" w:cs="Times New Roman"/>
          <w:sz w:val="24"/>
          <w:szCs w:val="24"/>
        </w:rPr>
      </w:pPr>
      <w:r>
        <w:rPr>
          <w:rFonts w:ascii="Times New Roman" w:hAnsi="Times New Roman" w:cs="Times New Roman"/>
          <w:sz w:val="24"/>
          <w:szCs w:val="24"/>
        </w:rPr>
        <w:t>Dosavadní odstavec</w:t>
      </w:r>
      <w:r w:rsidR="00170C11">
        <w:rPr>
          <w:rFonts w:ascii="Times New Roman" w:hAnsi="Times New Roman" w:cs="Times New Roman"/>
          <w:sz w:val="24"/>
          <w:szCs w:val="24"/>
        </w:rPr>
        <w:t xml:space="preserve"> 4 se označuje jako odstavec 5. </w:t>
      </w:r>
    </w:p>
    <w:p w:rsidR="00AC4C82" w:rsidRDefault="00AC4C82" w:rsidP="0009334F">
      <w:pPr>
        <w:numPr>
          <w:ilvl w:val="0"/>
          <w:numId w:val="1"/>
        </w:numPr>
        <w:ind w:left="426" w:hanging="426"/>
        <w:contextualSpacing/>
        <w:jc w:val="both"/>
        <w:rPr>
          <w:rFonts w:ascii="Times New Roman" w:hAnsi="Times New Roman" w:cs="Times New Roman"/>
          <w:sz w:val="24"/>
          <w:szCs w:val="24"/>
        </w:rPr>
      </w:pPr>
      <w:r>
        <w:rPr>
          <w:rFonts w:ascii="Times New Roman" w:hAnsi="Times New Roman" w:cs="Times New Roman"/>
          <w:sz w:val="24"/>
          <w:szCs w:val="24"/>
        </w:rPr>
        <w:t>V § 16 se na konci textu odstavce 4 doplňuje věta „</w:t>
      </w:r>
      <w:r w:rsidRPr="00AC4C82">
        <w:rPr>
          <w:rFonts w:ascii="Times New Roman" w:hAnsi="Times New Roman" w:cs="Times New Roman"/>
          <w:sz w:val="24"/>
          <w:szCs w:val="24"/>
        </w:rPr>
        <w:t xml:space="preserve">V případě vyhodnocení doporučení k využití asistenta pedagoga, tlumočníka českého znakového jazyka nebo přepisovatele pro </w:t>
      </w:r>
      <w:r w:rsidRPr="00AC4C82">
        <w:rPr>
          <w:rFonts w:ascii="Times New Roman" w:hAnsi="Times New Roman" w:cs="Times New Roman"/>
          <w:sz w:val="24"/>
          <w:szCs w:val="24"/>
        </w:rPr>
        <w:lastRenderedPageBreak/>
        <w:t>neslyšící školské poradenské zařízení vždy posoudí</w:t>
      </w:r>
      <w:r w:rsidR="00264A00">
        <w:rPr>
          <w:rFonts w:ascii="Times New Roman" w:hAnsi="Times New Roman" w:cs="Times New Roman"/>
          <w:sz w:val="24"/>
          <w:szCs w:val="24"/>
        </w:rPr>
        <w:t xml:space="preserve"> také</w:t>
      </w:r>
      <w:r w:rsidRPr="00AC4C82">
        <w:rPr>
          <w:rFonts w:ascii="Times New Roman" w:hAnsi="Times New Roman" w:cs="Times New Roman"/>
          <w:sz w:val="24"/>
          <w:szCs w:val="24"/>
        </w:rPr>
        <w:t xml:space="preserve">, zda rozsah </w:t>
      </w:r>
      <w:r w:rsidR="00A9310C">
        <w:rPr>
          <w:rFonts w:ascii="Times New Roman" w:hAnsi="Times New Roman" w:cs="Times New Roman"/>
          <w:sz w:val="24"/>
          <w:szCs w:val="24"/>
        </w:rPr>
        <w:t xml:space="preserve">hodin </w:t>
      </w:r>
      <w:r w:rsidRPr="00AC4C82">
        <w:rPr>
          <w:rFonts w:ascii="Times New Roman" w:hAnsi="Times New Roman" w:cs="Times New Roman"/>
          <w:sz w:val="24"/>
          <w:szCs w:val="24"/>
        </w:rPr>
        <w:t>doporučeného podpůrného opatření odpovídá potřebám žáka.</w:t>
      </w:r>
      <w:r>
        <w:rPr>
          <w:rFonts w:ascii="Times New Roman" w:hAnsi="Times New Roman" w:cs="Times New Roman"/>
          <w:sz w:val="24"/>
          <w:szCs w:val="24"/>
        </w:rPr>
        <w:t xml:space="preserve">“. </w:t>
      </w:r>
    </w:p>
    <w:p w:rsidR="00D8055D" w:rsidRDefault="00D8055D" w:rsidP="00491345">
      <w:pPr>
        <w:numPr>
          <w:ilvl w:val="0"/>
          <w:numId w:val="1"/>
        </w:numPr>
        <w:ind w:left="426" w:hanging="426"/>
        <w:contextualSpacing/>
        <w:jc w:val="both"/>
        <w:rPr>
          <w:rFonts w:ascii="Times New Roman" w:hAnsi="Times New Roman" w:cs="Times New Roman"/>
          <w:sz w:val="24"/>
          <w:szCs w:val="24"/>
        </w:rPr>
      </w:pPr>
      <w:r>
        <w:rPr>
          <w:rFonts w:ascii="Times New Roman" w:hAnsi="Times New Roman" w:cs="Times New Roman"/>
          <w:sz w:val="24"/>
          <w:szCs w:val="24"/>
        </w:rPr>
        <w:t xml:space="preserve">V § 17 odst. </w:t>
      </w:r>
      <w:r w:rsidR="00D571A5">
        <w:rPr>
          <w:rFonts w:ascii="Times New Roman" w:hAnsi="Times New Roman" w:cs="Times New Roman"/>
          <w:sz w:val="24"/>
          <w:szCs w:val="24"/>
        </w:rPr>
        <w:t>3 se číslo „4“ nahrazuje číslem „3“ a na konci</w:t>
      </w:r>
      <w:r w:rsidR="005673D0">
        <w:rPr>
          <w:rFonts w:ascii="Times New Roman" w:hAnsi="Times New Roman" w:cs="Times New Roman"/>
          <w:sz w:val="24"/>
          <w:szCs w:val="24"/>
        </w:rPr>
        <w:t xml:space="preserve"> textu</w:t>
      </w:r>
      <w:r w:rsidR="00F76C24">
        <w:rPr>
          <w:rFonts w:ascii="Times New Roman" w:hAnsi="Times New Roman" w:cs="Times New Roman"/>
          <w:sz w:val="24"/>
          <w:szCs w:val="24"/>
        </w:rPr>
        <w:t xml:space="preserve"> odstavce</w:t>
      </w:r>
      <w:r w:rsidR="00D571A5">
        <w:rPr>
          <w:rFonts w:ascii="Times New Roman" w:hAnsi="Times New Roman" w:cs="Times New Roman"/>
          <w:sz w:val="24"/>
          <w:szCs w:val="24"/>
        </w:rPr>
        <w:t xml:space="preserve"> se doplňují slova </w:t>
      </w:r>
      <w:r w:rsidR="00D571A5" w:rsidRPr="00D571A5">
        <w:rPr>
          <w:rFonts w:ascii="Times New Roman" w:hAnsi="Times New Roman" w:cs="Times New Roman"/>
          <w:sz w:val="24"/>
          <w:szCs w:val="24"/>
        </w:rPr>
        <w:t>„;</w:t>
      </w:r>
      <w:r w:rsidR="00DF0582">
        <w:rPr>
          <w:rFonts w:ascii="Times New Roman" w:hAnsi="Times New Roman" w:cs="Times New Roman"/>
          <w:sz w:val="24"/>
          <w:szCs w:val="24"/>
        </w:rPr>
        <w:t xml:space="preserve"> </w:t>
      </w:r>
      <w:r w:rsidR="00D571A5" w:rsidRPr="00D571A5">
        <w:rPr>
          <w:rFonts w:ascii="Times New Roman" w:hAnsi="Times New Roman" w:cs="Times New Roman"/>
          <w:sz w:val="24"/>
          <w:szCs w:val="24"/>
        </w:rPr>
        <w:t>v případě, že to vyžaduje plnění povinnosti přednostního</w:t>
      </w:r>
      <w:r w:rsidR="00F47AED">
        <w:rPr>
          <w:rFonts w:ascii="Times New Roman" w:hAnsi="Times New Roman" w:cs="Times New Roman"/>
          <w:sz w:val="24"/>
          <w:szCs w:val="24"/>
        </w:rPr>
        <w:t xml:space="preserve"> přijetí žáka podle § 34 odst. 3</w:t>
      </w:r>
      <w:r w:rsidR="00D571A5" w:rsidRPr="00D571A5">
        <w:rPr>
          <w:rFonts w:ascii="Times New Roman" w:hAnsi="Times New Roman" w:cs="Times New Roman"/>
          <w:sz w:val="24"/>
          <w:szCs w:val="24"/>
        </w:rPr>
        <w:t xml:space="preserve"> nebo § 36 odst. 7 zákona</w:t>
      </w:r>
      <w:r w:rsidR="001C01CE">
        <w:rPr>
          <w:rFonts w:ascii="Times New Roman" w:hAnsi="Times New Roman" w:cs="Times New Roman"/>
          <w:sz w:val="24"/>
          <w:szCs w:val="24"/>
        </w:rPr>
        <w:t>,</w:t>
      </w:r>
      <w:r w:rsidR="00D571A5" w:rsidRPr="00D571A5">
        <w:rPr>
          <w:rFonts w:ascii="Times New Roman" w:hAnsi="Times New Roman" w:cs="Times New Roman"/>
          <w:sz w:val="24"/>
          <w:szCs w:val="24"/>
        </w:rPr>
        <w:t xml:space="preserve"> mohou vykonávat pedagogickou činnost ve třídě souběžně nejvýše 4 pedagogičtí pracovníci</w:t>
      </w:r>
      <w:r w:rsidR="00D571A5">
        <w:rPr>
          <w:rFonts w:ascii="Times New Roman" w:hAnsi="Times New Roman" w:cs="Times New Roman"/>
          <w:sz w:val="24"/>
          <w:szCs w:val="24"/>
        </w:rPr>
        <w:t>.</w:t>
      </w:r>
      <w:r w:rsidR="000965D7">
        <w:rPr>
          <w:rFonts w:ascii="Times New Roman" w:hAnsi="Times New Roman" w:cs="Times New Roman"/>
          <w:sz w:val="24"/>
          <w:szCs w:val="24"/>
        </w:rPr>
        <w:t xml:space="preserve">“. </w:t>
      </w:r>
    </w:p>
    <w:p w:rsidR="006C3793" w:rsidRDefault="006C3793" w:rsidP="00491345">
      <w:pPr>
        <w:numPr>
          <w:ilvl w:val="0"/>
          <w:numId w:val="1"/>
        </w:numPr>
        <w:ind w:left="426" w:hanging="426"/>
        <w:contextualSpacing/>
        <w:jc w:val="both"/>
        <w:rPr>
          <w:rFonts w:ascii="Times New Roman" w:hAnsi="Times New Roman" w:cs="Times New Roman"/>
          <w:sz w:val="24"/>
          <w:szCs w:val="24"/>
        </w:rPr>
      </w:pPr>
      <w:r>
        <w:rPr>
          <w:rFonts w:ascii="Times New Roman" w:hAnsi="Times New Roman" w:cs="Times New Roman"/>
          <w:sz w:val="24"/>
          <w:szCs w:val="24"/>
        </w:rPr>
        <w:t xml:space="preserve">V § 17 odst. </w:t>
      </w:r>
      <w:r w:rsidR="00AF5AF8">
        <w:rPr>
          <w:rFonts w:ascii="Times New Roman" w:hAnsi="Times New Roman" w:cs="Times New Roman"/>
          <w:sz w:val="24"/>
          <w:szCs w:val="24"/>
        </w:rPr>
        <w:t>4</w:t>
      </w:r>
      <w:r w:rsidR="008D7A3E">
        <w:rPr>
          <w:rFonts w:ascii="Times New Roman" w:hAnsi="Times New Roman" w:cs="Times New Roman"/>
          <w:sz w:val="24"/>
          <w:szCs w:val="24"/>
        </w:rPr>
        <w:t xml:space="preserve"> a </w:t>
      </w:r>
      <w:r w:rsidR="00AF5AF8">
        <w:rPr>
          <w:rFonts w:ascii="Times New Roman" w:hAnsi="Times New Roman" w:cs="Times New Roman"/>
          <w:sz w:val="24"/>
          <w:szCs w:val="24"/>
        </w:rPr>
        <w:t>5</w:t>
      </w:r>
      <w:r>
        <w:rPr>
          <w:rFonts w:ascii="Times New Roman" w:hAnsi="Times New Roman" w:cs="Times New Roman"/>
          <w:sz w:val="24"/>
          <w:szCs w:val="24"/>
        </w:rPr>
        <w:t xml:space="preserve"> větě druhé se číslo „4“ nahrazuje číslem „3“. </w:t>
      </w:r>
    </w:p>
    <w:p w:rsidR="00274289" w:rsidRDefault="00305DD0" w:rsidP="008339D5">
      <w:pPr>
        <w:numPr>
          <w:ilvl w:val="0"/>
          <w:numId w:val="1"/>
        </w:numPr>
        <w:ind w:left="426" w:hanging="426"/>
        <w:contextualSpacing/>
        <w:jc w:val="both"/>
        <w:rPr>
          <w:rFonts w:ascii="Times New Roman" w:hAnsi="Times New Roman" w:cs="Times New Roman"/>
          <w:sz w:val="24"/>
          <w:szCs w:val="24"/>
        </w:rPr>
      </w:pPr>
      <w:r>
        <w:rPr>
          <w:rFonts w:ascii="Times New Roman" w:hAnsi="Times New Roman" w:cs="Times New Roman"/>
          <w:sz w:val="24"/>
          <w:szCs w:val="24"/>
        </w:rPr>
        <w:t xml:space="preserve">V § </w:t>
      </w:r>
      <w:r w:rsidR="00451219">
        <w:rPr>
          <w:rFonts w:ascii="Times New Roman" w:hAnsi="Times New Roman" w:cs="Times New Roman"/>
          <w:sz w:val="24"/>
          <w:szCs w:val="24"/>
        </w:rPr>
        <w:t>24</w:t>
      </w:r>
      <w:r w:rsidR="00F5716B" w:rsidRPr="00F5716B">
        <w:rPr>
          <w:rFonts w:ascii="Times New Roman" w:hAnsi="Times New Roman" w:cs="Times New Roman"/>
          <w:sz w:val="24"/>
          <w:szCs w:val="24"/>
        </w:rPr>
        <w:t xml:space="preserve"> se </w:t>
      </w:r>
      <w:r w:rsidR="00E3313B">
        <w:rPr>
          <w:rFonts w:ascii="Times New Roman" w:hAnsi="Times New Roman" w:cs="Times New Roman"/>
          <w:sz w:val="24"/>
          <w:szCs w:val="24"/>
        </w:rPr>
        <w:t xml:space="preserve">doplňuje </w:t>
      </w:r>
      <w:r w:rsidR="00F5716B" w:rsidRPr="00F5716B">
        <w:rPr>
          <w:rFonts w:ascii="Times New Roman" w:hAnsi="Times New Roman" w:cs="Times New Roman"/>
          <w:sz w:val="24"/>
          <w:szCs w:val="24"/>
        </w:rPr>
        <w:t xml:space="preserve">odstavec 4, který zní: </w:t>
      </w:r>
    </w:p>
    <w:p w:rsidR="00F5716B" w:rsidRPr="00F5716B" w:rsidRDefault="00F5716B" w:rsidP="00F5716B">
      <w:pPr>
        <w:ind w:left="426"/>
        <w:contextualSpacing/>
        <w:jc w:val="both"/>
        <w:rPr>
          <w:rFonts w:ascii="Times New Roman" w:hAnsi="Times New Roman" w:cs="Times New Roman"/>
          <w:sz w:val="24"/>
          <w:szCs w:val="24"/>
        </w:rPr>
      </w:pPr>
      <w:r>
        <w:rPr>
          <w:rFonts w:ascii="Times New Roman" w:hAnsi="Times New Roman" w:cs="Times New Roman"/>
          <w:sz w:val="24"/>
          <w:szCs w:val="24"/>
        </w:rPr>
        <w:t>„</w:t>
      </w:r>
      <w:r w:rsidRPr="00F5716B">
        <w:rPr>
          <w:rFonts w:ascii="Times New Roman" w:hAnsi="Times New Roman" w:cs="Times New Roman"/>
          <w:sz w:val="24"/>
          <w:szCs w:val="24"/>
        </w:rPr>
        <w:t>(4) Ve třídách, odděleních a studijních skupinách zřízených podle § 16 odst. 9 zákona mohou vykonávat pedagogickou činnost souběžně nejvýše 3 pedagogičtí pracovníci.</w:t>
      </w:r>
      <w:r>
        <w:rPr>
          <w:rFonts w:ascii="Times New Roman" w:hAnsi="Times New Roman" w:cs="Times New Roman"/>
          <w:sz w:val="24"/>
          <w:szCs w:val="24"/>
        </w:rPr>
        <w:t xml:space="preserve">“. </w:t>
      </w:r>
    </w:p>
    <w:p w:rsidR="005561B5" w:rsidRPr="00917CE3" w:rsidRDefault="00082270" w:rsidP="00185E7C">
      <w:pPr>
        <w:numPr>
          <w:ilvl w:val="0"/>
          <w:numId w:val="1"/>
        </w:numPr>
        <w:ind w:left="426" w:hanging="426"/>
        <w:contextualSpacing/>
        <w:jc w:val="both"/>
        <w:rPr>
          <w:rFonts w:ascii="Times New Roman" w:hAnsi="Times New Roman" w:cs="Times New Roman"/>
          <w:b/>
          <w:sz w:val="24"/>
          <w:szCs w:val="24"/>
        </w:rPr>
      </w:pPr>
      <w:r>
        <w:rPr>
          <w:rFonts w:ascii="Times New Roman" w:hAnsi="Times New Roman" w:cs="Times New Roman"/>
          <w:sz w:val="24"/>
          <w:szCs w:val="24"/>
        </w:rPr>
        <w:t>V p</w:t>
      </w:r>
      <w:r w:rsidR="00330B47" w:rsidRPr="00C22C11">
        <w:rPr>
          <w:rFonts w:ascii="Times New Roman" w:hAnsi="Times New Roman" w:cs="Times New Roman"/>
          <w:sz w:val="24"/>
          <w:szCs w:val="24"/>
        </w:rPr>
        <w:t xml:space="preserve">říloze č. 1 </w:t>
      </w:r>
      <w:r w:rsidR="00185E7C">
        <w:rPr>
          <w:rFonts w:ascii="Times New Roman" w:hAnsi="Times New Roman" w:cs="Times New Roman"/>
          <w:sz w:val="24"/>
          <w:szCs w:val="24"/>
        </w:rPr>
        <w:t>oddíl</w:t>
      </w:r>
      <w:r w:rsidR="00E7321D">
        <w:rPr>
          <w:rFonts w:ascii="Times New Roman" w:hAnsi="Times New Roman" w:cs="Times New Roman"/>
          <w:sz w:val="24"/>
          <w:szCs w:val="24"/>
        </w:rPr>
        <w:t>e</w:t>
      </w:r>
      <w:r w:rsidR="00330B47">
        <w:rPr>
          <w:rFonts w:ascii="Times New Roman" w:hAnsi="Times New Roman" w:cs="Times New Roman"/>
          <w:sz w:val="24"/>
          <w:szCs w:val="24"/>
        </w:rPr>
        <w:t xml:space="preserve"> 2</w:t>
      </w:r>
      <w:r w:rsidR="00330B47" w:rsidRPr="00C22C11">
        <w:rPr>
          <w:rFonts w:ascii="Times New Roman" w:hAnsi="Times New Roman" w:cs="Times New Roman"/>
          <w:sz w:val="24"/>
          <w:szCs w:val="24"/>
        </w:rPr>
        <w:t xml:space="preserve"> </w:t>
      </w:r>
      <w:r w:rsidR="00E7321D">
        <w:rPr>
          <w:rFonts w:ascii="Times New Roman" w:hAnsi="Times New Roman" w:cs="Times New Roman"/>
          <w:sz w:val="24"/>
          <w:szCs w:val="24"/>
        </w:rPr>
        <w:t xml:space="preserve">tabulka </w:t>
      </w:r>
      <w:r w:rsidR="00185E7C">
        <w:rPr>
          <w:rFonts w:ascii="Times New Roman" w:hAnsi="Times New Roman" w:cs="Times New Roman"/>
          <w:sz w:val="24"/>
          <w:szCs w:val="24"/>
        </w:rPr>
        <w:t>včetně poznámek pod čarou č. 4 až 8 zní:</w:t>
      </w:r>
    </w:p>
    <w:p w:rsidR="008339D5" w:rsidRPr="00185E7C" w:rsidRDefault="008339D5" w:rsidP="00917CE3">
      <w:pPr>
        <w:contextualSpacing/>
        <w:jc w:val="both"/>
        <w:rPr>
          <w:rFonts w:ascii="Times New Roman" w:hAnsi="Times New Roman" w:cs="Times New Roman"/>
          <w:b/>
          <w:sz w:val="24"/>
          <w:szCs w:val="24"/>
        </w:rPr>
      </w:pPr>
      <w:r>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431"/>
      </w:tblGrid>
      <w:tr w:rsidR="00185E7C" w:rsidRPr="00B35256" w:rsidTr="008339D5">
        <w:trPr>
          <w:trHeight w:val="1275"/>
        </w:trPr>
        <w:tc>
          <w:tcPr>
            <w:tcW w:w="4631" w:type="dxa"/>
          </w:tcPr>
          <w:p w:rsidR="00185E7C" w:rsidRPr="00786CC0" w:rsidRDefault="00185E7C">
            <w:pPr>
              <w:numPr>
                <w:ilvl w:val="0"/>
                <w:numId w:val="13"/>
              </w:numPr>
              <w:spacing w:afterLines="60" w:after="144" w:line="252" w:lineRule="auto"/>
              <w:ind w:left="567" w:hanging="567"/>
              <w:jc w:val="both"/>
              <w:rPr>
                <w:rFonts w:ascii="Times New Roman" w:eastAsia="Calibri" w:hAnsi="Times New Roman"/>
                <w:szCs w:val="24"/>
              </w:rPr>
            </w:pPr>
            <w:r w:rsidRPr="00786CC0">
              <w:rPr>
                <w:rFonts w:ascii="Times New Roman" w:eastAsia="Calibri" w:hAnsi="Times New Roman"/>
                <w:szCs w:val="24"/>
              </w:rPr>
              <w:t xml:space="preserve">Normovaná </w:t>
            </w:r>
            <w:r w:rsidRPr="00917CE3">
              <w:rPr>
                <w:rFonts w:ascii="Times New Roman" w:eastAsia="Calibri" w:hAnsi="Times New Roman"/>
                <w:szCs w:val="24"/>
              </w:rPr>
              <w:t>roční finanční náročnost</w:t>
            </w:r>
            <w:r w:rsidRPr="00786CC0">
              <w:rPr>
                <w:rFonts w:ascii="Times New Roman" w:eastAsia="Calibri" w:hAnsi="Times New Roman"/>
                <w:szCs w:val="24"/>
              </w:rPr>
              <w:t xml:space="preserve"> podpůrných opatření osobního charakteru se stanoví vztahem (zaokrouhleno na desítky nahoru):</w:t>
            </w:r>
          </w:p>
          <w:p w:rsidR="00185E7C" w:rsidRPr="00786CC0" w:rsidRDefault="00185E7C">
            <w:pPr>
              <w:numPr>
                <w:ilvl w:val="0"/>
                <w:numId w:val="12"/>
              </w:numPr>
              <w:spacing w:afterLines="60" w:after="144" w:line="252" w:lineRule="auto"/>
              <w:ind w:left="284" w:hanging="284"/>
              <w:jc w:val="both"/>
              <w:rPr>
                <w:rFonts w:ascii="Times New Roman" w:eastAsia="Calibri" w:hAnsi="Times New Roman"/>
                <w:szCs w:val="24"/>
              </w:rPr>
            </w:pPr>
            <w:r w:rsidRPr="00786CC0">
              <w:rPr>
                <w:rFonts w:ascii="Times New Roman" w:eastAsia="Calibri" w:hAnsi="Times New Roman"/>
                <w:szCs w:val="24"/>
              </w:rPr>
              <w:t>je-li činnost realizována učitelem, včetně učitele, který získal kvalifikaci podle § 7 odst. 2, § 8 odst. 2 nebo § 9 odst. 7 zákona č. 563/2004 Sb., ve znění pozdějších předpisů (dále jen „</w:t>
            </w:r>
            <w:r w:rsidRPr="00786CC0">
              <w:rPr>
                <w:rFonts w:ascii="Times New Roman" w:eastAsia="Calibri" w:hAnsi="Times New Roman"/>
                <w:bCs/>
                <w:szCs w:val="24"/>
              </w:rPr>
              <w:t>pedagogický pracovník školy s rozšířenou kompetencí pro oblast speciální pedagogiky</w:t>
            </w:r>
            <w:r w:rsidRPr="00786CC0">
              <w:rPr>
                <w:rFonts w:ascii="Times New Roman" w:eastAsia="Calibri" w:hAnsi="Times New Roman"/>
                <w:szCs w:val="24"/>
              </w:rPr>
              <w:t>“):</w:t>
            </w:r>
          </w:p>
          <w:p w:rsidR="00185E7C" w:rsidRDefault="00185E7C">
            <w:pPr>
              <w:spacing w:afterLines="60" w:after="144" w:line="252" w:lineRule="auto"/>
              <w:ind w:firstLine="708"/>
              <w:jc w:val="both"/>
              <w:rPr>
                <w:rFonts w:ascii="Times New Roman" w:eastAsia="Calibri" w:hAnsi="Times New Roman"/>
                <w:szCs w:val="24"/>
              </w:rPr>
            </w:pPr>
            <w:r w:rsidRPr="00786CC0">
              <w:rPr>
                <w:rFonts w:ascii="Times New Roman" w:eastAsia="Calibri" w:hAnsi="Times New Roman"/>
                <w:szCs w:val="24"/>
              </w:rPr>
              <w:t xml:space="preserve">P1 = </w:t>
            </w:r>
            <w:proofErr w:type="spellStart"/>
            <w:r w:rsidRPr="00786CC0">
              <w:rPr>
                <w:rFonts w:ascii="Times New Roman" w:eastAsia="Calibri" w:hAnsi="Times New Roman"/>
                <w:szCs w:val="24"/>
              </w:rPr>
              <w:t>P</w:t>
            </w:r>
            <w:r w:rsidRPr="00786CC0">
              <w:rPr>
                <w:rFonts w:ascii="Times New Roman" w:eastAsia="Calibri" w:hAnsi="Times New Roman"/>
                <w:szCs w:val="24"/>
                <w:vertAlign w:val="subscript"/>
              </w:rPr>
              <w:t>Tp</w:t>
            </w:r>
            <w:proofErr w:type="spellEnd"/>
            <w:r w:rsidRPr="00786CC0">
              <w:rPr>
                <w:rFonts w:ascii="Times New Roman" w:eastAsia="Calibri" w:hAnsi="Times New Roman"/>
                <w:szCs w:val="24"/>
              </w:rPr>
              <w:t xml:space="preserve"> x 1,05 x 12 x </w:t>
            </w:r>
            <w:proofErr w:type="gramStart"/>
            <w:r w:rsidRPr="00786CC0">
              <w:rPr>
                <w:rFonts w:ascii="Times New Roman" w:eastAsia="Calibri" w:hAnsi="Times New Roman"/>
                <w:szCs w:val="24"/>
              </w:rPr>
              <w:t>1,Proc</w:t>
            </w:r>
            <w:proofErr w:type="gramEnd"/>
            <w:r w:rsidRPr="00786CC0">
              <w:rPr>
                <w:rFonts w:ascii="Times New Roman" w:eastAsia="Calibri" w:hAnsi="Times New Roman"/>
                <w:szCs w:val="24"/>
              </w:rPr>
              <w:t xml:space="preserve"> </w:t>
            </w:r>
          </w:p>
          <w:p w:rsidR="0071274A" w:rsidRPr="0071274A" w:rsidRDefault="0071274A">
            <w:pPr>
              <w:numPr>
                <w:ilvl w:val="0"/>
                <w:numId w:val="12"/>
              </w:numPr>
              <w:spacing w:afterLines="60" w:after="144" w:line="252" w:lineRule="auto"/>
              <w:ind w:left="284" w:hanging="284"/>
              <w:jc w:val="both"/>
              <w:rPr>
                <w:rFonts w:ascii="Times New Roman" w:eastAsia="Calibri" w:hAnsi="Times New Roman"/>
                <w:szCs w:val="24"/>
              </w:rPr>
            </w:pPr>
            <w:r w:rsidRPr="00FF4098">
              <w:rPr>
                <w:rFonts w:ascii="Times New Roman" w:eastAsia="Calibri" w:hAnsi="Times New Roman"/>
                <w:szCs w:val="24"/>
              </w:rPr>
              <w:t>je-li činnost realizována asistentem pedagoga podle § 5 odst. 3:</w:t>
            </w:r>
          </w:p>
          <w:p w:rsidR="0071274A" w:rsidRPr="00FF4098" w:rsidRDefault="0071274A">
            <w:pPr>
              <w:spacing w:afterLines="60" w:after="144" w:line="252" w:lineRule="auto"/>
              <w:ind w:left="425" w:firstLine="313"/>
              <w:jc w:val="both"/>
              <w:outlineLvl w:val="7"/>
              <w:rPr>
                <w:rFonts w:ascii="Times New Roman" w:eastAsia="Calibri" w:hAnsi="Times New Roman"/>
                <w:szCs w:val="24"/>
              </w:rPr>
            </w:pPr>
            <w:r w:rsidRPr="00FF4098">
              <w:rPr>
                <w:rFonts w:ascii="Times New Roman" w:eastAsia="Calibri" w:hAnsi="Times New Roman"/>
                <w:szCs w:val="24"/>
              </w:rPr>
              <w:t xml:space="preserve">P2= </w:t>
            </w:r>
            <w:proofErr w:type="spellStart"/>
            <w:r w:rsidRPr="00FF4098">
              <w:rPr>
                <w:rFonts w:ascii="Times New Roman" w:eastAsia="Calibri" w:hAnsi="Times New Roman"/>
                <w:szCs w:val="24"/>
              </w:rPr>
              <w:t>P</w:t>
            </w:r>
            <w:r w:rsidRPr="00EF410B">
              <w:rPr>
                <w:rFonts w:ascii="Times New Roman" w:eastAsia="Calibri" w:hAnsi="Times New Roman"/>
                <w:szCs w:val="24"/>
                <w:vertAlign w:val="subscript"/>
              </w:rPr>
              <w:t>Tap</w:t>
            </w:r>
            <w:proofErr w:type="spellEnd"/>
            <w:r w:rsidRPr="00FF4098">
              <w:rPr>
                <w:rFonts w:ascii="Times New Roman" w:eastAsia="Calibri" w:hAnsi="Times New Roman"/>
                <w:szCs w:val="24"/>
              </w:rPr>
              <w:t xml:space="preserve"> x 1,05 x </w:t>
            </w:r>
            <w:r w:rsidR="00184219">
              <w:rPr>
                <w:rFonts w:ascii="Times New Roman" w:eastAsia="Calibri" w:hAnsi="Times New Roman"/>
                <w:szCs w:val="24"/>
              </w:rPr>
              <w:t xml:space="preserve">12 x </w:t>
            </w:r>
            <w:proofErr w:type="gramStart"/>
            <w:r w:rsidRPr="00FF4098">
              <w:rPr>
                <w:rFonts w:ascii="Times New Roman" w:eastAsia="Calibri" w:hAnsi="Times New Roman"/>
                <w:szCs w:val="24"/>
              </w:rPr>
              <w:t>1,Proc</w:t>
            </w:r>
            <w:proofErr w:type="gramEnd"/>
          </w:p>
          <w:p w:rsidR="0071274A" w:rsidRPr="00FF4098" w:rsidRDefault="0071274A">
            <w:pPr>
              <w:numPr>
                <w:ilvl w:val="0"/>
                <w:numId w:val="12"/>
              </w:numPr>
              <w:spacing w:afterLines="60" w:after="144" w:line="252" w:lineRule="auto"/>
              <w:ind w:left="284" w:hanging="284"/>
              <w:jc w:val="both"/>
              <w:rPr>
                <w:rFonts w:ascii="Times New Roman" w:eastAsia="Calibri" w:hAnsi="Times New Roman"/>
                <w:szCs w:val="24"/>
              </w:rPr>
            </w:pPr>
            <w:r w:rsidRPr="00FF4098">
              <w:rPr>
                <w:rFonts w:ascii="Times New Roman" w:eastAsia="Calibri" w:hAnsi="Times New Roman"/>
                <w:szCs w:val="24"/>
              </w:rPr>
              <w:t>je-li činnost realizována asistentem pedagoga podle § 5 odst. 4:</w:t>
            </w:r>
          </w:p>
          <w:p w:rsidR="0071274A" w:rsidRPr="00FF4098" w:rsidRDefault="0071274A">
            <w:pPr>
              <w:spacing w:afterLines="60" w:after="144" w:line="252" w:lineRule="auto"/>
              <w:ind w:left="425" w:firstLine="313"/>
              <w:jc w:val="both"/>
              <w:outlineLvl w:val="7"/>
              <w:rPr>
                <w:rFonts w:ascii="Times New Roman" w:eastAsia="Calibri" w:hAnsi="Times New Roman"/>
                <w:szCs w:val="24"/>
              </w:rPr>
            </w:pPr>
            <w:r w:rsidRPr="00FF4098">
              <w:rPr>
                <w:rFonts w:ascii="Times New Roman" w:eastAsia="Calibri" w:hAnsi="Times New Roman"/>
                <w:szCs w:val="24"/>
              </w:rPr>
              <w:t>P4= P</w:t>
            </w:r>
            <w:r w:rsidRPr="00EF410B">
              <w:rPr>
                <w:rFonts w:ascii="Times New Roman" w:eastAsia="Calibri" w:hAnsi="Times New Roman"/>
                <w:szCs w:val="24"/>
                <w:vertAlign w:val="subscript"/>
              </w:rPr>
              <w:t>Tap1</w:t>
            </w:r>
            <w:r w:rsidRPr="00FF4098">
              <w:rPr>
                <w:rFonts w:ascii="Times New Roman" w:eastAsia="Calibri" w:hAnsi="Times New Roman"/>
                <w:szCs w:val="24"/>
              </w:rPr>
              <w:t xml:space="preserve"> </w:t>
            </w:r>
            <w:r w:rsidR="00184219" w:rsidRPr="00FF4098">
              <w:rPr>
                <w:rFonts w:ascii="Times New Roman" w:eastAsia="Calibri" w:hAnsi="Times New Roman"/>
                <w:szCs w:val="24"/>
              </w:rPr>
              <w:t xml:space="preserve">x 1,05 x </w:t>
            </w:r>
            <w:r w:rsidR="00184219">
              <w:rPr>
                <w:rFonts w:ascii="Times New Roman" w:eastAsia="Calibri" w:hAnsi="Times New Roman"/>
                <w:szCs w:val="24"/>
              </w:rPr>
              <w:t xml:space="preserve">12 x </w:t>
            </w:r>
            <w:proofErr w:type="gramStart"/>
            <w:r w:rsidR="00184219" w:rsidRPr="00FF4098">
              <w:rPr>
                <w:rFonts w:ascii="Times New Roman" w:eastAsia="Calibri" w:hAnsi="Times New Roman"/>
                <w:szCs w:val="24"/>
              </w:rPr>
              <w:t>1,Proc</w:t>
            </w:r>
            <w:proofErr w:type="gramEnd"/>
          </w:p>
          <w:p w:rsidR="00185E7C" w:rsidRPr="005E7FF6" w:rsidRDefault="00185E7C">
            <w:pPr>
              <w:numPr>
                <w:ilvl w:val="0"/>
                <w:numId w:val="12"/>
              </w:numPr>
              <w:spacing w:afterLines="60" w:after="144" w:line="252" w:lineRule="auto"/>
              <w:ind w:left="284" w:hanging="284"/>
              <w:jc w:val="both"/>
              <w:rPr>
                <w:rFonts w:ascii="Times New Roman" w:eastAsia="Calibri" w:hAnsi="Times New Roman"/>
                <w:szCs w:val="24"/>
              </w:rPr>
            </w:pPr>
            <w:r w:rsidRPr="005E7FF6">
              <w:rPr>
                <w:rFonts w:ascii="Times New Roman" w:eastAsia="Calibri" w:hAnsi="Times New Roman"/>
                <w:szCs w:val="24"/>
              </w:rPr>
              <w:t>je-li činnost realizována pracovníky poskytujícími poradenské služby ve škole (školním psychologem s kvalifikací podle § 19 zákona č. 563/2004 Sb., ve znění pozdějších předpisů, nebo školním speciálním pedagogem s kvalifikací podle § 18 zákona č. 563/2004 Sb., ve znění pozdějších předpisů):</w:t>
            </w:r>
          </w:p>
          <w:p w:rsidR="00185E7C" w:rsidRPr="00786CC0" w:rsidRDefault="00185E7C">
            <w:pPr>
              <w:spacing w:afterLines="60" w:after="144" w:line="252" w:lineRule="auto"/>
              <w:ind w:firstLine="709"/>
              <w:jc w:val="both"/>
              <w:rPr>
                <w:rFonts w:ascii="Times New Roman" w:eastAsia="Calibri" w:hAnsi="Times New Roman"/>
                <w:szCs w:val="24"/>
              </w:rPr>
            </w:pPr>
            <w:r w:rsidRPr="00786CC0">
              <w:rPr>
                <w:rFonts w:ascii="Times New Roman" w:eastAsia="Calibri" w:hAnsi="Times New Roman"/>
                <w:szCs w:val="24"/>
              </w:rPr>
              <w:t xml:space="preserve">P3 = </w:t>
            </w:r>
            <w:proofErr w:type="spellStart"/>
            <w:r w:rsidRPr="00786CC0">
              <w:rPr>
                <w:rFonts w:ascii="Times New Roman" w:eastAsia="Calibri" w:hAnsi="Times New Roman"/>
                <w:szCs w:val="24"/>
              </w:rPr>
              <w:t>P</w:t>
            </w:r>
            <w:r w:rsidRPr="00786CC0">
              <w:rPr>
                <w:rFonts w:ascii="Times New Roman" w:eastAsia="Calibri" w:hAnsi="Times New Roman"/>
                <w:szCs w:val="24"/>
                <w:vertAlign w:val="subscript"/>
              </w:rPr>
              <w:t>Tpm</w:t>
            </w:r>
            <w:proofErr w:type="spellEnd"/>
            <w:r w:rsidRPr="00786CC0">
              <w:rPr>
                <w:rFonts w:ascii="Times New Roman" w:eastAsia="Calibri" w:hAnsi="Times New Roman"/>
                <w:szCs w:val="24"/>
              </w:rPr>
              <w:t xml:space="preserve"> x 1,05 x 12 x </w:t>
            </w:r>
            <w:proofErr w:type="gramStart"/>
            <w:r w:rsidRPr="00786CC0">
              <w:rPr>
                <w:rFonts w:ascii="Times New Roman" w:eastAsia="Calibri" w:hAnsi="Times New Roman"/>
                <w:szCs w:val="24"/>
              </w:rPr>
              <w:t>1,Proc</w:t>
            </w:r>
            <w:proofErr w:type="gramEnd"/>
            <w:r w:rsidRPr="00786CC0">
              <w:rPr>
                <w:rFonts w:ascii="Times New Roman" w:eastAsia="Calibri" w:hAnsi="Times New Roman"/>
                <w:szCs w:val="24"/>
              </w:rPr>
              <w:t xml:space="preserve"> </w:t>
            </w:r>
          </w:p>
        </w:tc>
        <w:tc>
          <w:tcPr>
            <w:tcW w:w="4431" w:type="dxa"/>
          </w:tcPr>
          <w:p w:rsidR="00185E7C" w:rsidRPr="00786CC0" w:rsidRDefault="00185E7C">
            <w:pPr>
              <w:spacing w:afterLines="60" w:after="144" w:line="252" w:lineRule="auto"/>
              <w:jc w:val="both"/>
              <w:rPr>
                <w:rFonts w:ascii="Times New Roman" w:eastAsia="Calibri" w:hAnsi="Times New Roman"/>
                <w:szCs w:val="24"/>
              </w:rPr>
            </w:pPr>
            <w:r w:rsidRPr="00786CC0">
              <w:rPr>
                <w:rFonts w:ascii="Times New Roman" w:eastAsia="Calibri" w:hAnsi="Times New Roman"/>
                <w:szCs w:val="24"/>
              </w:rPr>
              <w:t xml:space="preserve">kde: </w:t>
            </w:r>
          </w:p>
          <w:p w:rsidR="00185E7C" w:rsidRDefault="00185E7C">
            <w:pPr>
              <w:spacing w:afterLines="60" w:after="144" w:line="252" w:lineRule="auto"/>
              <w:jc w:val="both"/>
              <w:rPr>
                <w:rFonts w:ascii="Times New Roman" w:eastAsia="Calibri" w:hAnsi="Times New Roman"/>
                <w:szCs w:val="24"/>
              </w:rPr>
            </w:pPr>
            <w:proofErr w:type="spellStart"/>
            <w:r w:rsidRPr="00786CC0">
              <w:rPr>
                <w:rFonts w:ascii="Times New Roman" w:eastAsia="Calibri" w:hAnsi="Times New Roman"/>
                <w:szCs w:val="24"/>
              </w:rPr>
              <w:t>P</w:t>
            </w:r>
            <w:r w:rsidRPr="00786CC0">
              <w:rPr>
                <w:rFonts w:ascii="Times New Roman" w:eastAsia="Calibri" w:hAnsi="Times New Roman"/>
                <w:szCs w:val="24"/>
                <w:vertAlign w:val="subscript"/>
              </w:rPr>
              <w:t>Tp</w:t>
            </w:r>
            <w:proofErr w:type="spellEnd"/>
            <w:r w:rsidR="002B2968">
              <w:rPr>
                <w:rFonts w:ascii="Times New Roman" w:eastAsia="Calibri" w:hAnsi="Times New Roman"/>
                <w:szCs w:val="24"/>
              </w:rPr>
              <w:t xml:space="preserve"> je platový tarif v</w:t>
            </w:r>
            <w:r w:rsidR="00D810E4">
              <w:rPr>
                <w:rFonts w:ascii="Times New Roman" w:eastAsia="Calibri" w:hAnsi="Times New Roman"/>
                <w:szCs w:val="24"/>
              </w:rPr>
              <w:t xml:space="preserve">e 4. </w:t>
            </w:r>
            <w:r w:rsidRPr="00786CC0">
              <w:rPr>
                <w:rFonts w:ascii="Times New Roman" w:eastAsia="Calibri" w:hAnsi="Times New Roman"/>
                <w:szCs w:val="24"/>
              </w:rPr>
              <w:t>platovém stupni v 12. platové třídě stanovený podle jiného právního předpisu</w:t>
            </w:r>
            <w:r w:rsidR="008339D5">
              <w:rPr>
                <w:rFonts w:ascii="Times New Roman" w:eastAsia="Calibri" w:hAnsi="Times New Roman"/>
                <w:szCs w:val="24"/>
                <w:vertAlign w:val="superscript"/>
              </w:rPr>
              <w:t>4)</w:t>
            </w:r>
            <w:r w:rsidRPr="00786CC0">
              <w:rPr>
                <w:rFonts w:ascii="Times New Roman" w:eastAsia="Calibri" w:hAnsi="Times New Roman"/>
                <w:szCs w:val="24"/>
              </w:rPr>
              <w:t>,</w:t>
            </w:r>
          </w:p>
          <w:p w:rsidR="00F24DAA" w:rsidRPr="00FF4098" w:rsidRDefault="00F24DAA" w:rsidP="00F24DAA">
            <w:pPr>
              <w:spacing w:line="252" w:lineRule="auto"/>
              <w:jc w:val="both"/>
              <w:rPr>
                <w:rFonts w:ascii="Times New Roman" w:eastAsia="Calibri" w:hAnsi="Times New Roman"/>
                <w:szCs w:val="24"/>
              </w:rPr>
            </w:pPr>
            <w:proofErr w:type="spellStart"/>
            <w:r w:rsidRPr="00FF4098">
              <w:rPr>
                <w:rFonts w:ascii="Times New Roman" w:eastAsia="Calibri" w:hAnsi="Times New Roman"/>
                <w:szCs w:val="24"/>
              </w:rPr>
              <w:t>P</w:t>
            </w:r>
            <w:r w:rsidRPr="00FF4098">
              <w:rPr>
                <w:rFonts w:ascii="Times New Roman" w:eastAsia="Calibri" w:hAnsi="Times New Roman"/>
                <w:szCs w:val="24"/>
                <w:vertAlign w:val="subscript"/>
              </w:rPr>
              <w:t>Tap</w:t>
            </w:r>
            <w:proofErr w:type="spellEnd"/>
            <w:r w:rsidRPr="00FF4098">
              <w:rPr>
                <w:rFonts w:ascii="Times New Roman" w:eastAsia="Calibri" w:hAnsi="Times New Roman"/>
                <w:szCs w:val="24"/>
              </w:rPr>
              <w:t xml:space="preserve"> je platový tarif </w:t>
            </w:r>
            <w:r>
              <w:rPr>
                <w:rFonts w:ascii="Times New Roman" w:eastAsia="Calibri" w:hAnsi="Times New Roman"/>
                <w:szCs w:val="24"/>
              </w:rPr>
              <w:t xml:space="preserve">ve 4. </w:t>
            </w:r>
            <w:r w:rsidRPr="00FF4098">
              <w:rPr>
                <w:rFonts w:ascii="Times New Roman" w:eastAsia="Calibri" w:hAnsi="Times New Roman"/>
                <w:szCs w:val="24"/>
              </w:rPr>
              <w:t>platovém stupni v 8. platové třídě stanovený podle jiného právního předpisu</w:t>
            </w:r>
            <w:r w:rsidRPr="00FF4098">
              <w:rPr>
                <w:rFonts w:ascii="Times New Roman" w:eastAsia="Calibri" w:hAnsi="Times New Roman"/>
                <w:szCs w:val="24"/>
                <w:vertAlign w:val="superscript"/>
              </w:rPr>
              <w:t>4)</w:t>
            </w:r>
            <w:r w:rsidRPr="00FF4098">
              <w:rPr>
                <w:rFonts w:ascii="Times New Roman" w:eastAsia="Calibri" w:hAnsi="Times New Roman"/>
                <w:szCs w:val="24"/>
              </w:rPr>
              <w:t>,</w:t>
            </w:r>
          </w:p>
          <w:p w:rsidR="00F24DAA" w:rsidRPr="00FF4098" w:rsidRDefault="00F24DAA" w:rsidP="00F24DAA">
            <w:pPr>
              <w:spacing w:line="252" w:lineRule="auto"/>
              <w:jc w:val="both"/>
              <w:rPr>
                <w:rFonts w:ascii="Times New Roman" w:eastAsia="Calibri" w:hAnsi="Times New Roman"/>
                <w:szCs w:val="24"/>
              </w:rPr>
            </w:pPr>
            <w:r w:rsidRPr="00FF4098">
              <w:rPr>
                <w:rFonts w:ascii="Times New Roman" w:eastAsia="Calibri" w:hAnsi="Times New Roman"/>
                <w:szCs w:val="24"/>
              </w:rPr>
              <w:t>P</w:t>
            </w:r>
            <w:r w:rsidRPr="00FF4098">
              <w:rPr>
                <w:rFonts w:ascii="Times New Roman" w:eastAsia="Calibri" w:hAnsi="Times New Roman"/>
                <w:szCs w:val="24"/>
                <w:vertAlign w:val="subscript"/>
              </w:rPr>
              <w:t>Tap1</w:t>
            </w:r>
            <w:r w:rsidRPr="00FF4098">
              <w:rPr>
                <w:rFonts w:ascii="Times New Roman" w:eastAsia="Calibri" w:hAnsi="Times New Roman"/>
                <w:szCs w:val="24"/>
              </w:rPr>
              <w:t xml:space="preserve"> je platový tarif </w:t>
            </w:r>
            <w:r>
              <w:rPr>
                <w:rFonts w:ascii="Times New Roman" w:eastAsia="Calibri" w:hAnsi="Times New Roman"/>
                <w:szCs w:val="24"/>
              </w:rPr>
              <w:t xml:space="preserve">ve 4. </w:t>
            </w:r>
            <w:r w:rsidRPr="00FF4098">
              <w:rPr>
                <w:rFonts w:ascii="Times New Roman" w:eastAsia="Calibri" w:hAnsi="Times New Roman"/>
                <w:szCs w:val="24"/>
              </w:rPr>
              <w:t>platovém stupni v 5. platové třídě stanovený podle jiného právního předpisu</w:t>
            </w:r>
            <w:r w:rsidRPr="00FF4098">
              <w:rPr>
                <w:rFonts w:ascii="Times New Roman" w:eastAsia="Calibri" w:hAnsi="Times New Roman"/>
                <w:szCs w:val="24"/>
                <w:vertAlign w:val="superscript"/>
              </w:rPr>
              <w:t>4)</w:t>
            </w:r>
            <w:r w:rsidRPr="00FF4098">
              <w:rPr>
                <w:rFonts w:ascii="Times New Roman" w:eastAsia="Calibri" w:hAnsi="Times New Roman"/>
                <w:szCs w:val="24"/>
              </w:rPr>
              <w:t>,</w:t>
            </w:r>
          </w:p>
          <w:p w:rsidR="00185E7C" w:rsidRPr="00786CC0" w:rsidRDefault="00185E7C" w:rsidP="008339D5">
            <w:pPr>
              <w:spacing w:line="252" w:lineRule="auto"/>
              <w:jc w:val="both"/>
              <w:rPr>
                <w:rFonts w:ascii="Times New Roman" w:eastAsia="Calibri" w:hAnsi="Times New Roman"/>
                <w:szCs w:val="24"/>
              </w:rPr>
            </w:pPr>
            <w:proofErr w:type="spellStart"/>
            <w:r w:rsidRPr="00786CC0">
              <w:rPr>
                <w:rFonts w:ascii="Times New Roman" w:eastAsia="Calibri" w:hAnsi="Times New Roman"/>
                <w:szCs w:val="24"/>
              </w:rPr>
              <w:t>P</w:t>
            </w:r>
            <w:r w:rsidRPr="00786CC0">
              <w:rPr>
                <w:rFonts w:ascii="Times New Roman" w:eastAsia="Calibri" w:hAnsi="Times New Roman"/>
                <w:szCs w:val="24"/>
                <w:vertAlign w:val="subscript"/>
              </w:rPr>
              <w:t>Tpm</w:t>
            </w:r>
            <w:proofErr w:type="spellEnd"/>
            <w:r w:rsidRPr="00786CC0">
              <w:rPr>
                <w:rFonts w:ascii="Times New Roman" w:eastAsia="Calibri" w:hAnsi="Times New Roman"/>
                <w:szCs w:val="24"/>
              </w:rPr>
              <w:t xml:space="preserve"> je platový tarif </w:t>
            </w:r>
            <w:r w:rsidR="00D810E4">
              <w:rPr>
                <w:rFonts w:ascii="Times New Roman" w:eastAsia="Calibri" w:hAnsi="Times New Roman"/>
                <w:szCs w:val="24"/>
              </w:rPr>
              <w:t xml:space="preserve">ve 4. </w:t>
            </w:r>
            <w:r w:rsidRPr="00786CC0">
              <w:rPr>
                <w:rFonts w:ascii="Times New Roman" w:eastAsia="Calibri" w:hAnsi="Times New Roman"/>
                <w:szCs w:val="24"/>
              </w:rPr>
              <w:t>platovém stupni ve 13. platové třídě stanovený podle jiného právního předpisu</w:t>
            </w:r>
            <w:r w:rsidR="00A3215F">
              <w:rPr>
                <w:rFonts w:ascii="Times New Roman" w:eastAsia="Calibri" w:hAnsi="Times New Roman"/>
                <w:szCs w:val="24"/>
                <w:vertAlign w:val="superscript"/>
              </w:rPr>
              <w:t>4</w:t>
            </w:r>
            <w:r w:rsidR="008339D5">
              <w:rPr>
                <w:rFonts w:ascii="Times New Roman" w:eastAsia="Calibri" w:hAnsi="Times New Roman"/>
                <w:szCs w:val="24"/>
                <w:vertAlign w:val="superscript"/>
              </w:rPr>
              <w:t>)</w:t>
            </w:r>
            <w:r w:rsidRPr="00786CC0">
              <w:rPr>
                <w:rFonts w:ascii="Times New Roman" w:eastAsia="Calibri" w:hAnsi="Times New Roman"/>
                <w:szCs w:val="24"/>
              </w:rPr>
              <w:t>,</w:t>
            </w:r>
          </w:p>
          <w:p w:rsidR="00185E7C" w:rsidRPr="00786CC0" w:rsidRDefault="00185E7C" w:rsidP="00A3215F">
            <w:pPr>
              <w:spacing w:after="240"/>
              <w:jc w:val="both"/>
              <w:rPr>
                <w:rFonts w:ascii="Times New Roman" w:eastAsia="Calibri" w:hAnsi="Times New Roman"/>
                <w:szCs w:val="24"/>
              </w:rPr>
            </w:pPr>
            <w:proofErr w:type="spellStart"/>
            <w:r w:rsidRPr="00786CC0">
              <w:rPr>
                <w:rFonts w:ascii="Times New Roman" w:eastAsia="Calibri" w:hAnsi="Times New Roman"/>
                <w:szCs w:val="24"/>
              </w:rPr>
              <w:t>Proc</w:t>
            </w:r>
            <w:proofErr w:type="spellEnd"/>
            <w:r w:rsidRPr="00786CC0">
              <w:rPr>
                <w:rFonts w:ascii="Times New Roman" w:eastAsia="Calibri" w:hAnsi="Times New Roman"/>
                <w:szCs w:val="24"/>
              </w:rPr>
              <w:t xml:space="preserve"> je součtem procent sazby pojistného na sociální zabezpečení a příspěvku na státní politiku zaměstnanosti</w:t>
            </w:r>
            <w:r w:rsidR="00A3215F">
              <w:rPr>
                <w:rFonts w:ascii="Times New Roman" w:eastAsia="Calibri" w:hAnsi="Times New Roman"/>
                <w:szCs w:val="24"/>
                <w:vertAlign w:val="superscript"/>
              </w:rPr>
              <w:t>5</w:t>
            </w:r>
            <w:r w:rsidR="008339D5">
              <w:rPr>
                <w:rFonts w:ascii="Times New Roman" w:eastAsia="Calibri" w:hAnsi="Times New Roman"/>
                <w:szCs w:val="24"/>
                <w:vertAlign w:val="superscript"/>
              </w:rPr>
              <w:t>)</w:t>
            </w:r>
            <w:r w:rsidRPr="00786CC0">
              <w:rPr>
                <w:rFonts w:ascii="Times New Roman" w:eastAsia="Calibri" w:hAnsi="Times New Roman"/>
                <w:szCs w:val="24"/>
              </w:rPr>
              <w:t>, jehož poplatníkem je zaměstnavatel, procent sazby pojistného na veřejné zdravotní pojištění, které platí zaměstnavatel za své zaměstnance</w:t>
            </w:r>
            <w:r w:rsidR="00A3215F">
              <w:rPr>
                <w:rFonts w:ascii="Times New Roman" w:eastAsia="Calibri" w:hAnsi="Times New Roman"/>
                <w:szCs w:val="24"/>
                <w:vertAlign w:val="superscript"/>
              </w:rPr>
              <w:t>6</w:t>
            </w:r>
            <w:r w:rsidR="008339D5">
              <w:rPr>
                <w:rFonts w:ascii="Times New Roman" w:eastAsia="Calibri" w:hAnsi="Times New Roman"/>
                <w:szCs w:val="24"/>
                <w:vertAlign w:val="superscript"/>
              </w:rPr>
              <w:t>)</w:t>
            </w:r>
            <w:r w:rsidRPr="00786CC0">
              <w:rPr>
                <w:rFonts w:ascii="Times New Roman" w:eastAsia="Calibri" w:hAnsi="Times New Roman"/>
                <w:szCs w:val="24"/>
              </w:rPr>
              <w:t>, a procent, v jejichž výši se stanoví základní příděl, kterým je tvořen fond kulturních a sociálních potřeb</w:t>
            </w:r>
            <w:r w:rsidR="00A3215F">
              <w:rPr>
                <w:rFonts w:ascii="Times New Roman" w:eastAsia="Calibri" w:hAnsi="Times New Roman"/>
                <w:szCs w:val="24"/>
                <w:vertAlign w:val="superscript"/>
              </w:rPr>
              <w:t>7</w:t>
            </w:r>
            <w:r w:rsidR="008339D5">
              <w:rPr>
                <w:rFonts w:ascii="Times New Roman" w:eastAsia="Calibri" w:hAnsi="Times New Roman"/>
                <w:szCs w:val="24"/>
                <w:vertAlign w:val="superscript"/>
              </w:rPr>
              <w:t>)</w:t>
            </w:r>
            <w:r w:rsidRPr="00786CC0">
              <w:rPr>
                <w:rFonts w:ascii="Times New Roman" w:eastAsia="Calibri" w:hAnsi="Times New Roman"/>
                <w:szCs w:val="24"/>
              </w:rPr>
              <w:t>.</w:t>
            </w:r>
          </w:p>
        </w:tc>
      </w:tr>
      <w:tr w:rsidR="00185E7C" w:rsidRPr="00B35256" w:rsidTr="008339D5">
        <w:trPr>
          <w:trHeight w:val="425"/>
        </w:trPr>
        <w:tc>
          <w:tcPr>
            <w:tcW w:w="4631" w:type="dxa"/>
          </w:tcPr>
          <w:p w:rsidR="00185E7C" w:rsidRPr="00FF4098" w:rsidRDefault="00185E7C">
            <w:pPr>
              <w:numPr>
                <w:ilvl w:val="0"/>
                <w:numId w:val="13"/>
              </w:numPr>
              <w:spacing w:afterLines="60" w:after="144" w:line="252" w:lineRule="auto"/>
              <w:ind w:left="567" w:hanging="567"/>
              <w:jc w:val="both"/>
              <w:rPr>
                <w:rFonts w:ascii="Times New Roman" w:eastAsia="Calibri" w:hAnsi="Times New Roman"/>
                <w:szCs w:val="24"/>
              </w:rPr>
            </w:pPr>
            <w:r w:rsidRPr="00FF4098">
              <w:rPr>
                <w:rFonts w:ascii="Times New Roman" w:eastAsia="Calibri" w:hAnsi="Times New Roman"/>
                <w:szCs w:val="24"/>
              </w:rPr>
              <w:t xml:space="preserve">Normovaná </w:t>
            </w:r>
            <w:r w:rsidRPr="00917CE3">
              <w:rPr>
                <w:rFonts w:ascii="Times New Roman" w:eastAsia="Calibri" w:hAnsi="Times New Roman"/>
                <w:szCs w:val="24"/>
              </w:rPr>
              <w:t>hodinová finanční náročnost</w:t>
            </w:r>
            <w:r w:rsidRPr="00FF4098">
              <w:rPr>
                <w:rFonts w:ascii="Times New Roman" w:eastAsia="Calibri" w:hAnsi="Times New Roman"/>
                <w:szCs w:val="24"/>
              </w:rPr>
              <w:t xml:space="preserve"> podpůrných opatření se stanoví vztahem (zaokrouhleno na jednotky nahoru):</w:t>
            </w:r>
          </w:p>
          <w:p w:rsidR="00185E7C" w:rsidRPr="00FF4098" w:rsidRDefault="00185E7C">
            <w:pPr>
              <w:spacing w:afterLines="60" w:after="144" w:line="252" w:lineRule="auto"/>
              <w:ind w:left="360"/>
              <w:jc w:val="both"/>
              <w:rPr>
                <w:rFonts w:ascii="Times New Roman" w:eastAsia="Calibri" w:hAnsi="Times New Roman"/>
                <w:szCs w:val="24"/>
              </w:rPr>
            </w:pPr>
            <w:r w:rsidRPr="00FF4098">
              <w:rPr>
                <w:rFonts w:ascii="Times New Roman" w:eastAsia="Calibri" w:hAnsi="Times New Roman"/>
                <w:szCs w:val="24"/>
              </w:rPr>
              <w:t xml:space="preserve">je-li činnost realizována tlumočníkem českého znakového jazyka nebo přepisovatelem pro neslyšící: </w:t>
            </w:r>
          </w:p>
          <w:p w:rsidR="00185E7C" w:rsidRPr="00FF4098" w:rsidRDefault="00185E7C">
            <w:pPr>
              <w:spacing w:afterLines="60" w:after="144" w:line="252" w:lineRule="auto"/>
              <w:ind w:left="425"/>
              <w:jc w:val="both"/>
              <w:outlineLvl w:val="7"/>
              <w:rPr>
                <w:rFonts w:ascii="Times New Roman" w:eastAsia="Calibri" w:hAnsi="Times New Roman"/>
                <w:szCs w:val="24"/>
              </w:rPr>
            </w:pPr>
            <w:r w:rsidRPr="00FF4098">
              <w:rPr>
                <w:rFonts w:ascii="Times New Roman" w:eastAsia="Calibri" w:hAnsi="Times New Roman"/>
                <w:szCs w:val="24"/>
              </w:rPr>
              <w:lastRenderedPageBreak/>
              <w:t xml:space="preserve">N1 = </w:t>
            </w:r>
            <w:proofErr w:type="spellStart"/>
            <w:r w:rsidRPr="00FF4098">
              <w:rPr>
                <w:rFonts w:ascii="Times New Roman" w:eastAsia="Calibri" w:hAnsi="Times New Roman"/>
                <w:szCs w:val="24"/>
              </w:rPr>
              <w:t>P</w:t>
            </w:r>
            <w:r w:rsidRPr="00FF4098">
              <w:rPr>
                <w:rFonts w:ascii="Times New Roman" w:eastAsia="Calibri" w:hAnsi="Times New Roman"/>
                <w:szCs w:val="24"/>
                <w:vertAlign w:val="subscript"/>
              </w:rPr>
              <w:t>Ttp</w:t>
            </w:r>
            <w:proofErr w:type="spellEnd"/>
            <w:r w:rsidRPr="00FF4098">
              <w:rPr>
                <w:rFonts w:ascii="Times New Roman" w:eastAsia="Calibri" w:hAnsi="Times New Roman"/>
                <w:szCs w:val="24"/>
              </w:rPr>
              <w:t xml:space="preserve"> x 1,05 x 1,Proc/160 </w:t>
            </w:r>
          </w:p>
          <w:p w:rsidR="00185E7C" w:rsidRPr="00FF4098" w:rsidRDefault="00185E7C">
            <w:pPr>
              <w:spacing w:afterLines="60" w:after="144" w:line="252" w:lineRule="auto"/>
              <w:ind w:left="425"/>
              <w:jc w:val="both"/>
              <w:outlineLvl w:val="7"/>
              <w:rPr>
                <w:rFonts w:ascii="Times New Roman" w:eastAsia="Calibri" w:hAnsi="Times New Roman"/>
                <w:szCs w:val="24"/>
              </w:rPr>
            </w:pPr>
          </w:p>
        </w:tc>
        <w:tc>
          <w:tcPr>
            <w:tcW w:w="4431" w:type="dxa"/>
          </w:tcPr>
          <w:p w:rsidR="00185E7C" w:rsidRPr="00FF4098" w:rsidRDefault="00185E7C" w:rsidP="008339D5">
            <w:pPr>
              <w:spacing w:line="252" w:lineRule="auto"/>
              <w:jc w:val="both"/>
              <w:rPr>
                <w:rFonts w:ascii="Times New Roman" w:eastAsia="Calibri" w:hAnsi="Times New Roman"/>
                <w:szCs w:val="24"/>
              </w:rPr>
            </w:pPr>
            <w:r w:rsidRPr="00FF4098">
              <w:rPr>
                <w:rFonts w:ascii="Times New Roman" w:eastAsia="Calibri" w:hAnsi="Times New Roman"/>
                <w:szCs w:val="24"/>
              </w:rPr>
              <w:lastRenderedPageBreak/>
              <w:t>kde:</w:t>
            </w:r>
          </w:p>
          <w:p w:rsidR="00185E7C" w:rsidRPr="00FF4098" w:rsidRDefault="00185E7C" w:rsidP="008339D5">
            <w:pPr>
              <w:spacing w:line="252" w:lineRule="auto"/>
              <w:jc w:val="both"/>
              <w:rPr>
                <w:rFonts w:ascii="Times New Roman" w:eastAsia="Calibri" w:hAnsi="Times New Roman"/>
                <w:szCs w:val="24"/>
              </w:rPr>
            </w:pPr>
            <w:proofErr w:type="spellStart"/>
            <w:r w:rsidRPr="00FF4098">
              <w:rPr>
                <w:rFonts w:ascii="Times New Roman" w:eastAsia="Calibri" w:hAnsi="Times New Roman"/>
                <w:szCs w:val="24"/>
              </w:rPr>
              <w:t>P</w:t>
            </w:r>
            <w:r w:rsidRPr="00FF4098">
              <w:rPr>
                <w:rFonts w:ascii="Times New Roman" w:eastAsia="Calibri" w:hAnsi="Times New Roman"/>
                <w:szCs w:val="24"/>
                <w:vertAlign w:val="subscript"/>
              </w:rPr>
              <w:t>Ttp</w:t>
            </w:r>
            <w:proofErr w:type="spellEnd"/>
            <w:r w:rsidRPr="00FF4098">
              <w:rPr>
                <w:rFonts w:ascii="Times New Roman" w:eastAsia="Calibri" w:hAnsi="Times New Roman"/>
                <w:szCs w:val="24"/>
                <w:vertAlign w:val="subscript"/>
              </w:rPr>
              <w:t xml:space="preserve"> </w:t>
            </w:r>
            <w:r w:rsidRPr="00FF4098">
              <w:rPr>
                <w:rFonts w:ascii="Times New Roman" w:eastAsia="Calibri" w:hAnsi="Times New Roman"/>
                <w:szCs w:val="24"/>
              </w:rPr>
              <w:t xml:space="preserve">je platový tarif </w:t>
            </w:r>
            <w:r w:rsidR="000162C5">
              <w:rPr>
                <w:rFonts w:ascii="Times New Roman" w:eastAsia="Calibri" w:hAnsi="Times New Roman"/>
                <w:szCs w:val="24"/>
              </w:rPr>
              <w:t>v</w:t>
            </w:r>
            <w:r w:rsidR="00774AD8">
              <w:rPr>
                <w:rFonts w:ascii="Times New Roman" w:eastAsia="Calibri" w:hAnsi="Times New Roman"/>
                <w:szCs w:val="24"/>
              </w:rPr>
              <w:t xml:space="preserve"> </w:t>
            </w:r>
            <w:r w:rsidR="00F530A3">
              <w:rPr>
                <w:rFonts w:ascii="Times New Roman" w:eastAsia="Calibri" w:hAnsi="Times New Roman"/>
                <w:szCs w:val="24"/>
              </w:rPr>
              <w:t>7</w:t>
            </w:r>
            <w:r w:rsidR="00774AD8">
              <w:rPr>
                <w:rFonts w:ascii="Times New Roman" w:eastAsia="Calibri" w:hAnsi="Times New Roman"/>
                <w:szCs w:val="24"/>
              </w:rPr>
              <w:t xml:space="preserve">. </w:t>
            </w:r>
            <w:r w:rsidRPr="00FF4098">
              <w:rPr>
                <w:rFonts w:ascii="Times New Roman" w:eastAsia="Calibri" w:hAnsi="Times New Roman"/>
                <w:szCs w:val="24"/>
              </w:rPr>
              <w:t>platovém stupni v 11. platové třídě stanovený podle jiného právního předpisu</w:t>
            </w:r>
            <w:r w:rsidR="006F4FE9">
              <w:rPr>
                <w:rFonts w:ascii="Times New Roman" w:eastAsia="Calibri" w:hAnsi="Times New Roman"/>
                <w:szCs w:val="24"/>
                <w:vertAlign w:val="superscript"/>
              </w:rPr>
              <w:t>8</w:t>
            </w:r>
            <w:r w:rsidRPr="00FF4098">
              <w:rPr>
                <w:rFonts w:ascii="Times New Roman" w:eastAsia="Calibri" w:hAnsi="Times New Roman"/>
                <w:szCs w:val="24"/>
                <w:vertAlign w:val="superscript"/>
              </w:rPr>
              <w:t>)</w:t>
            </w:r>
            <w:r w:rsidRPr="00FF4098">
              <w:rPr>
                <w:rFonts w:ascii="Times New Roman" w:eastAsia="Calibri" w:hAnsi="Times New Roman"/>
                <w:szCs w:val="24"/>
              </w:rPr>
              <w:t>,</w:t>
            </w:r>
          </w:p>
          <w:p w:rsidR="00185E7C" w:rsidRPr="00FF4098" w:rsidDel="006351C2" w:rsidRDefault="00185E7C">
            <w:pPr>
              <w:spacing w:afterLines="60" w:after="144" w:line="252" w:lineRule="auto"/>
              <w:jc w:val="both"/>
              <w:rPr>
                <w:rFonts w:ascii="Times New Roman" w:eastAsia="Calibri" w:hAnsi="Times New Roman"/>
                <w:szCs w:val="24"/>
              </w:rPr>
            </w:pPr>
            <w:proofErr w:type="spellStart"/>
            <w:r w:rsidRPr="00FF4098">
              <w:rPr>
                <w:rFonts w:ascii="Times New Roman" w:eastAsia="Calibri" w:hAnsi="Times New Roman"/>
                <w:szCs w:val="24"/>
              </w:rPr>
              <w:t>Proc</w:t>
            </w:r>
            <w:proofErr w:type="spellEnd"/>
            <w:r w:rsidRPr="00FF4098">
              <w:rPr>
                <w:rFonts w:ascii="Times New Roman" w:eastAsia="Calibri" w:hAnsi="Times New Roman"/>
                <w:szCs w:val="24"/>
              </w:rPr>
              <w:t xml:space="preserve"> je součtem procent sazby pojistného na sociální zabezpečení a příspěvku na státní politiku zaměstnanosti</w:t>
            </w:r>
            <w:r w:rsidRPr="00FF4098">
              <w:rPr>
                <w:rFonts w:ascii="Times New Roman" w:eastAsia="Calibri" w:hAnsi="Times New Roman"/>
                <w:szCs w:val="24"/>
                <w:vertAlign w:val="superscript"/>
              </w:rPr>
              <w:t>5)</w:t>
            </w:r>
            <w:r w:rsidRPr="00FF4098">
              <w:rPr>
                <w:rFonts w:ascii="Times New Roman" w:eastAsia="Calibri" w:hAnsi="Times New Roman"/>
                <w:szCs w:val="24"/>
              </w:rPr>
              <w:t xml:space="preserve">, jehož poplatníkem je </w:t>
            </w:r>
            <w:r w:rsidRPr="00FF4098">
              <w:rPr>
                <w:rFonts w:ascii="Times New Roman" w:eastAsia="Calibri" w:hAnsi="Times New Roman"/>
                <w:szCs w:val="24"/>
              </w:rPr>
              <w:lastRenderedPageBreak/>
              <w:t>zaměstnavatel, procent sazby pojistného na veřejné zdravotní pojištění, které platí zaměstnavatel za své zaměstnance</w:t>
            </w:r>
            <w:r w:rsidRPr="00FF4098">
              <w:rPr>
                <w:rFonts w:ascii="Times New Roman" w:eastAsia="Calibri" w:hAnsi="Times New Roman"/>
                <w:szCs w:val="24"/>
                <w:vertAlign w:val="superscript"/>
              </w:rPr>
              <w:t>6)</w:t>
            </w:r>
            <w:r w:rsidRPr="00FF4098">
              <w:rPr>
                <w:rFonts w:ascii="Times New Roman" w:eastAsia="Calibri" w:hAnsi="Times New Roman"/>
                <w:szCs w:val="24"/>
              </w:rPr>
              <w:t>, a procent, v jejichž výši se stanoví základní příděl, kterým je tvořen fond kulturních a sociálních potřeb</w:t>
            </w:r>
            <w:r w:rsidRPr="00FF4098">
              <w:rPr>
                <w:rFonts w:ascii="Times New Roman" w:eastAsia="Calibri" w:hAnsi="Times New Roman"/>
                <w:szCs w:val="24"/>
                <w:vertAlign w:val="superscript"/>
              </w:rPr>
              <w:t>7)</w:t>
            </w:r>
            <w:r w:rsidRPr="00FF4098">
              <w:rPr>
                <w:rFonts w:ascii="Times New Roman" w:eastAsia="Calibri" w:hAnsi="Times New Roman"/>
                <w:szCs w:val="24"/>
              </w:rPr>
              <w:t>.</w:t>
            </w:r>
          </w:p>
        </w:tc>
      </w:tr>
    </w:tbl>
    <w:p w:rsidR="008339D5" w:rsidRDefault="006F4FE9" w:rsidP="00917CE3">
      <w:pPr>
        <w:contextualSpacing/>
        <w:rPr>
          <w:rFonts w:ascii="Times New Roman" w:hAnsi="Times New Roman" w:cs="Times New Roman"/>
          <w:sz w:val="24"/>
          <w:szCs w:val="24"/>
        </w:rPr>
      </w:pPr>
      <w:r>
        <w:rPr>
          <w:rFonts w:ascii="Times New Roman" w:hAnsi="Times New Roman" w:cs="Times New Roman"/>
          <w:sz w:val="24"/>
          <w:szCs w:val="24"/>
        </w:rPr>
        <w:lastRenderedPageBreak/>
        <w:t>-------------------------------</w:t>
      </w:r>
    </w:p>
    <w:p w:rsidR="008339D5" w:rsidRPr="00917CE3" w:rsidRDefault="008339D5" w:rsidP="00917CE3">
      <w:pPr>
        <w:spacing w:after="0"/>
        <w:rPr>
          <w:rFonts w:ascii="Times New Roman" w:hAnsi="Times New Roman" w:cs="Times New Roman"/>
          <w:sz w:val="24"/>
          <w:szCs w:val="24"/>
        </w:rPr>
      </w:pPr>
      <w:r w:rsidRPr="008339D5">
        <w:rPr>
          <w:rFonts w:ascii="Times New Roman" w:hAnsi="Times New Roman" w:cs="Times New Roman"/>
          <w:sz w:val="24"/>
          <w:szCs w:val="24"/>
          <w:vertAlign w:val="superscript"/>
        </w:rPr>
        <w:t>4</w:t>
      </w:r>
      <w:r w:rsidRPr="00917CE3">
        <w:rPr>
          <w:rFonts w:ascii="Times New Roman" w:hAnsi="Times New Roman" w:cs="Times New Roman"/>
          <w:sz w:val="24"/>
          <w:szCs w:val="24"/>
          <w:vertAlign w:val="superscript"/>
        </w:rPr>
        <w:t>)</w:t>
      </w:r>
      <w:r>
        <w:rPr>
          <w:rFonts w:ascii="Times New Roman" w:hAnsi="Times New Roman" w:cs="Times New Roman"/>
          <w:sz w:val="24"/>
          <w:szCs w:val="24"/>
        </w:rPr>
        <w:t xml:space="preserve"> </w:t>
      </w:r>
      <w:r w:rsidRPr="00917CE3">
        <w:rPr>
          <w:rFonts w:ascii="Times New Roman" w:hAnsi="Times New Roman" w:cs="Times New Roman"/>
          <w:sz w:val="24"/>
          <w:szCs w:val="24"/>
        </w:rPr>
        <w:t>§ 5 odst. 9 nařízení vlády č. 564/2006 Sb., o platových poměrech zaměstnanců ve veřejných službách a správě, ve znění pozdějších předpisů.</w:t>
      </w:r>
    </w:p>
    <w:p w:rsidR="008339D5" w:rsidRDefault="008339D5" w:rsidP="008339D5">
      <w:pPr>
        <w:pStyle w:val="Textpoznpodarou"/>
        <w:rPr>
          <w:rFonts w:ascii="Times New Roman" w:eastAsiaTheme="minorHAnsi" w:hAnsi="Times New Roman"/>
          <w:sz w:val="24"/>
          <w:szCs w:val="24"/>
          <w:lang w:eastAsia="en-US"/>
        </w:rPr>
      </w:pPr>
      <w:r w:rsidRPr="00917CE3">
        <w:rPr>
          <w:rFonts w:ascii="Times New Roman" w:eastAsiaTheme="minorHAnsi" w:hAnsi="Times New Roman"/>
          <w:sz w:val="24"/>
          <w:szCs w:val="24"/>
          <w:vertAlign w:val="superscript"/>
          <w:lang w:eastAsia="en-US"/>
        </w:rPr>
        <w:t>5)</w:t>
      </w:r>
      <w:r w:rsidRPr="00917CE3">
        <w:rPr>
          <w:rFonts w:ascii="Times New Roman" w:eastAsiaTheme="minorHAnsi" w:hAnsi="Times New Roman"/>
          <w:sz w:val="24"/>
          <w:szCs w:val="24"/>
          <w:lang w:eastAsia="en-US"/>
        </w:rPr>
        <w:t xml:space="preserve"> Zákon č. 589/1992 Sb., o pojistném na sociální zabezpečení a příspěvku na státní politiku zaměstnanosti, ve znění pozdějších předpisů.</w:t>
      </w:r>
    </w:p>
    <w:p w:rsidR="008339D5" w:rsidRDefault="008339D5" w:rsidP="008339D5">
      <w:pPr>
        <w:pStyle w:val="Textpoznpodarou"/>
        <w:rPr>
          <w:rFonts w:ascii="Times New Roman" w:eastAsiaTheme="minorHAnsi" w:hAnsi="Times New Roman"/>
          <w:sz w:val="24"/>
          <w:szCs w:val="24"/>
          <w:lang w:eastAsia="en-US"/>
        </w:rPr>
      </w:pPr>
      <w:r w:rsidRPr="00917CE3">
        <w:rPr>
          <w:rFonts w:ascii="Times New Roman" w:eastAsiaTheme="minorHAnsi" w:hAnsi="Times New Roman"/>
          <w:sz w:val="24"/>
          <w:szCs w:val="24"/>
          <w:vertAlign w:val="superscript"/>
          <w:lang w:eastAsia="en-US"/>
        </w:rPr>
        <w:t>6)</w:t>
      </w:r>
      <w:r>
        <w:rPr>
          <w:rFonts w:ascii="Times New Roman" w:eastAsiaTheme="minorHAnsi" w:hAnsi="Times New Roman"/>
          <w:sz w:val="24"/>
          <w:szCs w:val="24"/>
          <w:lang w:eastAsia="en-US"/>
        </w:rPr>
        <w:t> </w:t>
      </w:r>
      <w:r w:rsidRPr="00917CE3">
        <w:rPr>
          <w:rFonts w:ascii="Times New Roman" w:eastAsiaTheme="minorHAnsi" w:hAnsi="Times New Roman"/>
          <w:sz w:val="24"/>
          <w:szCs w:val="24"/>
          <w:lang w:eastAsia="en-US"/>
        </w:rPr>
        <w:t>Zákon č. 592/1992 Sb., o pojistném na veřejné zdravotní pojištění, ve znění pozdějších předpisů.</w:t>
      </w:r>
    </w:p>
    <w:p w:rsidR="008339D5" w:rsidRPr="00917CE3" w:rsidRDefault="008339D5" w:rsidP="008339D5">
      <w:pPr>
        <w:pStyle w:val="Textpoznpodarou"/>
        <w:rPr>
          <w:rFonts w:ascii="Times New Roman" w:eastAsiaTheme="minorHAnsi" w:hAnsi="Times New Roman"/>
          <w:sz w:val="24"/>
          <w:szCs w:val="24"/>
          <w:lang w:eastAsia="en-US"/>
        </w:rPr>
      </w:pPr>
      <w:r w:rsidRPr="00917CE3">
        <w:rPr>
          <w:rFonts w:ascii="Times New Roman" w:eastAsiaTheme="minorHAnsi" w:hAnsi="Times New Roman"/>
          <w:sz w:val="24"/>
          <w:szCs w:val="24"/>
          <w:vertAlign w:val="superscript"/>
          <w:lang w:eastAsia="en-US"/>
        </w:rPr>
        <w:t>7)</w:t>
      </w:r>
      <w:r>
        <w:rPr>
          <w:rFonts w:ascii="Times New Roman" w:eastAsiaTheme="minorHAnsi" w:hAnsi="Times New Roman"/>
          <w:sz w:val="24"/>
          <w:szCs w:val="24"/>
          <w:lang w:eastAsia="en-US"/>
        </w:rPr>
        <w:t xml:space="preserve"> </w:t>
      </w:r>
      <w:r w:rsidRPr="00917CE3">
        <w:rPr>
          <w:rFonts w:ascii="Times New Roman" w:eastAsiaTheme="minorHAnsi" w:hAnsi="Times New Roman"/>
          <w:sz w:val="24"/>
          <w:szCs w:val="24"/>
          <w:lang w:eastAsia="en-US"/>
        </w:rPr>
        <w:t>Vyhláška č. 114/2002 Sb., o fondu kulturních a sociálních potřeb, ve znění pozdějších předpisů.</w:t>
      </w:r>
    </w:p>
    <w:p w:rsidR="00185E7C" w:rsidRDefault="008339D5" w:rsidP="00917CE3">
      <w:pPr>
        <w:pStyle w:val="Textpoznpodarou"/>
        <w:rPr>
          <w:rFonts w:ascii="Times New Roman" w:hAnsi="Times New Roman"/>
          <w:sz w:val="24"/>
          <w:szCs w:val="24"/>
        </w:rPr>
      </w:pPr>
      <w:r w:rsidRPr="00917CE3">
        <w:rPr>
          <w:rFonts w:ascii="Times New Roman" w:eastAsiaTheme="minorHAnsi" w:hAnsi="Times New Roman"/>
          <w:sz w:val="24"/>
          <w:szCs w:val="24"/>
          <w:vertAlign w:val="superscript"/>
          <w:lang w:eastAsia="en-US"/>
        </w:rPr>
        <w:t>8)</w:t>
      </w:r>
      <w:r w:rsidRPr="00917CE3">
        <w:rPr>
          <w:rFonts w:ascii="Times New Roman" w:eastAsiaTheme="minorHAnsi" w:hAnsi="Times New Roman"/>
          <w:sz w:val="24"/>
          <w:szCs w:val="24"/>
          <w:lang w:eastAsia="en-US"/>
        </w:rPr>
        <w:t> § 5 odst. 1 nařízení vlády č. 564/2006 Sb., o platových poměrech zaměstnanců ve veřejných službách a správě, ve znění pozdějších předpisů.</w:t>
      </w:r>
      <w:r>
        <w:rPr>
          <w:rFonts w:ascii="Times New Roman" w:hAnsi="Times New Roman"/>
          <w:sz w:val="24"/>
          <w:szCs w:val="24"/>
        </w:rPr>
        <w:t>“.</w:t>
      </w:r>
    </w:p>
    <w:p w:rsidR="006F4FE9" w:rsidRPr="00917CE3" w:rsidRDefault="006F4FE9" w:rsidP="00917CE3">
      <w:pPr>
        <w:pStyle w:val="Textpoznpodarou"/>
        <w:rPr>
          <w:rFonts w:ascii="Times New Roman" w:hAnsi="Times New Roman"/>
          <w:sz w:val="24"/>
          <w:szCs w:val="24"/>
        </w:rPr>
      </w:pPr>
    </w:p>
    <w:p w:rsidR="00AE2C91" w:rsidRPr="00762919" w:rsidRDefault="000B7624" w:rsidP="001B4202">
      <w:pPr>
        <w:numPr>
          <w:ilvl w:val="0"/>
          <w:numId w:val="1"/>
        </w:numPr>
        <w:ind w:left="426" w:hanging="426"/>
        <w:contextualSpacing/>
        <w:jc w:val="both"/>
        <w:rPr>
          <w:rFonts w:ascii="Times New Roman" w:hAnsi="Times New Roman" w:cs="Times New Roman"/>
          <w:sz w:val="24"/>
          <w:szCs w:val="24"/>
        </w:rPr>
      </w:pPr>
      <w:r w:rsidRPr="00762919">
        <w:rPr>
          <w:rFonts w:ascii="Times New Roman" w:hAnsi="Times New Roman" w:cs="Times New Roman"/>
          <w:sz w:val="24"/>
          <w:szCs w:val="24"/>
        </w:rPr>
        <w:t>V p</w:t>
      </w:r>
      <w:r w:rsidR="00D3340A" w:rsidRPr="00762919">
        <w:rPr>
          <w:rFonts w:ascii="Times New Roman" w:hAnsi="Times New Roman" w:cs="Times New Roman"/>
          <w:sz w:val="24"/>
          <w:szCs w:val="24"/>
        </w:rPr>
        <w:t>říloze č. 1 oddíl</w:t>
      </w:r>
      <w:r w:rsidR="00536AF9">
        <w:rPr>
          <w:rFonts w:ascii="Times New Roman" w:hAnsi="Times New Roman" w:cs="Times New Roman"/>
          <w:sz w:val="24"/>
          <w:szCs w:val="24"/>
        </w:rPr>
        <w:t>e</w:t>
      </w:r>
      <w:r w:rsidR="00D3340A" w:rsidRPr="00762919">
        <w:rPr>
          <w:rFonts w:ascii="Times New Roman" w:hAnsi="Times New Roman" w:cs="Times New Roman"/>
          <w:sz w:val="24"/>
          <w:szCs w:val="24"/>
        </w:rPr>
        <w:t xml:space="preserve"> 3 části A</w:t>
      </w:r>
      <w:r w:rsidR="00AE2C91" w:rsidRPr="00762919">
        <w:rPr>
          <w:rFonts w:ascii="Times New Roman" w:hAnsi="Times New Roman" w:cs="Times New Roman"/>
          <w:sz w:val="24"/>
          <w:szCs w:val="24"/>
        </w:rPr>
        <w:t xml:space="preserve"> </w:t>
      </w:r>
      <w:r w:rsidR="001B4202" w:rsidRPr="00762919">
        <w:rPr>
          <w:rFonts w:ascii="Times New Roman" w:hAnsi="Times New Roman" w:cs="Times New Roman"/>
          <w:sz w:val="24"/>
          <w:szCs w:val="24"/>
        </w:rPr>
        <w:t>v tabulce Podpůrná opatření třetího stupně u </w:t>
      </w:r>
      <w:proofErr w:type="spellStart"/>
      <w:r w:rsidR="008117C7" w:rsidRPr="00762919">
        <w:rPr>
          <w:rFonts w:ascii="Times New Roman" w:hAnsi="Times New Roman" w:cs="Times New Roman"/>
          <w:sz w:val="24"/>
          <w:szCs w:val="24"/>
        </w:rPr>
        <w:t>pod</w:t>
      </w:r>
      <w:r w:rsidR="001B4202" w:rsidRPr="00762919">
        <w:rPr>
          <w:rFonts w:ascii="Times New Roman" w:hAnsi="Times New Roman" w:cs="Times New Roman"/>
          <w:sz w:val="24"/>
          <w:szCs w:val="24"/>
        </w:rPr>
        <w:t>bodu</w:t>
      </w:r>
      <w:proofErr w:type="spellEnd"/>
      <w:r w:rsidR="006E00B8" w:rsidRPr="00762919">
        <w:rPr>
          <w:rFonts w:ascii="Times New Roman" w:hAnsi="Times New Roman" w:cs="Times New Roman"/>
          <w:sz w:val="24"/>
          <w:szCs w:val="24"/>
        </w:rPr>
        <w:t xml:space="preserve"> III. </w:t>
      </w:r>
      <w:r w:rsidR="001B4202" w:rsidRPr="00762919">
        <w:rPr>
          <w:rFonts w:ascii="Times New Roman" w:hAnsi="Times New Roman" w:cs="Times New Roman"/>
          <w:sz w:val="24"/>
          <w:szCs w:val="24"/>
        </w:rPr>
        <w:t xml:space="preserve">3. 1 B) se ve třetím sloupci slova „0,25 úvazku / 1 žák“ zrušují. </w:t>
      </w:r>
    </w:p>
    <w:p w:rsidR="001B4202" w:rsidRPr="00762919" w:rsidRDefault="000B7624" w:rsidP="00640661">
      <w:pPr>
        <w:numPr>
          <w:ilvl w:val="0"/>
          <w:numId w:val="1"/>
        </w:numPr>
        <w:spacing w:after="0"/>
        <w:ind w:left="425" w:hanging="425"/>
        <w:contextualSpacing/>
        <w:jc w:val="both"/>
        <w:rPr>
          <w:rFonts w:ascii="Times New Roman" w:hAnsi="Times New Roman" w:cs="Times New Roman"/>
          <w:sz w:val="24"/>
          <w:szCs w:val="24"/>
        </w:rPr>
      </w:pPr>
      <w:r w:rsidRPr="00762919">
        <w:rPr>
          <w:rFonts w:ascii="Times New Roman" w:hAnsi="Times New Roman" w:cs="Times New Roman"/>
          <w:sz w:val="24"/>
          <w:szCs w:val="24"/>
        </w:rPr>
        <w:t>V p</w:t>
      </w:r>
      <w:r w:rsidR="001B4202" w:rsidRPr="00762919">
        <w:rPr>
          <w:rFonts w:ascii="Times New Roman" w:hAnsi="Times New Roman" w:cs="Times New Roman"/>
          <w:sz w:val="24"/>
          <w:szCs w:val="24"/>
        </w:rPr>
        <w:t>říloze č. 1 oddíl</w:t>
      </w:r>
      <w:r w:rsidR="00536AF9">
        <w:rPr>
          <w:rFonts w:ascii="Times New Roman" w:hAnsi="Times New Roman" w:cs="Times New Roman"/>
          <w:sz w:val="24"/>
          <w:szCs w:val="24"/>
        </w:rPr>
        <w:t>e</w:t>
      </w:r>
      <w:r w:rsidR="001B4202" w:rsidRPr="00762919">
        <w:rPr>
          <w:rFonts w:ascii="Times New Roman" w:hAnsi="Times New Roman" w:cs="Times New Roman"/>
          <w:sz w:val="24"/>
          <w:szCs w:val="24"/>
        </w:rPr>
        <w:t xml:space="preserve"> 3 části A v tabulce Podpůrná opatření třetího stupně u </w:t>
      </w:r>
      <w:proofErr w:type="spellStart"/>
      <w:r w:rsidR="008117C7" w:rsidRPr="00762919">
        <w:rPr>
          <w:rFonts w:ascii="Times New Roman" w:hAnsi="Times New Roman" w:cs="Times New Roman"/>
          <w:sz w:val="24"/>
          <w:szCs w:val="24"/>
        </w:rPr>
        <w:t>pod</w:t>
      </w:r>
      <w:r w:rsidR="001B4202" w:rsidRPr="00762919">
        <w:rPr>
          <w:rFonts w:ascii="Times New Roman" w:hAnsi="Times New Roman" w:cs="Times New Roman"/>
          <w:sz w:val="24"/>
          <w:szCs w:val="24"/>
        </w:rPr>
        <w:t>bodu</w:t>
      </w:r>
      <w:proofErr w:type="spellEnd"/>
      <w:r w:rsidR="001B4202" w:rsidRPr="00762919">
        <w:rPr>
          <w:rFonts w:ascii="Times New Roman" w:hAnsi="Times New Roman" w:cs="Times New Roman"/>
          <w:sz w:val="24"/>
          <w:szCs w:val="24"/>
        </w:rPr>
        <w:t xml:space="preserve"> </w:t>
      </w:r>
      <w:r w:rsidR="00DC1CD8" w:rsidRPr="00762919">
        <w:rPr>
          <w:rFonts w:ascii="Times New Roman" w:hAnsi="Times New Roman" w:cs="Times New Roman"/>
          <w:sz w:val="24"/>
          <w:szCs w:val="24"/>
        </w:rPr>
        <w:t>III. </w:t>
      </w:r>
      <w:r w:rsidR="005E08CE" w:rsidRPr="00762919">
        <w:rPr>
          <w:rFonts w:ascii="Times New Roman" w:hAnsi="Times New Roman" w:cs="Times New Roman"/>
          <w:sz w:val="24"/>
          <w:szCs w:val="24"/>
        </w:rPr>
        <w:t>3. 1 </w:t>
      </w:r>
      <w:r w:rsidR="001B4202" w:rsidRPr="00762919">
        <w:rPr>
          <w:rFonts w:ascii="Times New Roman" w:hAnsi="Times New Roman" w:cs="Times New Roman"/>
          <w:sz w:val="24"/>
          <w:szCs w:val="24"/>
        </w:rPr>
        <w:t xml:space="preserve">B) </w:t>
      </w:r>
      <w:r w:rsidR="00BE0BD6" w:rsidRPr="00762919">
        <w:rPr>
          <w:rFonts w:ascii="Times New Roman" w:hAnsi="Times New Roman" w:cs="Times New Roman"/>
          <w:bCs/>
          <w:sz w:val="24"/>
          <w:szCs w:val="24"/>
        </w:rPr>
        <w:t>ve školském zařízení</w:t>
      </w:r>
      <w:r w:rsidR="00BE0BD6" w:rsidRPr="00762919">
        <w:rPr>
          <w:rFonts w:ascii="Times New Roman" w:hAnsi="Times New Roman" w:cs="Times New Roman"/>
          <w:sz w:val="24"/>
          <w:szCs w:val="24"/>
        </w:rPr>
        <w:t xml:space="preserve"> </w:t>
      </w:r>
      <w:r w:rsidR="001B4202" w:rsidRPr="00762919">
        <w:rPr>
          <w:rFonts w:ascii="Times New Roman" w:hAnsi="Times New Roman" w:cs="Times New Roman"/>
          <w:sz w:val="24"/>
          <w:szCs w:val="24"/>
        </w:rPr>
        <w:t xml:space="preserve">se ve </w:t>
      </w:r>
      <w:r w:rsidR="00D05B3C" w:rsidRPr="00762919">
        <w:rPr>
          <w:rFonts w:ascii="Times New Roman" w:hAnsi="Times New Roman" w:cs="Times New Roman"/>
          <w:sz w:val="24"/>
          <w:szCs w:val="24"/>
        </w:rPr>
        <w:t xml:space="preserve">čtvrtém </w:t>
      </w:r>
      <w:r w:rsidR="001B4202" w:rsidRPr="00762919">
        <w:rPr>
          <w:rFonts w:ascii="Times New Roman" w:hAnsi="Times New Roman" w:cs="Times New Roman"/>
          <w:sz w:val="24"/>
          <w:szCs w:val="24"/>
        </w:rPr>
        <w:t xml:space="preserve">sloupci </w:t>
      </w:r>
      <w:r w:rsidR="00D05B3C" w:rsidRPr="00762919">
        <w:rPr>
          <w:rFonts w:ascii="Times New Roman" w:hAnsi="Times New Roman" w:cs="Times New Roman"/>
          <w:sz w:val="24"/>
          <w:szCs w:val="24"/>
        </w:rPr>
        <w:t>text</w:t>
      </w:r>
      <w:r w:rsidR="001B4202" w:rsidRPr="00762919">
        <w:rPr>
          <w:rFonts w:ascii="Times New Roman" w:hAnsi="Times New Roman" w:cs="Times New Roman"/>
          <w:sz w:val="24"/>
          <w:szCs w:val="24"/>
        </w:rPr>
        <w:t xml:space="preserve"> „</w:t>
      </w:r>
      <w:r w:rsidR="00D05B3C" w:rsidRPr="00762919">
        <w:rPr>
          <w:rFonts w:ascii="Times New Roman" w:hAnsi="Times New Roman" w:cs="Times New Roman"/>
          <w:sz w:val="24"/>
          <w:szCs w:val="24"/>
        </w:rPr>
        <w:t>P2 x 0,25</w:t>
      </w:r>
      <w:r w:rsidR="001B4202" w:rsidRPr="00762919">
        <w:rPr>
          <w:rFonts w:ascii="Times New Roman" w:hAnsi="Times New Roman" w:cs="Times New Roman"/>
          <w:sz w:val="24"/>
          <w:szCs w:val="24"/>
        </w:rPr>
        <w:t>“</w:t>
      </w:r>
      <w:r w:rsidR="00D05B3C" w:rsidRPr="00762919">
        <w:rPr>
          <w:rFonts w:ascii="Times New Roman" w:hAnsi="Times New Roman" w:cs="Times New Roman"/>
          <w:sz w:val="24"/>
          <w:szCs w:val="24"/>
        </w:rPr>
        <w:t xml:space="preserve"> zrušuje</w:t>
      </w:r>
      <w:r w:rsidR="001B4202" w:rsidRPr="00762919">
        <w:rPr>
          <w:rFonts w:ascii="Times New Roman" w:hAnsi="Times New Roman" w:cs="Times New Roman"/>
          <w:sz w:val="24"/>
          <w:szCs w:val="24"/>
        </w:rPr>
        <w:t xml:space="preserve">. </w:t>
      </w:r>
    </w:p>
    <w:p w:rsidR="00DE61A5" w:rsidRDefault="000B7624" w:rsidP="00BA13BB">
      <w:pPr>
        <w:pStyle w:val="Odstavecseseznamem"/>
        <w:numPr>
          <w:ilvl w:val="0"/>
          <w:numId w:val="1"/>
        </w:numPr>
        <w:ind w:left="426" w:hanging="426"/>
        <w:jc w:val="both"/>
        <w:rPr>
          <w:rFonts w:ascii="Times New Roman" w:hAnsi="Times New Roman" w:cs="Times New Roman"/>
          <w:sz w:val="24"/>
          <w:szCs w:val="24"/>
        </w:rPr>
      </w:pPr>
      <w:r>
        <w:rPr>
          <w:rFonts w:ascii="Times New Roman" w:hAnsi="Times New Roman" w:cs="Times New Roman"/>
          <w:sz w:val="24"/>
          <w:szCs w:val="24"/>
        </w:rPr>
        <w:t>V p</w:t>
      </w:r>
      <w:r w:rsidR="00BE0BD6" w:rsidRPr="00DE61A5">
        <w:rPr>
          <w:rFonts w:ascii="Times New Roman" w:hAnsi="Times New Roman" w:cs="Times New Roman"/>
          <w:sz w:val="24"/>
          <w:szCs w:val="24"/>
        </w:rPr>
        <w:t xml:space="preserve">říloze č. 1 </w:t>
      </w:r>
      <w:r w:rsidR="00737607">
        <w:rPr>
          <w:rFonts w:ascii="Times New Roman" w:hAnsi="Times New Roman" w:cs="Times New Roman"/>
          <w:sz w:val="24"/>
          <w:szCs w:val="24"/>
        </w:rPr>
        <w:t>oddíle</w:t>
      </w:r>
      <w:r w:rsidR="00BE0BD6">
        <w:rPr>
          <w:rFonts w:ascii="Times New Roman" w:hAnsi="Times New Roman" w:cs="Times New Roman"/>
          <w:sz w:val="24"/>
          <w:szCs w:val="24"/>
        </w:rPr>
        <w:t xml:space="preserve"> 3 části A v tabulce Podpůrná opatření třetího stupně </w:t>
      </w:r>
      <w:r w:rsidR="00286333">
        <w:rPr>
          <w:rFonts w:ascii="Times New Roman" w:hAnsi="Times New Roman" w:cs="Times New Roman"/>
          <w:sz w:val="24"/>
          <w:szCs w:val="24"/>
        </w:rPr>
        <w:t xml:space="preserve">bod 5. </w:t>
      </w:r>
      <w:r w:rsidR="00BE0BD6">
        <w:rPr>
          <w:rFonts w:ascii="Times New Roman" w:hAnsi="Times New Roman" w:cs="Times New Roman"/>
          <w:sz w:val="24"/>
          <w:szCs w:val="24"/>
        </w:rPr>
        <w:t>Personální podpora</w:t>
      </w:r>
      <w:r w:rsidR="00BA13BB">
        <w:rPr>
          <w:rFonts w:ascii="Times New Roman" w:hAnsi="Times New Roman" w:cs="Times New Roman"/>
          <w:sz w:val="24"/>
          <w:szCs w:val="24"/>
        </w:rPr>
        <w:t xml:space="preserve"> </w:t>
      </w:r>
      <w:r w:rsidR="00286333">
        <w:rPr>
          <w:rFonts w:ascii="Times New Roman" w:hAnsi="Times New Roman" w:cs="Times New Roman"/>
          <w:sz w:val="24"/>
          <w:szCs w:val="24"/>
        </w:rPr>
        <w:t>zní:</w:t>
      </w:r>
    </w:p>
    <w:p w:rsidR="00286333" w:rsidRDefault="00286333" w:rsidP="00B12405">
      <w:pPr>
        <w:pStyle w:val="Odstavecseseznamem"/>
        <w:spacing w:after="0"/>
        <w:ind w:left="-142"/>
        <w:jc w:val="both"/>
        <w:rPr>
          <w:rFonts w:ascii="Times New Roman" w:hAnsi="Times New Roman" w:cs="Times New Roman"/>
          <w:sz w:val="24"/>
          <w:szCs w:val="24"/>
        </w:rPr>
      </w:pPr>
      <w:r>
        <w:rPr>
          <w:rFonts w:ascii="Times New Roman" w:hAnsi="Times New Roman" w:cs="Times New Roman"/>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8"/>
        <w:gridCol w:w="1678"/>
        <w:gridCol w:w="4394"/>
        <w:gridCol w:w="1417"/>
      </w:tblGrid>
      <w:tr w:rsidR="00286333" w:rsidRPr="00B35256" w:rsidTr="00886A56">
        <w:tc>
          <w:tcPr>
            <w:tcW w:w="1578" w:type="dxa"/>
            <w:vMerge w:val="restart"/>
            <w:tcBorders>
              <w:left w:val="single" w:sz="4" w:space="0" w:color="auto"/>
            </w:tcBorders>
            <w:shd w:val="clear" w:color="auto" w:fill="DEEAF6"/>
            <w:vAlign w:val="center"/>
          </w:tcPr>
          <w:p w:rsidR="00286333" w:rsidRPr="00886A56" w:rsidRDefault="00286333" w:rsidP="008339D5">
            <w:pPr>
              <w:jc w:val="both"/>
              <w:rPr>
                <w:rFonts w:ascii="Times New Roman" w:hAnsi="Times New Roman"/>
                <w:szCs w:val="24"/>
              </w:rPr>
            </w:pPr>
            <w:r w:rsidRPr="00886A56">
              <w:rPr>
                <w:rFonts w:ascii="Times New Roman" w:hAnsi="Times New Roman"/>
                <w:szCs w:val="24"/>
              </w:rPr>
              <w:t xml:space="preserve">5. </w:t>
            </w:r>
          </w:p>
          <w:p w:rsidR="00286333" w:rsidRPr="00886A56" w:rsidRDefault="00286333" w:rsidP="008339D5">
            <w:pPr>
              <w:jc w:val="both"/>
              <w:rPr>
                <w:rFonts w:ascii="Times New Roman" w:hAnsi="Times New Roman"/>
                <w:szCs w:val="24"/>
              </w:rPr>
            </w:pPr>
            <w:r w:rsidRPr="00886A56">
              <w:rPr>
                <w:rFonts w:ascii="Times New Roman" w:hAnsi="Times New Roman"/>
                <w:szCs w:val="24"/>
              </w:rPr>
              <w:t>Personální podpora</w:t>
            </w:r>
          </w:p>
          <w:p w:rsidR="00286333" w:rsidRPr="00886A56" w:rsidRDefault="00286333" w:rsidP="008339D5">
            <w:pPr>
              <w:jc w:val="both"/>
              <w:rPr>
                <w:rFonts w:ascii="Times New Roman" w:hAnsi="Times New Roman"/>
                <w:szCs w:val="24"/>
              </w:rPr>
            </w:pPr>
            <w:r w:rsidRPr="00886A56">
              <w:rPr>
                <w:rFonts w:ascii="Times New Roman" w:hAnsi="Times New Roman"/>
                <w:szCs w:val="24"/>
              </w:rPr>
              <w:t xml:space="preserve"> </w:t>
            </w:r>
          </w:p>
          <w:p w:rsidR="00286333" w:rsidRPr="00886A56" w:rsidRDefault="00286333" w:rsidP="008339D5">
            <w:pPr>
              <w:jc w:val="both"/>
              <w:rPr>
                <w:rFonts w:ascii="Times New Roman" w:hAnsi="Times New Roman"/>
                <w:szCs w:val="24"/>
              </w:rPr>
            </w:pPr>
            <w:r w:rsidRPr="00886A56">
              <w:rPr>
                <w:rFonts w:ascii="Times New Roman" w:hAnsi="Times New Roman"/>
                <w:szCs w:val="24"/>
              </w:rPr>
              <w:t>A) ve škole</w:t>
            </w:r>
          </w:p>
          <w:p w:rsidR="00286333" w:rsidRPr="00886A56" w:rsidRDefault="00286333" w:rsidP="008339D5">
            <w:pPr>
              <w:jc w:val="both"/>
              <w:rPr>
                <w:rFonts w:ascii="Times New Roman" w:hAnsi="Times New Roman"/>
                <w:szCs w:val="24"/>
              </w:rPr>
            </w:pPr>
            <w:r w:rsidRPr="00886A56">
              <w:rPr>
                <w:rFonts w:ascii="Times New Roman" w:hAnsi="Times New Roman"/>
                <w:szCs w:val="24"/>
              </w:rPr>
              <w:t>B) ve školském zařízení</w:t>
            </w:r>
          </w:p>
        </w:tc>
        <w:tc>
          <w:tcPr>
            <w:tcW w:w="1678" w:type="dxa"/>
            <w:shd w:val="clear" w:color="auto" w:fill="auto"/>
            <w:vAlign w:val="center"/>
          </w:tcPr>
          <w:p w:rsidR="00286333" w:rsidRPr="00886A56" w:rsidRDefault="00286333" w:rsidP="008339D5">
            <w:pPr>
              <w:jc w:val="both"/>
              <w:rPr>
                <w:rFonts w:ascii="Times New Roman" w:hAnsi="Times New Roman"/>
                <w:bCs/>
                <w:szCs w:val="24"/>
              </w:rPr>
            </w:pPr>
            <w:r w:rsidRPr="00886A56">
              <w:rPr>
                <w:rFonts w:ascii="Times New Roman" w:hAnsi="Times New Roman"/>
                <w:bCs/>
                <w:szCs w:val="24"/>
              </w:rPr>
              <w:t>III. 5.</w:t>
            </w:r>
          </w:p>
          <w:p w:rsidR="00286333" w:rsidRPr="00886A56" w:rsidRDefault="00286333" w:rsidP="008339D5">
            <w:pPr>
              <w:jc w:val="both"/>
              <w:rPr>
                <w:rFonts w:ascii="Times New Roman" w:hAnsi="Times New Roman"/>
                <w:bCs/>
                <w:szCs w:val="24"/>
              </w:rPr>
            </w:pPr>
            <w:r w:rsidRPr="00886A56">
              <w:rPr>
                <w:rFonts w:ascii="Times New Roman" w:hAnsi="Times New Roman"/>
                <w:bCs/>
                <w:szCs w:val="24"/>
              </w:rPr>
              <w:t>Personální podpora</w:t>
            </w:r>
          </w:p>
        </w:tc>
        <w:tc>
          <w:tcPr>
            <w:tcW w:w="4394" w:type="dxa"/>
            <w:tcBorders>
              <w:bottom w:val="single" w:sz="4" w:space="0" w:color="auto"/>
            </w:tcBorders>
            <w:shd w:val="clear" w:color="auto" w:fill="auto"/>
          </w:tcPr>
          <w:p w:rsidR="00286333" w:rsidRPr="00886A56" w:rsidRDefault="00286333" w:rsidP="00286333">
            <w:pPr>
              <w:jc w:val="both"/>
              <w:rPr>
                <w:rFonts w:ascii="Times New Roman" w:hAnsi="Times New Roman"/>
                <w:szCs w:val="24"/>
              </w:rPr>
            </w:pPr>
            <w:r w:rsidRPr="00886A56">
              <w:rPr>
                <w:rFonts w:ascii="Times New Roman" w:hAnsi="Times New Roman"/>
                <w:szCs w:val="24"/>
              </w:rPr>
              <w:t>Podpůrná opatření ve třetím stupni zahrnují využívání asistenta pedagoga, využívání dalších pedagogických pracovníků a to zejména školního psychologa nebo školního speciálního pedagoga, pokud ve škole pracuje. Pokud je počet žáků vyšší a není možné dělit třídu, může škola rozšířit asistenční podporu nebo je možné doplnit výuku o přítomnost dalšího pedagoga. Podpora se specifikuje podle požadavků na podporu pedagogické práce s žákem ve výuce, na podporu pohybu, orientace v prostoru, komunikace a sebeobsluhy.</w:t>
            </w:r>
          </w:p>
        </w:tc>
        <w:tc>
          <w:tcPr>
            <w:tcW w:w="1417" w:type="dxa"/>
            <w:tcBorders>
              <w:bottom w:val="single" w:sz="4" w:space="0" w:color="auto"/>
            </w:tcBorders>
            <w:vAlign w:val="center"/>
          </w:tcPr>
          <w:p w:rsidR="00286333" w:rsidRPr="00886A56" w:rsidRDefault="00286333" w:rsidP="008339D5">
            <w:pPr>
              <w:jc w:val="both"/>
              <w:rPr>
                <w:rFonts w:ascii="Times New Roman" w:hAnsi="Times New Roman"/>
                <w:szCs w:val="24"/>
              </w:rPr>
            </w:pPr>
          </w:p>
        </w:tc>
      </w:tr>
      <w:tr w:rsidR="00286333" w:rsidRPr="00B35256" w:rsidTr="00886A56">
        <w:tc>
          <w:tcPr>
            <w:tcW w:w="1578" w:type="dxa"/>
            <w:vMerge/>
            <w:tcBorders>
              <w:left w:val="single" w:sz="4" w:space="0" w:color="auto"/>
            </w:tcBorders>
            <w:shd w:val="clear" w:color="auto" w:fill="DEEAF6"/>
            <w:vAlign w:val="center"/>
          </w:tcPr>
          <w:p w:rsidR="00286333" w:rsidRPr="00886A56" w:rsidRDefault="00286333" w:rsidP="008339D5">
            <w:pPr>
              <w:jc w:val="both"/>
              <w:rPr>
                <w:rFonts w:ascii="Times New Roman" w:hAnsi="Times New Roman"/>
                <w:szCs w:val="24"/>
              </w:rPr>
            </w:pPr>
          </w:p>
        </w:tc>
        <w:tc>
          <w:tcPr>
            <w:tcW w:w="1678" w:type="dxa"/>
            <w:shd w:val="clear" w:color="auto" w:fill="auto"/>
            <w:vAlign w:val="center"/>
          </w:tcPr>
          <w:p w:rsidR="00286333" w:rsidRPr="00886A56" w:rsidRDefault="00286333" w:rsidP="008339D5">
            <w:pPr>
              <w:jc w:val="both"/>
              <w:rPr>
                <w:rFonts w:ascii="Times New Roman" w:hAnsi="Times New Roman"/>
                <w:bCs/>
                <w:szCs w:val="24"/>
              </w:rPr>
            </w:pPr>
            <w:r w:rsidRPr="00886A56">
              <w:rPr>
                <w:rFonts w:ascii="Times New Roman" w:hAnsi="Times New Roman"/>
                <w:bCs/>
                <w:szCs w:val="24"/>
              </w:rPr>
              <w:t>III. 5. 1 A</w:t>
            </w:r>
          </w:p>
          <w:p w:rsidR="00286333" w:rsidRPr="00886A56" w:rsidRDefault="00286333" w:rsidP="008339D5">
            <w:pPr>
              <w:jc w:val="both"/>
              <w:rPr>
                <w:rFonts w:ascii="Times New Roman" w:hAnsi="Times New Roman"/>
                <w:bCs/>
                <w:szCs w:val="24"/>
              </w:rPr>
            </w:pPr>
            <w:r w:rsidRPr="00886A56">
              <w:rPr>
                <w:rFonts w:ascii="Times New Roman" w:hAnsi="Times New Roman"/>
                <w:bCs/>
                <w:szCs w:val="24"/>
              </w:rPr>
              <w:t>Asistent pedagoga podle § 5 odst. 3</w:t>
            </w:r>
          </w:p>
          <w:p w:rsidR="00286333" w:rsidRPr="00886A56" w:rsidRDefault="00286333" w:rsidP="008339D5">
            <w:pPr>
              <w:jc w:val="both"/>
              <w:rPr>
                <w:rFonts w:ascii="Times New Roman" w:hAnsi="Times New Roman"/>
                <w:bCs/>
                <w:szCs w:val="24"/>
              </w:rPr>
            </w:pPr>
            <w:r w:rsidRPr="00886A56">
              <w:rPr>
                <w:rFonts w:ascii="Times New Roman" w:hAnsi="Times New Roman"/>
                <w:bCs/>
                <w:szCs w:val="24"/>
              </w:rPr>
              <w:t>sdílený</w:t>
            </w:r>
          </w:p>
          <w:p w:rsidR="00286333" w:rsidRPr="00886A56" w:rsidRDefault="00286333" w:rsidP="008339D5">
            <w:pPr>
              <w:jc w:val="both"/>
              <w:rPr>
                <w:rFonts w:ascii="Times New Roman" w:hAnsi="Times New Roman"/>
                <w:bCs/>
                <w:szCs w:val="24"/>
              </w:rPr>
            </w:pPr>
          </w:p>
        </w:tc>
        <w:tc>
          <w:tcPr>
            <w:tcW w:w="4394" w:type="dxa"/>
            <w:tcBorders>
              <w:bottom w:val="single" w:sz="4" w:space="0" w:color="auto"/>
            </w:tcBorders>
            <w:shd w:val="clear" w:color="auto" w:fill="auto"/>
          </w:tcPr>
          <w:p w:rsidR="00286333" w:rsidRPr="00886A56" w:rsidRDefault="00286333" w:rsidP="008339D5">
            <w:pPr>
              <w:jc w:val="both"/>
              <w:rPr>
                <w:rFonts w:ascii="Times New Roman" w:hAnsi="Times New Roman"/>
                <w:szCs w:val="24"/>
              </w:rPr>
            </w:pPr>
            <w:r w:rsidRPr="00886A56">
              <w:rPr>
                <w:rFonts w:ascii="Times New Roman" w:hAnsi="Times New Roman"/>
                <w:szCs w:val="24"/>
              </w:rPr>
              <w:t xml:space="preserve">Charakter speciálních vzdělávacích potřeb žáka vyžaduje činnost asistenta pedagoga vymezenou v § 5 odst. 3 při jeho vzdělávání, přitom jeho přítomnost není nezbytná po celou dobu vyučování, může tak být využíván i pro další žáky s obdobnou potřebou tohoto podpůrného opatření. </w:t>
            </w:r>
          </w:p>
          <w:p w:rsidR="00286333" w:rsidRPr="00886A56" w:rsidRDefault="00286333" w:rsidP="008339D5">
            <w:pPr>
              <w:jc w:val="both"/>
              <w:rPr>
                <w:rFonts w:ascii="Times New Roman" w:hAnsi="Times New Roman"/>
                <w:szCs w:val="24"/>
              </w:rPr>
            </w:pPr>
            <w:r w:rsidRPr="00886A56">
              <w:rPr>
                <w:rFonts w:ascii="Times New Roman" w:hAnsi="Times New Roman"/>
                <w:szCs w:val="24"/>
              </w:rPr>
              <w:t xml:space="preserve">Rozsah podpory se stanovuje podle náročnosti podpory na 1 žáka nebo skupinu žáků.  Ve třídě tak mohou být vzděláváni další žáci, jejichž potřeba asistenta pedagoga bude obdobná, v maximálním počtu 4. Speciální vzdělávací </w:t>
            </w:r>
            <w:r w:rsidRPr="00886A56">
              <w:rPr>
                <w:rFonts w:ascii="Times New Roman" w:hAnsi="Times New Roman"/>
                <w:szCs w:val="24"/>
              </w:rPr>
              <w:lastRenderedPageBreak/>
              <w:t>potřeby žáků, pro jejichž vzdělávání je nezbytná podpora pedagoga asistentem pedagoga, nemusí být stejného druhu.</w:t>
            </w:r>
          </w:p>
          <w:p w:rsidR="00286333" w:rsidRPr="00886A56" w:rsidRDefault="00286333" w:rsidP="008339D5">
            <w:pPr>
              <w:jc w:val="both"/>
              <w:rPr>
                <w:rFonts w:ascii="Times New Roman" w:hAnsi="Times New Roman"/>
                <w:szCs w:val="24"/>
              </w:rPr>
            </w:pPr>
            <w:r w:rsidRPr="00886A56">
              <w:rPr>
                <w:rFonts w:ascii="Times New Roman" w:hAnsi="Times New Roman"/>
                <w:szCs w:val="24"/>
              </w:rPr>
              <w:t>Rozsah podpory:</w:t>
            </w:r>
          </w:p>
          <w:p w:rsidR="006F5FC9" w:rsidRPr="006F5FC9" w:rsidRDefault="006F5FC9" w:rsidP="006F5FC9">
            <w:pPr>
              <w:rPr>
                <w:rFonts w:ascii="Times New Roman" w:hAnsi="Times New Roman"/>
                <w:szCs w:val="24"/>
              </w:rPr>
            </w:pPr>
            <w:r w:rsidRPr="006F5FC9">
              <w:rPr>
                <w:rFonts w:ascii="Times New Roman" w:hAnsi="Times New Roman"/>
                <w:szCs w:val="24"/>
              </w:rPr>
              <w:t>úvazek nezbytné přímé pedagogické činnosti při výuce podle potřeb žáka:</w:t>
            </w:r>
          </w:p>
          <w:p w:rsidR="006F5FC9" w:rsidRPr="006F5FC9" w:rsidRDefault="006F5FC9" w:rsidP="006F5FC9">
            <w:pPr>
              <w:rPr>
                <w:rFonts w:ascii="Times New Roman" w:hAnsi="Times New Roman"/>
                <w:szCs w:val="24"/>
              </w:rPr>
            </w:pPr>
            <w:r w:rsidRPr="006F5FC9">
              <w:rPr>
                <w:rFonts w:ascii="Times New Roman" w:hAnsi="Times New Roman"/>
                <w:szCs w:val="24"/>
              </w:rPr>
              <w:t>a) 0,15 úvazku</w:t>
            </w:r>
          </w:p>
          <w:p w:rsidR="006F5FC9" w:rsidRPr="006F5FC9" w:rsidRDefault="006F5FC9" w:rsidP="006F5FC9">
            <w:pPr>
              <w:rPr>
                <w:rFonts w:ascii="Times New Roman" w:hAnsi="Times New Roman"/>
                <w:szCs w:val="24"/>
              </w:rPr>
            </w:pPr>
            <w:r w:rsidRPr="006F5FC9">
              <w:rPr>
                <w:rFonts w:ascii="Times New Roman" w:hAnsi="Times New Roman"/>
                <w:szCs w:val="24"/>
              </w:rPr>
              <w:t>b) 0,25 úvazku</w:t>
            </w:r>
          </w:p>
          <w:p w:rsidR="006F5FC9" w:rsidRPr="006F5FC9" w:rsidRDefault="006F5FC9" w:rsidP="006F5FC9">
            <w:pPr>
              <w:rPr>
                <w:rFonts w:ascii="Times New Roman" w:hAnsi="Times New Roman"/>
                <w:szCs w:val="24"/>
              </w:rPr>
            </w:pPr>
            <w:r w:rsidRPr="006F5FC9">
              <w:rPr>
                <w:rFonts w:ascii="Times New Roman" w:hAnsi="Times New Roman"/>
                <w:szCs w:val="24"/>
              </w:rPr>
              <w:t>c) 0,35 úvazku</w:t>
            </w:r>
          </w:p>
          <w:p w:rsidR="006F5FC9" w:rsidRDefault="006F5FC9" w:rsidP="006F5FC9">
            <w:pPr>
              <w:rPr>
                <w:rFonts w:ascii="Times New Roman" w:hAnsi="Times New Roman"/>
                <w:szCs w:val="24"/>
              </w:rPr>
            </w:pPr>
            <w:r w:rsidRPr="006F5FC9">
              <w:rPr>
                <w:rFonts w:ascii="Times New Roman" w:hAnsi="Times New Roman"/>
                <w:szCs w:val="24"/>
              </w:rPr>
              <w:t>d) 0,45 úvazku</w:t>
            </w:r>
          </w:p>
          <w:p w:rsidR="00BE6F01" w:rsidRDefault="006F5FC9">
            <w:pPr>
              <w:rPr>
                <w:rFonts w:ascii="Times New Roman" w:hAnsi="Times New Roman"/>
                <w:szCs w:val="24"/>
              </w:rPr>
            </w:pPr>
            <w:r w:rsidRPr="006F5FC9">
              <w:rPr>
                <w:rFonts w:ascii="Times New Roman" w:hAnsi="Times New Roman"/>
                <w:szCs w:val="24"/>
              </w:rPr>
              <w:t>e)</w:t>
            </w:r>
            <w:r w:rsidR="00DE4917" w:rsidRPr="006F5FC9" w:rsidDel="00DE4917">
              <w:rPr>
                <w:rFonts w:ascii="Times New Roman" w:hAnsi="Times New Roman"/>
                <w:szCs w:val="24"/>
              </w:rPr>
              <w:t xml:space="preserve"> </w:t>
            </w:r>
            <w:r w:rsidR="00DE4917">
              <w:rPr>
                <w:rFonts w:ascii="Times New Roman" w:hAnsi="Times New Roman"/>
                <w:szCs w:val="24"/>
              </w:rPr>
              <w:t>0,5 úvazku</w:t>
            </w:r>
          </w:p>
          <w:p w:rsidR="00DE4917" w:rsidRPr="006F5FC9" w:rsidRDefault="00DE4917" w:rsidP="00DE4917">
            <w:pPr>
              <w:rPr>
                <w:rFonts w:ascii="Times New Roman" w:hAnsi="Times New Roman"/>
                <w:szCs w:val="24"/>
              </w:rPr>
            </w:pPr>
            <w:r>
              <w:rPr>
                <w:rFonts w:ascii="Times New Roman" w:hAnsi="Times New Roman"/>
                <w:szCs w:val="24"/>
              </w:rPr>
              <w:t xml:space="preserve">f) </w:t>
            </w:r>
            <w:r w:rsidRPr="006F5FC9">
              <w:rPr>
                <w:rFonts w:ascii="Times New Roman" w:hAnsi="Times New Roman"/>
                <w:szCs w:val="24"/>
              </w:rPr>
              <w:t>0, 55 úvazku</w:t>
            </w:r>
          </w:p>
          <w:p w:rsidR="00DE4917" w:rsidRPr="006F5FC9" w:rsidRDefault="00DE4917" w:rsidP="00DE4917">
            <w:pPr>
              <w:rPr>
                <w:rFonts w:ascii="Times New Roman" w:hAnsi="Times New Roman"/>
                <w:szCs w:val="24"/>
              </w:rPr>
            </w:pPr>
            <w:r>
              <w:rPr>
                <w:rFonts w:ascii="Times New Roman" w:hAnsi="Times New Roman"/>
                <w:szCs w:val="24"/>
              </w:rPr>
              <w:t>g</w:t>
            </w:r>
            <w:r w:rsidRPr="006F5FC9">
              <w:rPr>
                <w:rFonts w:ascii="Times New Roman" w:hAnsi="Times New Roman"/>
                <w:szCs w:val="24"/>
              </w:rPr>
              <w:t>) 0,65 úvazku</w:t>
            </w:r>
          </w:p>
          <w:p w:rsidR="00DE4917" w:rsidRPr="006F5FC9" w:rsidRDefault="00DE4917" w:rsidP="00DE4917">
            <w:pPr>
              <w:rPr>
                <w:rFonts w:ascii="Times New Roman" w:hAnsi="Times New Roman"/>
                <w:szCs w:val="24"/>
              </w:rPr>
            </w:pPr>
            <w:r>
              <w:rPr>
                <w:rFonts w:ascii="Times New Roman" w:hAnsi="Times New Roman"/>
                <w:szCs w:val="24"/>
              </w:rPr>
              <w:t>h</w:t>
            </w:r>
            <w:r w:rsidRPr="006F5FC9">
              <w:rPr>
                <w:rFonts w:ascii="Times New Roman" w:hAnsi="Times New Roman"/>
                <w:szCs w:val="24"/>
              </w:rPr>
              <w:t>) 0,75 úvazku</w:t>
            </w:r>
          </w:p>
          <w:p w:rsidR="00BE6F01" w:rsidRDefault="00BE6F01">
            <w:pPr>
              <w:rPr>
                <w:rFonts w:ascii="Times New Roman" w:hAnsi="Times New Roman"/>
                <w:szCs w:val="24"/>
              </w:rPr>
            </w:pPr>
          </w:p>
        </w:tc>
        <w:tc>
          <w:tcPr>
            <w:tcW w:w="1417" w:type="dxa"/>
            <w:tcBorders>
              <w:bottom w:val="single" w:sz="4" w:space="0" w:color="auto"/>
            </w:tcBorders>
            <w:vAlign w:val="center"/>
          </w:tcPr>
          <w:p w:rsidR="00025A79" w:rsidRPr="00025A79" w:rsidRDefault="00025A79" w:rsidP="00025A79">
            <w:pPr>
              <w:ind w:left="-43"/>
              <w:jc w:val="both"/>
              <w:rPr>
                <w:rFonts w:ascii="Times New Roman" w:hAnsi="Times New Roman"/>
                <w:szCs w:val="24"/>
              </w:rPr>
            </w:pPr>
            <w:r w:rsidRPr="00025A79">
              <w:rPr>
                <w:rFonts w:ascii="Times New Roman" w:hAnsi="Times New Roman"/>
                <w:szCs w:val="24"/>
              </w:rPr>
              <w:lastRenderedPageBreak/>
              <w:t>a): P2 x 0,15</w:t>
            </w:r>
          </w:p>
          <w:p w:rsidR="00025A79" w:rsidRPr="00025A79" w:rsidRDefault="00025A79" w:rsidP="00025A79">
            <w:pPr>
              <w:ind w:left="-43"/>
              <w:jc w:val="both"/>
              <w:rPr>
                <w:rFonts w:ascii="Times New Roman" w:hAnsi="Times New Roman"/>
                <w:szCs w:val="24"/>
              </w:rPr>
            </w:pPr>
            <w:r w:rsidRPr="00025A79">
              <w:rPr>
                <w:rFonts w:ascii="Times New Roman" w:hAnsi="Times New Roman"/>
                <w:szCs w:val="24"/>
              </w:rPr>
              <w:t>b):</w:t>
            </w:r>
            <w:r w:rsidR="00B57F37">
              <w:rPr>
                <w:rFonts w:ascii="Times New Roman" w:hAnsi="Times New Roman"/>
                <w:szCs w:val="24"/>
              </w:rPr>
              <w:t xml:space="preserve"> </w:t>
            </w:r>
            <w:r w:rsidRPr="00025A79">
              <w:rPr>
                <w:rFonts w:ascii="Times New Roman" w:hAnsi="Times New Roman"/>
                <w:szCs w:val="24"/>
              </w:rPr>
              <w:t>P2 x 0,25</w:t>
            </w:r>
          </w:p>
          <w:p w:rsidR="00025A79" w:rsidRPr="00025A79" w:rsidRDefault="00025A79" w:rsidP="00025A79">
            <w:pPr>
              <w:ind w:left="-43"/>
              <w:jc w:val="both"/>
              <w:rPr>
                <w:rFonts w:ascii="Times New Roman" w:hAnsi="Times New Roman"/>
                <w:szCs w:val="24"/>
              </w:rPr>
            </w:pPr>
            <w:r w:rsidRPr="00025A79">
              <w:rPr>
                <w:rFonts w:ascii="Times New Roman" w:hAnsi="Times New Roman"/>
                <w:szCs w:val="24"/>
              </w:rPr>
              <w:t>c):</w:t>
            </w:r>
            <w:r w:rsidR="007E4940">
              <w:rPr>
                <w:rFonts w:ascii="Times New Roman" w:hAnsi="Times New Roman"/>
                <w:szCs w:val="24"/>
              </w:rPr>
              <w:t xml:space="preserve"> </w:t>
            </w:r>
            <w:r w:rsidRPr="00025A79">
              <w:rPr>
                <w:rFonts w:ascii="Times New Roman" w:hAnsi="Times New Roman"/>
                <w:szCs w:val="24"/>
              </w:rPr>
              <w:t>P2 x 0,35</w:t>
            </w:r>
          </w:p>
          <w:p w:rsidR="00025A79" w:rsidRDefault="00025A79" w:rsidP="00025A79">
            <w:pPr>
              <w:ind w:left="-43"/>
              <w:jc w:val="both"/>
              <w:rPr>
                <w:rFonts w:ascii="Times New Roman" w:hAnsi="Times New Roman"/>
                <w:szCs w:val="24"/>
              </w:rPr>
            </w:pPr>
            <w:r w:rsidRPr="00025A79">
              <w:rPr>
                <w:rFonts w:ascii="Times New Roman" w:hAnsi="Times New Roman"/>
                <w:szCs w:val="24"/>
              </w:rPr>
              <w:t>d):</w:t>
            </w:r>
            <w:r w:rsidR="00B57F37">
              <w:rPr>
                <w:rFonts w:ascii="Times New Roman" w:hAnsi="Times New Roman"/>
                <w:szCs w:val="24"/>
              </w:rPr>
              <w:t xml:space="preserve"> </w:t>
            </w:r>
            <w:r w:rsidRPr="00025A79">
              <w:rPr>
                <w:rFonts w:ascii="Times New Roman" w:hAnsi="Times New Roman"/>
                <w:szCs w:val="24"/>
              </w:rPr>
              <w:t>P2 x 0,45</w:t>
            </w:r>
          </w:p>
          <w:p w:rsidR="007335FF" w:rsidRDefault="00025A79" w:rsidP="00025A79">
            <w:pPr>
              <w:ind w:left="-43"/>
              <w:jc w:val="both"/>
              <w:rPr>
                <w:rFonts w:ascii="Times New Roman" w:hAnsi="Times New Roman"/>
                <w:szCs w:val="24"/>
              </w:rPr>
            </w:pPr>
            <w:r w:rsidRPr="00025A79">
              <w:rPr>
                <w:rFonts w:ascii="Times New Roman" w:hAnsi="Times New Roman"/>
                <w:szCs w:val="24"/>
              </w:rPr>
              <w:t>e):</w:t>
            </w:r>
            <w:r w:rsidR="00B57F37">
              <w:rPr>
                <w:rFonts w:ascii="Times New Roman" w:hAnsi="Times New Roman"/>
                <w:szCs w:val="24"/>
              </w:rPr>
              <w:t xml:space="preserve"> </w:t>
            </w:r>
            <w:r w:rsidR="007335FF" w:rsidRPr="00025A79">
              <w:rPr>
                <w:rFonts w:ascii="Times New Roman" w:hAnsi="Times New Roman"/>
                <w:szCs w:val="24"/>
              </w:rPr>
              <w:t>P2 x 0,5</w:t>
            </w:r>
          </w:p>
          <w:p w:rsidR="00025A79" w:rsidRPr="00025A79" w:rsidRDefault="007335FF" w:rsidP="00025A79">
            <w:pPr>
              <w:ind w:left="-43"/>
              <w:jc w:val="both"/>
              <w:rPr>
                <w:rFonts w:ascii="Times New Roman" w:hAnsi="Times New Roman"/>
                <w:szCs w:val="24"/>
              </w:rPr>
            </w:pPr>
            <w:r>
              <w:rPr>
                <w:rFonts w:ascii="Times New Roman" w:hAnsi="Times New Roman"/>
                <w:szCs w:val="24"/>
              </w:rPr>
              <w:t xml:space="preserve">f): </w:t>
            </w:r>
            <w:r w:rsidR="00025A79" w:rsidRPr="00025A79">
              <w:rPr>
                <w:rFonts w:ascii="Times New Roman" w:hAnsi="Times New Roman"/>
                <w:szCs w:val="24"/>
              </w:rPr>
              <w:t>P2 x 0,55</w:t>
            </w:r>
          </w:p>
          <w:p w:rsidR="00025A79" w:rsidRPr="00025A79" w:rsidRDefault="007335FF" w:rsidP="00025A79">
            <w:pPr>
              <w:ind w:left="-43"/>
              <w:jc w:val="both"/>
              <w:rPr>
                <w:rFonts w:ascii="Times New Roman" w:hAnsi="Times New Roman"/>
                <w:szCs w:val="24"/>
              </w:rPr>
            </w:pPr>
            <w:r>
              <w:rPr>
                <w:rFonts w:ascii="Times New Roman" w:hAnsi="Times New Roman"/>
                <w:szCs w:val="24"/>
              </w:rPr>
              <w:t>g</w:t>
            </w:r>
            <w:r w:rsidR="00025A79" w:rsidRPr="00025A79">
              <w:rPr>
                <w:rFonts w:ascii="Times New Roman" w:hAnsi="Times New Roman"/>
                <w:szCs w:val="24"/>
              </w:rPr>
              <w:t>):</w:t>
            </w:r>
            <w:r w:rsidR="00B57F37">
              <w:rPr>
                <w:rFonts w:ascii="Times New Roman" w:hAnsi="Times New Roman"/>
                <w:szCs w:val="24"/>
              </w:rPr>
              <w:t xml:space="preserve"> </w:t>
            </w:r>
            <w:r w:rsidR="00025A79" w:rsidRPr="00025A79">
              <w:rPr>
                <w:rFonts w:ascii="Times New Roman" w:hAnsi="Times New Roman"/>
                <w:szCs w:val="24"/>
              </w:rPr>
              <w:t>P2 x 0,65</w:t>
            </w:r>
          </w:p>
          <w:p w:rsidR="00025A79" w:rsidRPr="00025A79" w:rsidRDefault="007335FF" w:rsidP="00025A79">
            <w:pPr>
              <w:ind w:left="-43"/>
              <w:jc w:val="both"/>
              <w:rPr>
                <w:rFonts w:ascii="Times New Roman" w:hAnsi="Times New Roman"/>
                <w:szCs w:val="24"/>
              </w:rPr>
            </w:pPr>
            <w:r>
              <w:rPr>
                <w:rFonts w:ascii="Times New Roman" w:hAnsi="Times New Roman"/>
                <w:szCs w:val="24"/>
              </w:rPr>
              <w:t>h</w:t>
            </w:r>
            <w:r w:rsidR="00025A79" w:rsidRPr="00025A79">
              <w:rPr>
                <w:rFonts w:ascii="Times New Roman" w:hAnsi="Times New Roman"/>
                <w:szCs w:val="24"/>
              </w:rPr>
              <w:t>):</w:t>
            </w:r>
            <w:r w:rsidR="00B57F37">
              <w:rPr>
                <w:rFonts w:ascii="Times New Roman" w:hAnsi="Times New Roman"/>
                <w:szCs w:val="24"/>
              </w:rPr>
              <w:t xml:space="preserve"> </w:t>
            </w:r>
            <w:r w:rsidR="00025A79" w:rsidRPr="00025A79">
              <w:rPr>
                <w:rFonts w:ascii="Times New Roman" w:hAnsi="Times New Roman"/>
                <w:szCs w:val="24"/>
              </w:rPr>
              <w:t>P2 x 0,75</w:t>
            </w:r>
          </w:p>
          <w:p w:rsidR="00286333" w:rsidRPr="00886A56" w:rsidRDefault="00286333" w:rsidP="009841FB">
            <w:pPr>
              <w:ind w:left="-43"/>
              <w:jc w:val="both"/>
              <w:rPr>
                <w:rFonts w:ascii="Times New Roman" w:hAnsi="Times New Roman"/>
                <w:szCs w:val="24"/>
              </w:rPr>
            </w:pPr>
          </w:p>
        </w:tc>
      </w:tr>
      <w:tr w:rsidR="00286333" w:rsidRPr="00B35256" w:rsidTr="00886A56">
        <w:trPr>
          <w:trHeight w:val="562"/>
        </w:trPr>
        <w:tc>
          <w:tcPr>
            <w:tcW w:w="1578" w:type="dxa"/>
            <w:vMerge/>
            <w:tcBorders>
              <w:left w:val="single" w:sz="4" w:space="0" w:color="auto"/>
            </w:tcBorders>
            <w:shd w:val="clear" w:color="auto" w:fill="DEEAF6"/>
            <w:vAlign w:val="center"/>
          </w:tcPr>
          <w:p w:rsidR="00286333" w:rsidRPr="00886A56" w:rsidRDefault="00286333" w:rsidP="008339D5">
            <w:pPr>
              <w:jc w:val="both"/>
              <w:rPr>
                <w:rFonts w:ascii="Times New Roman" w:hAnsi="Times New Roman"/>
                <w:szCs w:val="24"/>
              </w:rPr>
            </w:pPr>
          </w:p>
        </w:tc>
        <w:tc>
          <w:tcPr>
            <w:tcW w:w="1678" w:type="dxa"/>
            <w:shd w:val="clear" w:color="auto" w:fill="auto"/>
            <w:vAlign w:val="center"/>
          </w:tcPr>
          <w:p w:rsidR="00286333" w:rsidRPr="00886A56" w:rsidRDefault="00286333" w:rsidP="008339D5">
            <w:pPr>
              <w:jc w:val="both"/>
              <w:rPr>
                <w:rFonts w:ascii="Times New Roman" w:hAnsi="Times New Roman"/>
                <w:bCs/>
                <w:szCs w:val="24"/>
              </w:rPr>
            </w:pPr>
            <w:r w:rsidRPr="00886A56">
              <w:rPr>
                <w:rFonts w:ascii="Times New Roman" w:hAnsi="Times New Roman"/>
                <w:bCs/>
                <w:szCs w:val="24"/>
              </w:rPr>
              <w:t>III. 5. 1 B</w:t>
            </w:r>
          </w:p>
          <w:p w:rsidR="00286333" w:rsidRPr="00886A56" w:rsidRDefault="00286333" w:rsidP="008339D5">
            <w:pPr>
              <w:jc w:val="both"/>
              <w:rPr>
                <w:rFonts w:ascii="Times New Roman" w:hAnsi="Times New Roman"/>
                <w:bCs/>
                <w:szCs w:val="24"/>
              </w:rPr>
            </w:pPr>
            <w:r w:rsidRPr="00886A56">
              <w:rPr>
                <w:rFonts w:ascii="Times New Roman" w:hAnsi="Times New Roman"/>
                <w:bCs/>
                <w:szCs w:val="24"/>
              </w:rPr>
              <w:t>Asistent pedagoga podle § 5 odst. 3</w:t>
            </w:r>
          </w:p>
          <w:p w:rsidR="00286333" w:rsidRPr="00886A56" w:rsidRDefault="00286333" w:rsidP="008339D5">
            <w:pPr>
              <w:jc w:val="both"/>
              <w:rPr>
                <w:rFonts w:ascii="Times New Roman" w:hAnsi="Times New Roman"/>
                <w:bCs/>
                <w:szCs w:val="24"/>
              </w:rPr>
            </w:pPr>
          </w:p>
        </w:tc>
        <w:tc>
          <w:tcPr>
            <w:tcW w:w="4394" w:type="dxa"/>
            <w:tcBorders>
              <w:bottom w:val="single" w:sz="4" w:space="0" w:color="auto"/>
            </w:tcBorders>
            <w:shd w:val="clear" w:color="auto" w:fill="auto"/>
            <w:vAlign w:val="center"/>
          </w:tcPr>
          <w:p w:rsidR="00286333" w:rsidRPr="00886A56" w:rsidRDefault="00286333" w:rsidP="008339D5">
            <w:pPr>
              <w:jc w:val="both"/>
              <w:rPr>
                <w:rFonts w:ascii="Times New Roman" w:hAnsi="Times New Roman"/>
                <w:szCs w:val="24"/>
              </w:rPr>
            </w:pPr>
            <w:r w:rsidRPr="00886A56">
              <w:rPr>
                <w:rFonts w:ascii="Times New Roman" w:hAnsi="Times New Roman"/>
                <w:szCs w:val="24"/>
              </w:rPr>
              <w:t>Pro podporu aktivit žáka ve školském zařízení, nevykonává-li právnická osoba vůči žákovi rovněž činnost školy. Charakter speciálních vzdělávacích potřeb žáka vyžaduje činnost asistenta pedagoga vymezenou v § 5 odst. 3.</w:t>
            </w:r>
          </w:p>
          <w:p w:rsidR="00286333" w:rsidRPr="00886A56" w:rsidRDefault="00286333" w:rsidP="008339D5">
            <w:pPr>
              <w:jc w:val="both"/>
              <w:rPr>
                <w:rFonts w:ascii="Times New Roman" w:hAnsi="Times New Roman"/>
                <w:bCs/>
                <w:szCs w:val="24"/>
              </w:rPr>
            </w:pPr>
            <w:r w:rsidRPr="00886A56">
              <w:rPr>
                <w:rFonts w:ascii="Times New Roman" w:hAnsi="Times New Roman"/>
                <w:bCs/>
                <w:szCs w:val="24"/>
              </w:rPr>
              <w:t>Rozsah podpory:</w:t>
            </w:r>
          </w:p>
          <w:p w:rsidR="00286333" w:rsidRPr="00886A56" w:rsidRDefault="00006B99" w:rsidP="008339D5">
            <w:pPr>
              <w:jc w:val="both"/>
              <w:rPr>
                <w:rFonts w:ascii="Times New Roman" w:hAnsi="Times New Roman"/>
                <w:bCs/>
                <w:strike/>
                <w:szCs w:val="24"/>
              </w:rPr>
            </w:pPr>
            <w:r w:rsidRPr="00006B99">
              <w:rPr>
                <w:rFonts w:ascii="Times New Roman" w:hAnsi="Times New Roman"/>
                <w:szCs w:val="24"/>
              </w:rPr>
              <w:t>0,25 úvazku nezbytné přímé pedagogické činnosti podle potřeb žáka (10 hodin/týden)</w:t>
            </w:r>
          </w:p>
        </w:tc>
        <w:tc>
          <w:tcPr>
            <w:tcW w:w="1417" w:type="dxa"/>
            <w:tcBorders>
              <w:bottom w:val="single" w:sz="4" w:space="0" w:color="auto"/>
            </w:tcBorders>
            <w:vAlign w:val="center"/>
          </w:tcPr>
          <w:p w:rsidR="00286333" w:rsidRPr="00886A56" w:rsidRDefault="00006B99" w:rsidP="008339D5">
            <w:pPr>
              <w:jc w:val="both"/>
              <w:rPr>
                <w:rFonts w:ascii="Times New Roman" w:hAnsi="Times New Roman"/>
                <w:bCs/>
                <w:strike/>
                <w:szCs w:val="24"/>
              </w:rPr>
            </w:pPr>
            <w:r w:rsidRPr="00006B99">
              <w:rPr>
                <w:rFonts w:ascii="Times New Roman" w:hAnsi="Times New Roman"/>
                <w:szCs w:val="24"/>
              </w:rPr>
              <w:t>P2 x 0,25</w:t>
            </w:r>
          </w:p>
        </w:tc>
      </w:tr>
      <w:tr w:rsidR="00286333" w:rsidRPr="00B35256" w:rsidTr="00886A56">
        <w:tc>
          <w:tcPr>
            <w:tcW w:w="1578" w:type="dxa"/>
            <w:vMerge/>
            <w:tcBorders>
              <w:left w:val="single" w:sz="4" w:space="0" w:color="auto"/>
            </w:tcBorders>
            <w:shd w:val="clear" w:color="auto" w:fill="DEEAF6"/>
            <w:vAlign w:val="center"/>
          </w:tcPr>
          <w:p w:rsidR="00286333" w:rsidRPr="00886A56" w:rsidRDefault="00286333" w:rsidP="008339D5">
            <w:pPr>
              <w:jc w:val="both"/>
              <w:rPr>
                <w:rFonts w:ascii="Times New Roman" w:hAnsi="Times New Roman"/>
                <w:szCs w:val="24"/>
              </w:rPr>
            </w:pPr>
          </w:p>
        </w:tc>
        <w:tc>
          <w:tcPr>
            <w:tcW w:w="1678" w:type="dxa"/>
            <w:shd w:val="clear" w:color="auto" w:fill="auto"/>
            <w:vAlign w:val="center"/>
          </w:tcPr>
          <w:p w:rsidR="00286333" w:rsidRPr="00886A56" w:rsidRDefault="00286333" w:rsidP="008339D5">
            <w:pPr>
              <w:keepNext/>
              <w:keepLines/>
              <w:spacing w:before="200"/>
              <w:jc w:val="both"/>
              <w:outlineLvl w:val="1"/>
              <w:rPr>
                <w:rFonts w:ascii="Times New Roman" w:hAnsi="Times New Roman"/>
                <w:bCs/>
                <w:szCs w:val="24"/>
              </w:rPr>
            </w:pPr>
            <w:r w:rsidRPr="00886A56">
              <w:rPr>
                <w:rFonts w:ascii="Times New Roman" w:hAnsi="Times New Roman"/>
                <w:bCs/>
                <w:szCs w:val="24"/>
              </w:rPr>
              <w:t>III. 5. 2 A</w:t>
            </w:r>
          </w:p>
          <w:p w:rsidR="00286333" w:rsidRPr="00886A56" w:rsidRDefault="00286333" w:rsidP="008339D5">
            <w:pPr>
              <w:keepNext/>
              <w:keepLines/>
              <w:spacing w:before="200"/>
              <w:jc w:val="both"/>
              <w:outlineLvl w:val="1"/>
              <w:rPr>
                <w:rFonts w:ascii="Times New Roman" w:hAnsi="Times New Roman"/>
                <w:bCs/>
                <w:szCs w:val="24"/>
              </w:rPr>
            </w:pPr>
            <w:r w:rsidRPr="00886A56">
              <w:rPr>
                <w:rFonts w:ascii="Times New Roman" w:hAnsi="Times New Roman"/>
                <w:bCs/>
                <w:szCs w:val="24"/>
              </w:rPr>
              <w:t>Asis</w:t>
            </w:r>
            <w:r w:rsidR="00886A56" w:rsidRPr="00886A56">
              <w:rPr>
                <w:rFonts w:ascii="Times New Roman" w:hAnsi="Times New Roman"/>
                <w:bCs/>
                <w:szCs w:val="24"/>
              </w:rPr>
              <w:t>tent pedagoga podle § 5 odst. 4</w:t>
            </w:r>
          </w:p>
          <w:p w:rsidR="00286333" w:rsidRPr="00886A56" w:rsidRDefault="00286333" w:rsidP="008339D5">
            <w:pPr>
              <w:keepNext/>
              <w:keepLines/>
              <w:spacing w:before="200"/>
              <w:jc w:val="both"/>
              <w:outlineLvl w:val="1"/>
              <w:rPr>
                <w:rFonts w:ascii="Times New Roman" w:hAnsi="Times New Roman"/>
                <w:bCs/>
                <w:szCs w:val="24"/>
              </w:rPr>
            </w:pPr>
            <w:r w:rsidRPr="00886A56">
              <w:rPr>
                <w:rFonts w:ascii="Times New Roman" w:hAnsi="Times New Roman"/>
                <w:bCs/>
                <w:szCs w:val="24"/>
              </w:rPr>
              <w:t>sdílený</w:t>
            </w:r>
          </w:p>
          <w:p w:rsidR="00286333" w:rsidRPr="00886A56" w:rsidRDefault="00286333" w:rsidP="008339D5">
            <w:pPr>
              <w:jc w:val="both"/>
              <w:rPr>
                <w:rFonts w:ascii="Times New Roman" w:hAnsi="Times New Roman"/>
                <w:bCs/>
                <w:szCs w:val="24"/>
              </w:rPr>
            </w:pPr>
          </w:p>
        </w:tc>
        <w:tc>
          <w:tcPr>
            <w:tcW w:w="4394" w:type="dxa"/>
            <w:tcBorders>
              <w:bottom w:val="single" w:sz="4" w:space="0" w:color="auto"/>
            </w:tcBorders>
            <w:shd w:val="clear" w:color="auto" w:fill="auto"/>
          </w:tcPr>
          <w:p w:rsidR="00286333" w:rsidRPr="00886A56" w:rsidRDefault="00286333" w:rsidP="008339D5">
            <w:pPr>
              <w:jc w:val="both"/>
              <w:rPr>
                <w:rFonts w:ascii="Times New Roman" w:hAnsi="Times New Roman"/>
                <w:szCs w:val="24"/>
              </w:rPr>
            </w:pPr>
            <w:r w:rsidRPr="00886A56">
              <w:rPr>
                <w:rFonts w:ascii="Times New Roman" w:hAnsi="Times New Roman"/>
                <w:szCs w:val="24"/>
              </w:rPr>
              <w:t xml:space="preserve">Charakter speciálních vzdělávacích potřeb žáka vyžaduje činnost asistenta pedagoga vymezenou v § 5 odst. 4 při jeho vzdělávání, přitom jeho přítomnost není nezbytná po celou dobu vyučování, může tak být využíván i pro další žáky s obdobnou potřebou tohoto podpůrného opatření. </w:t>
            </w:r>
          </w:p>
          <w:p w:rsidR="00286333" w:rsidRPr="00886A56" w:rsidRDefault="00286333" w:rsidP="008339D5">
            <w:pPr>
              <w:jc w:val="both"/>
              <w:rPr>
                <w:rFonts w:ascii="Times New Roman" w:hAnsi="Times New Roman"/>
                <w:szCs w:val="24"/>
              </w:rPr>
            </w:pPr>
            <w:r w:rsidRPr="00886A56">
              <w:rPr>
                <w:rFonts w:ascii="Times New Roman" w:hAnsi="Times New Roman"/>
                <w:szCs w:val="24"/>
              </w:rPr>
              <w:t>Rozsah podpory se stanovuje podle náročnosti podpory na 1 žáka nebo skupinu žáků.  Ve třídě tak mohou být vzděláváni další žáci, jejichž potřeba asistenta pedagoga bude obdobná, v maximálním počtu 4. Speciální vzdělávací potřeby žáků, pro jejichž vzdělávání je nezbytná podpora pedagoga asistentem pedagoga, nemusí být stejného druhu.</w:t>
            </w:r>
          </w:p>
          <w:p w:rsidR="00286333" w:rsidRPr="00886A56" w:rsidRDefault="00286333" w:rsidP="008339D5">
            <w:pPr>
              <w:jc w:val="both"/>
              <w:rPr>
                <w:rFonts w:ascii="Times New Roman" w:hAnsi="Times New Roman"/>
                <w:bCs/>
                <w:szCs w:val="24"/>
              </w:rPr>
            </w:pPr>
            <w:r w:rsidRPr="00886A56">
              <w:rPr>
                <w:rFonts w:ascii="Times New Roman" w:hAnsi="Times New Roman"/>
                <w:bCs/>
                <w:szCs w:val="24"/>
              </w:rPr>
              <w:t>Rozsah podpory:</w:t>
            </w:r>
          </w:p>
          <w:p w:rsidR="001D03DA" w:rsidRPr="006F5FC9" w:rsidRDefault="001D03DA" w:rsidP="001D03DA">
            <w:pPr>
              <w:rPr>
                <w:rFonts w:ascii="Times New Roman" w:hAnsi="Times New Roman"/>
                <w:szCs w:val="24"/>
              </w:rPr>
            </w:pPr>
            <w:r w:rsidRPr="006F5FC9">
              <w:rPr>
                <w:rFonts w:ascii="Times New Roman" w:hAnsi="Times New Roman"/>
                <w:szCs w:val="24"/>
              </w:rPr>
              <w:lastRenderedPageBreak/>
              <w:t>úvazek nezbytné přímé pedagogické činnosti při výuce podle potřeb žáka:</w:t>
            </w:r>
          </w:p>
          <w:p w:rsidR="00E3375B" w:rsidRPr="006F5FC9" w:rsidRDefault="00E3375B" w:rsidP="00E3375B">
            <w:pPr>
              <w:rPr>
                <w:rFonts w:ascii="Times New Roman" w:hAnsi="Times New Roman"/>
                <w:szCs w:val="24"/>
              </w:rPr>
            </w:pPr>
            <w:r w:rsidRPr="006F5FC9">
              <w:rPr>
                <w:rFonts w:ascii="Times New Roman" w:hAnsi="Times New Roman"/>
                <w:szCs w:val="24"/>
              </w:rPr>
              <w:t>a) 0,15 úvazku</w:t>
            </w:r>
          </w:p>
          <w:p w:rsidR="00E3375B" w:rsidRPr="006F5FC9" w:rsidRDefault="00E3375B" w:rsidP="00E3375B">
            <w:pPr>
              <w:rPr>
                <w:rFonts w:ascii="Times New Roman" w:hAnsi="Times New Roman"/>
                <w:szCs w:val="24"/>
              </w:rPr>
            </w:pPr>
            <w:r w:rsidRPr="006F5FC9">
              <w:rPr>
                <w:rFonts w:ascii="Times New Roman" w:hAnsi="Times New Roman"/>
                <w:szCs w:val="24"/>
              </w:rPr>
              <w:t>b) 0,25 úvazku</w:t>
            </w:r>
          </w:p>
          <w:p w:rsidR="00E3375B" w:rsidRPr="006F5FC9" w:rsidRDefault="00E3375B" w:rsidP="00E3375B">
            <w:pPr>
              <w:rPr>
                <w:rFonts w:ascii="Times New Roman" w:hAnsi="Times New Roman"/>
                <w:szCs w:val="24"/>
              </w:rPr>
            </w:pPr>
            <w:r w:rsidRPr="006F5FC9">
              <w:rPr>
                <w:rFonts w:ascii="Times New Roman" w:hAnsi="Times New Roman"/>
                <w:szCs w:val="24"/>
              </w:rPr>
              <w:t>c) 0,35 úvazku</w:t>
            </w:r>
          </w:p>
          <w:p w:rsidR="00E3375B" w:rsidRDefault="00E3375B" w:rsidP="00E3375B">
            <w:pPr>
              <w:rPr>
                <w:rFonts w:ascii="Times New Roman" w:hAnsi="Times New Roman"/>
                <w:szCs w:val="24"/>
              </w:rPr>
            </w:pPr>
            <w:r w:rsidRPr="006F5FC9">
              <w:rPr>
                <w:rFonts w:ascii="Times New Roman" w:hAnsi="Times New Roman"/>
                <w:szCs w:val="24"/>
              </w:rPr>
              <w:t>d) 0,45 úvazku</w:t>
            </w:r>
          </w:p>
          <w:p w:rsidR="00E3375B" w:rsidRDefault="00E3375B" w:rsidP="00E3375B">
            <w:pPr>
              <w:rPr>
                <w:rFonts w:ascii="Times New Roman" w:hAnsi="Times New Roman"/>
                <w:szCs w:val="24"/>
              </w:rPr>
            </w:pPr>
            <w:r w:rsidRPr="006F5FC9">
              <w:rPr>
                <w:rFonts w:ascii="Times New Roman" w:hAnsi="Times New Roman"/>
                <w:szCs w:val="24"/>
              </w:rPr>
              <w:t>e)</w:t>
            </w:r>
            <w:r w:rsidRPr="006F5FC9" w:rsidDel="00DE4917">
              <w:rPr>
                <w:rFonts w:ascii="Times New Roman" w:hAnsi="Times New Roman"/>
                <w:szCs w:val="24"/>
              </w:rPr>
              <w:t xml:space="preserve"> </w:t>
            </w:r>
            <w:r>
              <w:rPr>
                <w:rFonts w:ascii="Times New Roman" w:hAnsi="Times New Roman"/>
                <w:szCs w:val="24"/>
              </w:rPr>
              <w:t>0,5 úvazku</w:t>
            </w:r>
          </w:p>
          <w:p w:rsidR="00E3375B" w:rsidRPr="006F5FC9" w:rsidRDefault="00E3375B" w:rsidP="00E3375B">
            <w:pPr>
              <w:rPr>
                <w:rFonts w:ascii="Times New Roman" w:hAnsi="Times New Roman"/>
                <w:szCs w:val="24"/>
              </w:rPr>
            </w:pPr>
            <w:r>
              <w:rPr>
                <w:rFonts w:ascii="Times New Roman" w:hAnsi="Times New Roman"/>
                <w:szCs w:val="24"/>
              </w:rPr>
              <w:t xml:space="preserve">f) </w:t>
            </w:r>
            <w:r w:rsidRPr="006F5FC9">
              <w:rPr>
                <w:rFonts w:ascii="Times New Roman" w:hAnsi="Times New Roman"/>
                <w:szCs w:val="24"/>
              </w:rPr>
              <w:t>0, 55 úvazku</w:t>
            </w:r>
          </w:p>
          <w:p w:rsidR="00E3375B" w:rsidRPr="006F5FC9" w:rsidRDefault="00E3375B" w:rsidP="00E3375B">
            <w:pPr>
              <w:rPr>
                <w:rFonts w:ascii="Times New Roman" w:hAnsi="Times New Roman"/>
                <w:szCs w:val="24"/>
              </w:rPr>
            </w:pPr>
            <w:r>
              <w:rPr>
                <w:rFonts w:ascii="Times New Roman" w:hAnsi="Times New Roman"/>
                <w:szCs w:val="24"/>
              </w:rPr>
              <w:t>g</w:t>
            </w:r>
            <w:r w:rsidRPr="006F5FC9">
              <w:rPr>
                <w:rFonts w:ascii="Times New Roman" w:hAnsi="Times New Roman"/>
                <w:szCs w:val="24"/>
              </w:rPr>
              <w:t>) 0,65 úvazku</w:t>
            </w:r>
          </w:p>
          <w:p w:rsidR="00286333" w:rsidRPr="00886A56" w:rsidRDefault="00E3375B" w:rsidP="001D03DA">
            <w:pPr>
              <w:rPr>
                <w:rFonts w:ascii="Times New Roman" w:hAnsi="Times New Roman"/>
                <w:szCs w:val="24"/>
              </w:rPr>
            </w:pPr>
            <w:r>
              <w:rPr>
                <w:rFonts w:ascii="Times New Roman" w:hAnsi="Times New Roman"/>
                <w:szCs w:val="24"/>
              </w:rPr>
              <w:t>h</w:t>
            </w:r>
            <w:r w:rsidRPr="006F5FC9">
              <w:rPr>
                <w:rFonts w:ascii="Times New Roman" w:hAnsi="Times New Roman"/>
                <w:szCs w:val="24"/>
              </w:rPr>
              <w:t>) 0,75 úvazku</w:t>
            </w:r>
          </w:p>
        </w:tc>
        <w:tc>
          <w:tcPr>
            <w:tcW w:w="1417" w:type="dxa"/>
            <w:tcBorders>
              <w:bottom w:val="single" w:sz="4" w:space="0" w:color="auto"/>
            </w:tcBorders>
            <w:vAlign w:val="center"/>
          </w:tcPr>
          <w:p w:rsidR="00E3375B" w:rsidRPr="00025A79" w:rsidRDefault="00E3375B" w:rsidP="00E3375B">
            <w:pPr>
              <w:ind w:left="-43"/>
              <w:jc w:val="both"/>
              <w:rPr>
                <w:rFonts w:ascii="Times New Roman" w:hAnsi="Times New Roman"/>
                <w:szCs w:val="24"/>
              </w:rPr>
            </w:pPr>
            <w:r w:rsidRPr="00025A79">
              <w:rPr>
                <w:rFonts w:ascii="Times New Roman" w:hAnsi="Times New Roman"/>
                <w:szCs w:val="24"/>
              </w:rPr>
              <w:lastRenderedPageBreak/>
              <w:t>a): P</w:t>
            </w:r>
            <w:r>
              <w:rPr>
                <w:rFonts w:ascii="Times New Roman" w:hAnsi="Times New Roman"/>
                <w:szCs w:val="24"/>
              </w:rPr>
              <w:t>4</w:t>
            </w:r>
            <w:r w:rsidRPr="00025A79">
              <w:rPr>
                <w:rFonts w:ascii="Times New Roman" w:hAnsi="Times New Roman"/>
                <w:szCs w:val="24"/>
              </w:rPr>
              <w:t xml:space="preserve"> x 0,15</w:t>
            </w:r>
          </w:p>
          <w:p w:rsidR="00E3375B" w:rsidRPr="00025A79" w:rsidRDefault="00E3375B" w:rsidP="00E3375B">
            <w:pPr>
              <w:ind w:left="-43"/>
              <w:jc w:val="both"/>
              <w:rPr>
                <w:rFonts w:ascii="Times New Roman" w:hAnsi="Times New Roman"/>
                <w:szCs w:val="24"/>
              </w:rPr>
            </w:pPr>
            <w:r w:rsidRPr="00025A79">
              <w:rPr>
                <w:rFonts w:ascii="Times New Roman" w:hAnsi="Times New Roman"/>
                <w:szCs w:val="24"/>
              </w:rPr>
              <w:t>b):</w:t>
            </w:r>
            <w:r>
              <w:rPr>
                <w:rFonts w:ascii="Times New Roman" w:hAnsi="Times New Roman"/>
                <w:szCs w:val="24"/>
              </w:rPr>
              <w:t xml:space="preserve"> P4</w:t>
            </w:r>
            <w:r w:rsidRPr="00025A79">
              <w:rPr>
                <w:rFonts w:ascii="Times New Roman" w:hAnsi="Times New Roman"/>
                <w:szCs w:val="24"/>
              </w:rPr>
              <w:t xml:space="preserve"> x 0,25</w:t>
            </w:r>
          </w:p>
          <w:p w:rsidR="00E3375B" w:rsidRPr="00025A79" w:rsidRDefault="00E3375B" w:rsidP="00E3375B">
            <w:pPr>
              <w:ind w:left="-43"/>
              <w:jc w:val="both"/>
              <w:rPr>
                <w:rFonts w:ascii="Times New Roman" w:hAnsi="Times New Roman"/>
                <w:szCs w:val="24"/>
              </w:rPr>
            </w:pPr>
            <w:r w:rsidRPr="00025A79">
              <w:rPr>
                <w:rFonts w:ascii="Times New Roman" w:hAnsi="Times New Roman"/>
                <w:szCs w:val="24"/>
              </w:rPr>
              <w:t>c):</w:t>
            </w:r>
            <w:r>
              <w:rPr>
                <w:rFonts w:ascii="Times New Roman" w:hAnsi="Times New Roman"/>
                <w:szCs w:val="24"/>
              </w:rPr>
              <w:t xml:space="preserve"> P4</w:t>
            </w:r>
            <w:r w:rsidRPr="00025A79">
              <w:rPr>
                <w:rFonts w:ascii="Times New Roman" w:hAnsi="Times New Roman"/>
                <w:szCs w:val="24"/>
              </w:rPr>
              <w:t xml:space="preserve"> x 0,35</w:t>
            </w:r>
          </w:p>
          <w:p w:rsidR="00E3375B" w:rsidRDefault="00E3375B" w:rsidP="00E3375B">
            <w:pPr>
              <w:ind w:left="-43"/>
              <w:jc w:val="both"/>
              <w:rPr>
                <w:rFonts w:ascii="Times New Roman" w:hAnsi="Times New Roman"/>
                <w:szCs w:val="24"/>
              </w:rPr>
            </w:pPr>
            <w:r w:rsidRPr="00025A79">
              <w:rPr>
                <w:rFonts w:ascii="Times New Roman" w:hAnsi="Times New Roman"/>
                <w:szCs w:val="24"/>
              </w:rPr>
              <w:t>d):</w:t>
            </w:r>
            <w:r>
              <w:rPr>
                <w:rFonts w:ascii="Times New Roman" w:hAnsi="Times New Roman"/>
                <w:szCs w:val="24"/>
              </w:rPr>
              <w:t xml:space="preserve"> P4</w:t>
            </w:r>
            <w:r w:rsidRPr="00025A79">
              <w:rPr>
                <w:rFonts w:ascii="Times New Roman" w:hAnsi="Times New Roman"/>
                <w:szCs w:val="24"/>
              </w:rPr>
              <w:t xml:space="preserve"> x 0,45</w:t>
            </w:r>
          </w:p>
          <w:p w:rsidR="00E3375B" w:rsidRDefault="00E3375B" w:rsidP="00E3375B">
            <w:pPr>
              <w:ind w:left="-43"/>
              <w:jc w:val="both"/>
              <w:rPr>
                <w:rFonts w:ascii="Times New Roman" w:hAnsi="Times New Roman"/>
                <w:szCs w:val="24"/>
              </w:rPr>
            </w:pPr>
            <w:r w:rsidRPr="00025A79">
              <w:rPr>
                <w:rFonts w:ascii="Times New Roman" w:hAnsi="Times New Roman"/>
                <w:szCs w:val="24"/>
              </w:rPr>
              <w:t>e):</w:t>
            </w:r>
            <w:r>
              <w:rPr>
                <w:rFonts w:ascii="Times New Roman" w:hAnsi="Times New Roman"/>
                <w:szCs w:val="24"/>
              </w:rPr>
              <w:t xml:space="preserve"> P4</w:t>
            </w:r>
            <w:r w:rsidRPr="00025A79">
              <w:rPr>
                <w:rFonts w:ascii="Times New Roman" w:hAnsi="Times New Roman"/>
                <w:szCs w:val="24"/>
              </w:rPr>
              <w:t xml:space="preserve"> x 0,5</w:t>
            </w:r>
          </w:p>
          <w:p w:rsidR="00E3375B" w:rsidRPr="00025A79" w:rsidRDefault="00E3375B" w:rsidP="00E3375B">
            <w:pPr>
              <w:ind w:left="-43"/>
              <w:jc w:val="both"/>
              <w:rPr>
                <w:rFonts w:ascii="Times New Roman" w:hAnsi="Times New Roman"/>
                <w:szCs w:val="24"/>
              </w:rPr>
            </w:pPr>
            <w:r>
              <w:rPr>
                <w:rFonts w:ascii="Times New Roman" w:hAnsi="Times New Roman"/>
                <w:szCs w:val="24"/>
              </w:rPr>
              <w:t xml:space="preserve">f): P4 </w:t>
            </w:r>
            <w:r w:rsidRPr="00025A79">
              <w:rPr>
                <w:rFonts w:ascii="Times New Roman" w:hAnsi="Times New Roman"/>
                <w:szCs w:val="24"/>
              </w:rPr>
              <w:t>x 0,55</w:t>
            </w:r>
          </w:p>
          <w:p w:rsidR="00E3375B" w:rsidRPr="00025A79" w:rsidRDefault="00E3375B" w:rsidP="00E3375B">
            <w:pPr>
              <w:ind w:left="-43"/>
              <w:jc w:val="both"/>
              <w:rPr>
                <w:rFonts w:ascii="Times New Roman" w:hAnsi="Times New Roman"/>
                <w:szCs w:val="24"/>
              </w:rPr>
            </w:pPr>
            <w:r>
              <w:rPr>
                <w:rFonts w:ascii="Times New Roman" w:hAnsi="Times New Roman"/>
                <w:szCs w:val="24"/>
              </w:rPr>
              <w:t>g</w:t>
            </w:r>
            <w:r w:rsidRPr="00025A79">
              <w:rPr>
                <w:rFonts w:ascii="Times New Roman" w:hAnsi="Times New Roman"/>
                <w:szCs w:val="24"/>
              </w:rPr>
              <w:t>):</w:t>
            </w:r>
            <w:r>
              <w:rPr>
                <w:rFonts w:ascii="Times New Roman" w:hAnsi="Times New Roman"/>
                <w:szCs w:val="24"/>
              </w:rPr>
              <w:t xml:space="preserve"> P4</w:t>
            </w:r>
            <w:r w:rsidRPr="00025A79">
              <w:rPr>
                <w:rFonts w:ascii="Times New Roman" w:hAnsi="Times New Roman"/>
                <w:szCs w:val="24"/>
              </w:rPr>
              <w:t xml:space="preserve"> x 0,65</w:t>
            </w:r>
          </w:p>
          <w:p w:rsidR="00E3375B" w:rsidRPr="00025A79" w:rsidRDefault="00E3375B" w:rsidP="00E3375B">
            <w:pPr>
              <w:ind w:left="-43"/>
              <w:jc w:val="both"/>
              <w:rPr>
                <w:rFonts w:ascii="Times New Roman" w:hAnsi="Times New Roman"/>
                <w:szCs w:val="24"/>
              </w:rPr>
            </w:pPr>
            <w:r>
              <w:rPr>
                <w:rFonts w:ascii="Times New Roman" w:hAnsi="Times New Roman"/>
                <w:szCs w:val="24"/>
              </w:rPr>
              <w:t>h</w:t>
            </w:r>
            <w:r w:rsidRPr="00025A79">
              <w:rPr>
                <w:rFonts w:ascii="Times New Roman" w:hAnsi="Times New Roman"/>
                <w:szCs w:val="24"/>
              </w:rPr>
              <w:t>):</w:t>
            </w:r>
            <w:r>
              <w:rPr>
                <w:rFonts w:ascii="Times New Roman" w:hAnsi="Times New Roman"/>
                <w:szCs w:val="24"/>
              </w:rPr>
              <w:t xml:space="preserve"> P4</w:t>
            </w:r>
            <w:r w:rsidRPr="00025A79">
              <w:rPr>
                <w:rFonts w:ascii="Times New Roman" w:hAnsi="Times New Roman"/>
                <w:szCs w:val="24"/>
              </w:rPr>
              <w:t xml:space="preserve"> x 0,75</w:t>
            </w:r>
          </w:p>
          <w:p w:rsidR="00286333" w:rsidRPr="00886A56" w:rsidRDefault="00286333" w:rsidP="008339D5">
            <w:pPr>
              <w:ind w:left="-43"/>
              <w:jc w:val="both"/>
              <w:rPr>
                <w:rFonts w:ascii="Times New Roman" w:hAnsi="Times New Roman"/>
                <w:szCs w:val="24"/>
              </w:rPr>
            </w:pPr>
          </w:p>
          <w:p w:rsidR="00286333" w:rsidRPr="00886A56" w:rsidRDefault="00286333" w:rsidP="008339D5">
            <w:pPr>
              <w:jc w:val="both"/>
              <w:rPr>
                <w:rFonts w:ascii="Times New Roman" w:hAnsi="Times New Roman"/>
                <w:szCs w:val="24"/>
              </w:rPr>
            </w:pPr>
          </w:p>
        </w:tc>
      </w:tr>
      <w:tr w:rsidR="00286333" w:rsidRPr="00B35256" w:rsidTr="00886A56">
        <w:tc>
          <w:tcPr>
            <w:tcW w:w="1578" w:type="dxa"/>
            <w:vMerge/>
            <w:tcBorders>
              <w:left w:val="single" w:sz="4" w:space="0" w:color="auto"/>
            </w:tcBorders>
            <w:shd w:val="clear" w:color="auto" w:fill="DEEAF6"/>
            <w:vAlign w:val="center"/>
          </w:tcPr>
          <w:p w:rsidR="00286333" w:rsidRPr="00886A56" w:rsidRDefault="00286333" w:rsidP="008339D5">
            <w:pPr>
              <w:jc w:val="both"/>
              <w:rPr>
                <w:rFonts w:ascii="Times New Roman" w:hAnsi="Times New Roman"/>
                <w:szCs w:val="24"/>
              </w:rPr>
            </w:pPr>
          </w:p>
        </w:tc>
        <w:tc>
          <w:tcPr>
            <w:tcW w:w="1678" w:type="dxa"/>
            <w:shd w:val="clear" w:color="auto" w:fill="auto"/>
            <w:vAlign w:val="center"/>
          </w:tcPr>
          <w:p w:rsidR="00286333" w:rsidRPr="00886A56" w:rsidRDefault="00286333" w:rsidP="008339D5">
            <w:pPr>
              <w:jc w:val="both"/>
              <w:rPr>
                <w:rFonts w:ascii="Times New Roman" w:hAnsi="Times New Roman"/>
                <w:bCs/>
                <w:szCs w:val="24"/>
              </w:rPr>
            </w:pPr>
            <w:r w:rsidRPr="00886A56">
              <w:rPr>
                <w:rFonts w:ascii="Times New Roman" w:hAnsi="Times New Roman"/>
                <w:bCs/>
                <w:szCs w:val="24"/>
              </w:rPr>
              <w:t>III. 5. 2 B</w:t>
            </w:r>
          </w:p>
          <w:p w:rsidR="00286333" w:rsidRPr="00886A56" w:rsidRDefault="00286333" w:rsidP="008339D5">
            <w:pPr>
              <w:jc w:val="both"/>
              <w:rPr>
                <w:rFonts w:ascii="Times New Roman" w:hAnsi="Times New Roman"/>
                <w:bCs/>
                <w:szCs w:val="24"/>
              </w:rPr>
            </w:pPr>
            <w:r w:rsidRPr="00886A56">
              <w:rPr>
                <w:rFonts w:ascii="Times New Roman" w:hAnsi="Times New Roman"/>
                <w:bCs/>
                <w:szCs w:val="24"/>
              </w:rPr>
              <w:t>Asis</w:t>
            </w:r>
            <w:r w:rsidR="00886A56" w:rsidRPr="00886A56">
              <w:rPr>
                <w:rFonts w:ascii="Times New Roman" w:hAnsi="Times New Roman"/>
                <w:bCs/>
                <w:szCs w:val="24"/>
              </w:rPr>
              <w:t>tent pedagoga podle § 5 odst. 4</w:t>
            </w:r>
          </w:p>
          <w:p w:rsidR="00286333" w:rsidRPr="00886A56" w:rsidRDefault="00286333" w:rsidP="008339D5">
            <w:pPr>
              <w:jc w:val="both"/>
              <w:rPr>
                <w:rFonts w:ascii="Times New Roman" w:hAnsi="Times New Roman"/>
                <w:bCs/>
                <w:szCs w:val="24"/>
              </w:rPr>
            </w:pPr>
          </w:p>
        </w:tc>
        <w:tc>
          <w:tcPr>
            <w:tcW w:w="4394" w:type="dxa"/>
            <w:tcBorders>
              <w:bottom w:val="single" w:sz="4" w:space="0" w:color="auto"/>
            </w:tcBorders>
            <w:shd w:val="clear" w:color="auto" w:fill="auto"/>
            <w:vAlign w:val="center"/>
          </w:tcPr>
          <w:p w:rsidR="00286333" w:rsidRPr="00886A56" w:rsidRDefault="00286333" w:rsidP="008339D5">
            <w:pPr>
              <w:jc w:val="both"/>
              <w:rPr>
                <w:rFonts w:ascii="Times New Roman" w:hAnsi="Times New Roman"/>
                <w:szCs w:val="24"/>
              </w:rPr>
            </w:pPr>
            <w:r w:rsidRPr="00886A56">
              <w:rPr>
                <w:rFonts w:ascii="Times New Roman" w:hAnsi="Times New Roman"/>
                <w:szCs w:val="24"/>
              </w:rPr>
              <w:t>Pro podporu aktivit žáka ve školském zařízení, nevykonává-li právnická osoba vůči žákovi rovněž činnost školy. Charakter speciálních vzdělávacích potřeb žáka vyžaduje činnost asistenta pedagoga vymezenou v § 5 odst. 4.</w:t>
            </w:r>
          </w:p>
          <w:p w:rsidR="00286333" w:rsidRPr="00886A56" w:rsidRDefault="00286333" w:rsidP="008339D5">
            <w:pPr>
              <w:jc w:val="both"/>
              <w:rPr>
                <w:rFonts w:ascii="Times New Roman" w:hAnsi="Times New Roman"/>
                <w:bCs/>
                <w:szCs w:val="24"/>
              </w:rPr>
            </w:pPr>
            <w:r w:rsidRPr="00886A56">
              <w:rPr>
                <w:rFonts w:ascii="Times New Roman" w:hAnsi="Times New Roman"/>
                <w:bCs/>
                <w:szCs w:val="24"/>
              </w:rPr>
              <w:t>Rozsah podpory:</w:t>
            </w:r>
          </w:p>
          <w:p w:rsidR="00286333" w:rsidRPr="00886A56" w:rsidRDefault="00B86FB9" w:rsidP="008339D5">
            <w:pPr>
              <w:jc w:val="both"/>
              <w:rPr>
                <w:rFonts w:ascii="Times New Roman" w:hAnsi="Times New Roman"/>
                <w:szCs w:val="24"/>
              </w:rPr>
            </w:pPr>
            <w:r w:rsidRPr="00B86FB9">
              <w:rPr>
                <w:rFonts w:ascii="Times New Roman" w:hAnsi="Times New Roman"/>
                <w:szCs w:val="24"/>
              </w:rPr>
              <w:t>0,25 úvazku nezbytné přímé pedagogické činnosti podle potřeb žáka (10 hodin/týden)</w:t>
            </w:r>
          </w:p>
        </w:tc>
        <w:tc>
          <w:tcPr>
            <w:tcW w:w="1417" w:type="dxa"/>
            <w:tcBorders>
              <w:bottom w:val="single" w:sz="4" w:space="0" w:color="auto"/>
            </w:tcBorders>
            <w:vAlign w:val="center"/>
          </w:tcPr>
          <w:p w:rsidR="00286333" w:rsidRPr="00886A56" w:rsidRDefault="00286333" w:rsidP="009C101D">
            <w:pPr>
              <w:jc w:val="both"/>
              <w:rPr>
                <w:rFonts w:ascii="Times New Roman" w:hAnsi="Times New Roman"/>
                <w:szCs w:val="24"/>
              </w:rPr>
            </w:pPr>
            <w:r w:rsidRPr="00886A56">
              <w:rPr>
                <w:rFonts w:ascii="Times New Roman" w:hAnsi="Times New Roman"/>
                <w:szCs w:val="24"/>
              </w:rPr>
              <w:t xml:space="preserve">P4 x </w:t>
            </w:r>
            <w:r w:rsidR="009C101D">
              <w:rPr>
                <w:rFonts w:ascii="Times New Roman" w:hAnsi="Times New Roman"/>
                <w:szCs w:val="24"/>
              </w:rPr>
              <w:t>0,25</w:t>
            </w:r>
          </w:p>
        </w:tc>
      </w:tr>
      <w:tr w:rsidR="00286333" w:rsidRPr="00B35256" w:rsidTr="00886A56">
        <w:trPr>
          <w:trHeight w:val="841"/>
        </w:trPr>
        <w:tc>
          <w:tcPr>
            <w:tcW w:w="1578" w:type="dxa"/>
            <w:vMerge/>
            <w:tcBorders>
              <w:left w:val="single" w:sz="4" w:space="0" w:color="auto"/>
            </w:tcBorders>
            <w:shd w:val="clear" w:color="auto" w:fill="DEEAF6"/>
            <w:vAlign w:val="center"/>
          </w:tcPr>
          <w:p w:rsidR="00286333" w:rsidRPr="00886A56" w:rsidRDefault="00286333" w:rsidP="008339D5">
            <w:pPr>
              <w:jc w:val="both"/>
              <w:rPr>
                <w:rFonts w:ascii="Times New Roman" w:hAnsi="Times New Roman"/>
                <w:szCs w:val="24"/>
              </w:rPr>
            </w:pPr>
          </w:p>
        </w:tc>
        <w:tc>
          <w:tcPr>
            <w:tcW w:w="1678" w:type="dxa"/>
            <w:shd w:val="clear" w:color="auto" w:fill="auto"/>
            <w:vAlign w:val="center"/>
          </w:tcPr>
          <w:p w:rsidR="00286333" w:rsidRPr="00886A56" w:rsidRDefault="00286333" w:rsidP="008339D5">
            <w:pPr>
              <w:jc w:val="both"/>
              <w:rPr>
                <w:rFonts w:ascii="Times New Roman" w:hAnsi="Times New Roman"/>
                <w:bCs/>
                <w:szCs w:val="24"/>
              </w:rPr>
            </w:pPr>
            <w:r w:rsidRPr="00886A56">
              <w:rPr>
                <w:rFonts w:ascii="Times New Roman" w:hAnsi="Times New Roman"/>
                <w:bCs/>
                <w:szCs w:val="24"/>
              </w:rPr>
              <w:t>III. 5. 3 A</w:t>
            </w:r>
          </w:p>
          <w:p w:rsidR="00286333" w:rsidRPr="00886A56" w:rsidRDefault="00286333" w:rsidP="008339D5">
            <w:pPr>
              <w:jc w:val="both"/>
              <w:rPr>
                <w:rFonts w:ascii="Times New Roman" w:hAnsi="Times New Roman"/>
                <w:bCs/>
                <w:szCs w:val="24"/>
              </w:rPr>
            </w:pPr>
            <w:r w:rsidRPr="00886A56">
              <w:rPr>
                <w:rFonts w:ascii="Times New Roman" w:hAnsi="Times New Roman"/>
                <w:bCs/>
                <w:szCs w:val="24"/>
              </w:rPr>
              <w:t>Další pedagogický pracovník</w:t>
            </w:r>
          </w:p>
          <w:p w:rsidR="00286333" w:rsidRPr="00886A56" w:rsidRDefault="00286333" w:rsidP="008339D5">
            <w:pPr>
              <w:jc w:val="both"/>
              <w:rPr>
                <w:rFonts w:ascii="Times New Roman" w:hAnsi="Times New Roman"/>
                <w:bCs/>
                <w:szCs w:val="24"/>
              </w:rPr>
            </w:pPr>
          </w:p>
        </w:tc>
        <w:tc>
          <w:tcPr>
            <w:tcW w:w="4394" w:type="dxa"/>
            <w:tcBorders>
              <w:bottom w:val="single" w:sz="4" w:space="0" w:color="auto"/>
            </w:tcBorders>
            <w:shd w:val="clear" w:color="auto" w:fill="auto"/>
          </w:tcPr>
          <w:p w:rsidR="00286333" w:rsidRPr="00886A56" w:rsidRDefault="00286333" w:rsidP="008339D5">
            <w:pPr>
              <w:jc w:val="both"/>
              <w:rPr>
                <w:rFonts w:ascii="Times New Roman" w:hAnsi="Times New Roman"/>
                <w:szCs w:val="24"/>
              </w:rPr>
            </w:pPr>
            <w:r w:rsidRPr="00886A56">
              <w:rPr>
                <w:rFonts w:ascii="Times New Roman" w:hAnsi="Times New Roman"/>
                <w:szCs w:val="24"/>
              </w:rPr>
              <w:t>V případech, kdy jsou ve třídě, oddělení nebo studijní skupině více než 4 žáci uvedení v § 16 odst. 9 zákona anebo je výuka žáků ve zdůvodněných případech natolik náročná, že již nepostačuje podpora asistentem pedagoga, je možné doplnit výuku o dalšího pedagogického pracovníka (skladba žáků vyžadujících podpůrná opatření).</w:t>
            </w:r>
          </w:p>
          <w:p w:rsidR="00286333" w:rsidRPr="00886A56" w:rsidRDefault="00286333" w:rsidP="008339D5">
            <w:pPr>
              <w:jc w:val="both"/>
              <w:rPr>
                <w:rFonts w:ascii="Times New Roman" w:hAnsi="Times New Roman"/>
                <w:szCs w:val="24"/>
              </w:rPr>
            </w:pPr>
            <w:r w:rsidRPr="00886A56">
              <w:rPr>
                <w:rFonts w:ascii="Times New Roman" w:hAnsi="Times New Roman"/>
                <w:szCs w:val="24"/>
              </w:rPr>
              <w:t>Rozsah podpory: 0,5 úvazku pedagogického pracovníka</w:t>
            </w:r>
          </w:p>
        </w:tc>
        <w:tc>
          <w:tcPr>
            <w:tcW w:w="1417" w:type="dxa"/>
            <w:tcBorders>
              <w:bottom w:val="single" w:sz="4" w:space="0" w:color="auto"/>
            </w:tcBorders>
            <w:vAlign w:val="center"/>
          </w:tcPr>
          <w:p w:rsidR="00286333" w:rsidRPr="00886A56" w:rsidRDefault="00286333" w:rsidP="008339D5">
            <w:pPr>
              <w:jc w:val="both"/>
              <w:rPr>
                <w:rFonts w:ascii="Times New Roman" w:hAnsi="Times New Roman"/>
                <w:szCs w:val="24"/>
              </w:rPr>
            </w:pPr>
            <w:r w:rsidRPr="00886A56">
              <w:rPr>
                <w:rFonts w:ascii="Times New Roman" w:hAnsi="Times New Roman"/>
                <w:szCs w:val="24"/>
              </w:rPr>
              <w:t>P1 x 0,5</w:t>
            </w:r>
          </w:p>
        </w:tc>
      </w:tr>
      <w:tr w:rsidR="00286333" w:rsidRPr="00B35256" w:rsidTr="00886A56">
        <w:trPr>
          <w:trHeight w:val="841"/>
        </w:trPr>
        <w:tc>
          <w:tcPr>
            <w:tcW w:w="1578" w:type="dxa"/>
            <w:vMerge/>
            <w:tcBorders>
              <w:left w:val="single" w:sz="4" w:space="0" w:color="auto"/>
            </w:tcBorders>
            <w:shd w:val="clear" w:color="auto" w:fill="DEEAF6"/>
            <w:vAlign w:val="center"/>
          </w:tcPr>
          <w:p w:rsidR="00286333" w:rsidRPr="00886A56" w:rsidRDefault="00286333" w:rsidP="008339D5">
            <w:pPr>
              <w:jc w:val="both"/>
              <w:rPr>
                <w:rFonts w:ascii="Times New Roman" w:hAnsi="Times New Roman"/>
                <w:szCs w:val="24"/>
              </w:rPr>
            </w:pPr>
          </w:p>
        </w:tc>
        <w:tc>
          <w:tcPr>
            <w:tcW w:w="1678" w:type="dxa"/>
            <w:shd w:val="clear" w:color="auto" w:fill="auto"/>
            <w:vAlign w:val="center"/>
          </w:tcPr>
          <w:p w:rsidR="00286333" w:rsidRPr="00886A56" w:rsidRDefault="00286333" w:rsidP="008339D5">
            <w:pPr>
              <w:jc w:val="both"/>
              <w:rPr>
                <w:rFonts w:ascii="Times New Roman" w:hAnsi="Times New Roman"/>
                <w:bCs/>
                <w:szCs w:val="24"/>
              </w:rPr>
            </w:pPr>
            <w:r w:rsidRPr="00886A56">
              <w:rPr>
                <w:rFonts w:ascii="Times New Roman" w:hAnsi="Times New Roman"/>
                <w:bCs/>
                <w:szCs w:val="24"/>
              </w:rPr>
              <w:t>III. 5. 4 A</w:t>
            </w:r>
          </w:p>
          <w:p w:rsidR="00286333" w:rsidRPr="00886A56" w:rsidRDefault="00286333" w:rsidP="008339D5">
            <w:pPr>
              <w:jc w:val="both"/>
              <w:rPr>
                <w:rFonts w:ascii="Times New Roman" w:hAnsi="Times New Roman"/>
                <w:szCs w:val="24"/>
              </w:rPr>
            </w:pPr>
            <w:r w:rsidRPr="00886A56">
              <w:rPr>
                <w:rFonts w:ascii="Times New Roman" w:hAnsi="Times New Roman"/>
                <w:szCs w:val="24"/>
              </w:rPr>
              <w:t>Školní psycholog/</w:t>
            </w:r>
          </w:p>
          <w:p w:rsidR="00286333" w:rsidRPr="00886A56" w:rsidRDefault="00286333" w:rsidP="008339D5">
            <w:pPr>
              <w:jc w:val="both"/>
              <w:rPr>
                <w:rFonts w:ascii="Times New Roman" w:hAnsi="Times New Roman"/>
                <w:szCs w:val="24"/>
              </w:rPr>
            </w:pPr>
            <w:r w:rsidRPr="00886A56">
              <w:rPr>
                <w:rFonts w:ascii="Times New Roman" w:hAnsi="Times New Roman"/>
                <w:szCs w:val="24"/>
              </w:rPr>
              <w:t>školní speciální pedagog</w:t>
            </w:r>
          </w:p>
        </w:tc>
        <w:tc>
          <w:tcPr>
            <w:tcW w:w="4394" w:type="dxa"/>
            <w:tcBorders>
              <w:bottom w:val="single" w:sz="4" w:space="0" w:color="auto"/>
            </w:tcBorders>
            <w:shd w:val="clear" w:color="auto" w:fill="auto"/>
          </w:tcPr>
          <w:p w:rsidR="00286333" w:rsidRPr="00886A56" w:rsidRDefault="00286333" w:rsidP="008339D5">
            <w:pPr>
              <w:rPr>
                <w:rFonts w:ascii="Times New Roman" w:hAnsi="Times New Roman"/>
                <w:szCs w:val="24"/>
              </w:rPr>
            </w:pPr>
            <w:r w:rsidRPr="00886A56">
              <w:rPr>
                <w:rFonts w:ascii="Times New Roman" w:hAnsi="Times New Roman"/>
                <w:szCs w:val="24"/>
              </w:rPr>
              <w:t xml:space="preserve">Pokud je ve škole souběh okolností (lokalita, počet žáků s potřebou podpory, skladba žáků vyžadujících podpůrná opatření ve třetím stupni), které vyžadují přítomnost školního psychologa nebo školního speciálního pedagoga, je navržena podpora těmito odborníky. </w:t>
            </w:r>
          </w:p>
        </w:tc>
        <w:tc>
          <w:tcPr>
            <w:tcW w:w="1417" w:type="dxa"/>
            <w:tcBorders>
              <w:bottom w:val="single" w:sz="4" w:space="0" w:color="auto"/>
            </w:tcBorders>
            <w:shd w:val="clear" w:color="auto" w:fill="auto"/>
            <w:vAlign w:val="center"/>
          </w:tcPr>
          <w:p w:rsidR="00286333" w:rsidRPr="00886A56" w:rsidRDefault="00286333" w:rsidP="008339D5">
            <w:pPr>
              <w:jc w:val="both"/>
              <w:rPr>
                <w:rFonts w:ascii="Times New Roman" w:hAnsi="Times New Roman"/>
                <w:szCs w:val="24"/>
              </w:rPr>
            </w:pPr>
            <w:r w:rsidRPr="00886A56">
              <w:rPr>
                <w:rFonts w:ascii="Times New Roman" w:hAnsi="Times New Roman"/>
                <w:szCs w:val="24"/>
              </w:rPr>
              <w:t>a)</w:t>
            </w:r>
          </w:p>
          <w:p w:rsidR="00286333" w:rsidRPr="00886A56" w:rsidRDefault="00286333" w:rsidP="008339D5">
            <w:pPr>
              <w:rPr>
                <w:rFonts w:ascii="Times New Roman" w:hAnsi="Times New Roman"/>
                <w:szCs w:val="24"/>
              </w:rPr>
            </w:pPr>
            <w:r w:rsidRPr="00886A56">
              <w:rPr>
                <w:rFonts w:ascii="Times New Roman" w:hAnsi="Times New Roman"/>
                <w:szCs w:val="24"/>
              </w:rPr>
              <w:t>0,5 úvazku školní psycholog</w:t>
            </w:r>
          </w:p>
          <w:p w:rsidR="00286333" w:rsidRPr="00886A56" w:rsidRDefault="00286333" w:rsidP="008339D5">
            <w:pPr>
              <w:jc w:val="both"/>
              <w:rPr>
                <w:rFonts w:ascii="Times New Roman" w:hAnsi="Times New Roman"/>
                <w:szCs w:val="24"/>
              </w:rPr>
            </w:pPr>
            <w:r w:rsidRPr="00886A56">
              <w:rPr>
                <w:rFonts w:ascii="Times New Roman" w:hAnsi="Times New Roman"/>
                <w:szCs w:val="24"/>
              </w:rPr>
              <w:t>P3 x 0,5</w:t>
            </w:r>
          </w:p>
          <w:p w:rsidR="00286333" w:rsidRPr="00886A56" w:rsidRDefault="00286333" w:rsidP="008339D5">
            <w:pPr>
              <w:jc w:val="both"/>
              <w:rPr>
                <w:rFonts w:ascii="Times New Roman" w:hAnsi="Times New Roman"/>
                <w:szCs w:val="24"/>
              </w:rPr>
            </w:pPr>
            <w:r w:rsidRPr="00886A56">
              <w:rPr>
                <w:rFonts w:ascii="Times New Roman" w:hAnsi="Times New Roman"/>
                <w:szCs w:val="24"/>
              </w:rPr>
              <w:t>b)</w:t>
            </w:r>
          </w:p>
          <w:p w:rsidR="00286333" w:rsidRPr="00886A56" w:rsidRDefault="00286333" w:rsidP="008339D5">
            <w:pPr>
              <w:rPr>
                <w:rFonts w:ascii="Times New Roman" w:hAnsi="Times New Roman"/>
                <w:szCs w:val="24"/>
              </w:rPr>
            </w:pPr>
            <w:r w:rsidRPr="00886A56">
              <w:rPr>
                <w:rFonts w:ascii="Times New Roman" w:hAnsi="Times New Roman"/>
                <w:szCs w:val="24"/>
              </w:rPr>
              <w:t>0,5 úvazku školní speciální pedagog</w:t>
            </w:r>
          </w:p>
          <w:p w:rsidR="00286333" w:rsidRPr="00886A56" w:rsidRDefault="00286333" w:rsidP="008339D5">
            <w:pPr>
              <w:jc w:val="both"/>
              <w:rPr>
                <w:rFonts w:ascii="Times New Roman" w:hAnsi="Times New Roman"/>
                <w:szCs w:val="24"/>
              </w:rPr>
            </w:pPr>
            <w:r w:rsidRPr="00886A56">
              <w:rPr>
                <w:rFonts w:ascii="Times New Roman" w:hAnsi="Times New Roman"/>
                <w:szCs w:val="24"/>
              </w:rPr>
              <w:t>P3 x 0,5</w:t>
            </w:r>
          </w:p>
        </w:tc>
      </w:tr>
    </w:tbl>
    <w:p w:rsidR="002C493C" w:rsidRDefault="002C493C" w:rsidP="002C493C">
      <w:pPr>
        <w:rPr>
          <w:rFonts w:ascii="Times New Roman" w:hAnsi="Times New Roman" w:cs="Times New Roman"/>
          <w:sz w:val="24"/>
          <w:szCs w:val="24"/>
        </w:rPr>
      </w:pPr>
    </w:p>
    <w:p w:rsidR="00164E29" w:rsidRDefault="000B7624" w:rsidP="002C493C">
      <w:pPr>
        <w:pStyle w:val="Odstavecseseznamem"/>
        <w:numPr>
          <w:ilvl w:val="0"/>
          <w:numId w:val="1"/>
        </w:numPr>
        <w:ind w:left="426" w:hanging="426"/>
        <w:jc w:val="both"/>
        <w:rPr>
          <w:rFonts w:ascii="Times New Roman" w:hAnsi="Times New Roman" w:cs="Times New Roman"/>
          <w:sz w:val="24"/>
          <w:szCs w:val="24"/>
        </w:rPr>
      </w:pPr>
      <w:r>
        <w:rPr>
          <w:rFonts w:ascii="Times New Roman" w:hAnsi="Times New Roman" w:cs="Times New Roman"/>
          <w:sz w:val="24"/>
          <w:szCs w:val="24"/>
        </w:rPr>
        <w:t>V p</w:t>
      </w:r>
      <w:r w:rsidR="00164E29" w:rsidRPr="00DE61A5">
        <w:rPr>
          <w:rFonts w:ascii="Times New Roman" w:hAnsi="Times New Roman" w:cs="Times New Roman"/>
          <w:sz w:val="24"/>
          <w:szCs w:val="24"/>
        </w:rPr>
        <w:t xml:space="preserve">říloze č. 1 </w:t>
      </w:r>
      <w:r w:rsidR="006A0E20">
        <w:rPr>
          <w:rFonts w:ascii="Times New Roman" w:hAnsi="Times New Roman" w:cs="Times New Roman"/>
          <w:sz w:val="24"/>
          <w:szCs w:val="24"/>
        </w:rPr>
        <w:t>oddíle</w:t>
      </w:r>
      <w:r w:rsidR="00164E29">
        <w:rPr>
          <w:rFonts w:ascii="Times New Roman" w:hAnsi="Times New Roman" w:cs="Times New Roman"/>
          <w:sz w:val="24"/>
          <w:szCs w:val="24"/>
        </w:rPr>
        <w:t xml:space="preserve"> 3 části A v tabulce Podpůrná opatření čtvrtého stupně bod 5. Personální podpora zní:</w:t>
      </w:r>
    </w:p>
    <w:p w:rsidR="00E13D23" w:rsidRDefault="00E13D23" w:rsidP="00640661">
      <w:pPr>
        <w:pStyle w:val="Odstavecseseznamem"/>
        <w:spacing w:after="0"/>
        <w:ind w:left="0"/>
        <w:jc w:val="both"/>
        <w:rPr>
          <w:rFonts w:ascii="Times New Roman" w:hAnsi="Times New Roman" w:cs="Times New Roman"/>
          <w:sz w:val="24"/>
          <w:szCs w:val="24"/>
        </w:rPr>
      </w:pPr>
      <w:r>
        <w:rPr>
          <w:rFonts w:ascii="Times New Roman" w:hAnsi="Times New Roman" w:cs="Times New Roman"/>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1745"/>
        <w:gridCol w:w="4355"/>
        <w:gridCol w:w="1559"/>
      </w:tblGrid>
      <w:tr w:rsidR="00E13D23" w:rsidRPr="00344D4E" w:rsidTr="00E13D23">
        <w:tc>
          <w:tcPr>
            <w:tcW w:w="1408" w:type="dxa"/>
            <w:vMerge w:val="restart"/>
            <w:tcBorders>
              <w:left w:val="single" w:sz="4" w:space="0" w:color="auto"/>
            </w:tcBorders>
            <w:shd w:val="clear" w:color="auto" w:fill="DEEAF6"/>
            <w:vAlign w:val="center"/>
          </w:tcPr>
          <w:p w:rsidR="00E13D23" w:rsidRPr="00344D4E" w:rsidRDefault="00E13D23" w:rsidP="008339D5">
            <w:pPr>
              <w:jc w:val="both"/>
              <w:rPr>
                <w:rFonts w:ascii="Times New Roman" w:hAnsi="Times New Roman"/>
                <w:szCs w:val="24"/>
              </w:rPr>
            </w:pPr>
            <w:r w:rsidRPr="00344D4E">
              <w:rPr>
                <w:rFonts w:ascii="Times New Roman" w:hAnsi="Times New Roman"/>
                <w:szCs w:val="24"/>
              </w:rPr>
              <w:t xml:space="preserve">5. </w:t>
            </w:r>
          </w:p>
          <w:p w:rsidR="00E13D23" w:rsidRPr="00344D4E" w:rsidRDefault="00E13D23" w:rsidP="008339D5">
            <w:pPr>
              <w:jc w:val="both"/>
              <w:rPr>
                <w:rFonts w:ascii="Times New Roman" w:hAnsi="Times New Roman"/>
                <w:szCs w:val="24"/>
              </w:rPr>
            </w:pPr>
            <w:r w:rsidRPr="00344D4E">
              <w:rPr>
                <w:rFonts w:ascii="Times New Roman" w:hAnsi="Times New Roman"/>
                <w:szCs w:val="24"/>
              </w:rPr>
              <w:t>Personální podpora</w:t>
            </w:r>
          </w:p>
          <w:p w:rsidR="00E13D23" w:rsidRPr="00344D4E" w:rsidRDefault="00E13D23" w:rsidP="008339D5">
            <w:pPr>
              <w:jc w:val="both"/>
              <w:rPr>
                <w:rFonts w:ascii="Times New Roman" w:hAnsi="Times New Roman"/>
                <w:szCs w:val="24"/>
              </w:rPr>
            </w:pPr>
          </w:p>
          <w:p w:rsidR="00E13D23" w:rsidRPr="00344D4E" w:rsidRDefault="00E13D23" w:rsidP="008339D5">
            <w:pPr>
              <w:jc w:val="both"/>
              <w:rPr>
                <w:rFonts w:ascii="Times New Roman" w:hAnsi="Times New Roman"/>
                <w:szCs w:val="24"/>
              </w:rPr>
            </w:pPr>
            <w:r w:rsidRPr="00344D4E">
              <w:rPr>
                <w:rFonts w:ascii="Times New Roman" w:hAnsi="Times New Roman"/>
                <w:szCs w:val="24"/>
              </w:rPr>
              <w:t>A) ve škole</w:t>
            </w:r>
          </w:p>
          <w:p w:rsidR="00E13D23" w:rsidRPr="00344D4E" w:rsidRDefault="00E13D23" w:rsidP="008339D5">
            <w:pPr>
              <w:jc w:val="both"/>
              <w:rPr>
                <w:rFonts w:ascii="Times New Roman" w:hAnsi="Times New Roman"/>
                <w:szCs w:val="24"/>
              </w:rPr>
            </w:pPr>
            <w:r w:rsidRPr="00344D4E">
              <w:rPr>
                <w:rFonts w:ascii="Times New Roman" w:hAnsi="Times New Roman"/>
                <w:szCs w:val="24"/>
              </w:rPr>
              <w:t>B) ve školském zařízení</w:t>
            </w:r>
          </w:p>
          <w:p w:rsidR="00E13D23" w:rsidRPr="00344D4E" w:rsidRDefault="00E13D23" w:rsidP="008339D5">
            <w:pPr>
              <w:jc w:val="both"/>
              <w:rPr>
                <w:rFonts w:ascii="Times New Roman" w:hAnsi="Times New Roman"/>
                <w:szCs w:val="24"/>
              </w:rPr>
            </w:pPr>
          </w:p>
          <w:p w:rsidR="00E13D23" w:rsidRPr="00344D4E" w:rsidRDefault="00E13D23" w:rsidP="008339D5">
            <w:pPr>
              <w:jc w:val="both"/>
              <w:rPr>
                <w:rFonts w:ascii="Times New Roman" w:hAnsi="Times New Roman"/>
                <w:szCs w:val="24"/>
              </w:rPr>
            </w:pPr>
          </w:p>
          <w:p w:rsidR="00E13D23" w:rsidRPr="00344D4E" w:rsidRDefault="00E13D23" w:rsidP="008339D5">
            <w:pPr>
              <w:jc w:val="both"/>
              <w:rPr>
                <w:rFonts w:ascii="Times New Roman" w:hAnsi="Times New Roman"/>
                <w:szCs w:val="24"/>
              </w:rPr>
            </w:pPr>
          </w:p>
          <w:p w:rsidR="00E13D23" w:rsidRPr="00344D4E" w:rsidRDefault="00E13D23" w:rsidP="008339D5">
            <w:pPr>
              <w:jc w:val="both"/>
              <w:rPr>
                <w:rFonts w:ascii="Times New Roman" w:hAnsi="Times New Roman"/>
                <w:szCs w:val="24"/>
              </w:rPr>
            </w:pPr>
          </w:p>
        </w:tc>
        <w:tc>
          <w:tcPr>
            <w:tcW w:w="1745" w:type="dxa"/>
            <w:shd w:val="clear" w:color="auto" w:fill="auto"/>
            <w:vAlign w:val="center"/>
          </w:tcPr>
          <w:p w:rsidR="00E13D23" w:rsidRPr="00344D4E" w:rsidRDefault="00E13D23" w:rsidP="008339D5">
            <w:pPr>
              <w:jc w:val="both"/>
              <w:rPr>
                <w:rFonts w:ascii="Times New Roman" w:hAnsi="Times New Roman"/>
                <w:bCs/>
                <w:szCs w:val="24"/>
              </w:rPr>
            </w:pPr>
            <w:r w:rsidRPr="00344D4E">
              <w:rPr>
                <w:rFonts w:ascii="Times New Roman" w:hAnsi="Times New Roman"/>
                <w:bCs/>
                <w:szCs w:val="24"/>
              </w:rPr>
              <w:t xml:space="preserve">IV. 5. </w:t>
            </w:r>
          </w:p>
          <w:p w:rsidR="00E13D23" w:rsidRPr="00344D4E" w:rsidRDefault="00E13D23" w:rsidP="008339D5">
            <w:pPr>
              <w:jc w:val="both"/>
              <w:rPr>
                <w:rFonts w:ascii="Times New Roman" w:hAnsi="Times New Roman"/>
                <w:bCs/>
                <w:szCs w:val="24"/>
              </w:rPr>
            </w:pPr>
            <w:r w:rsidRPr="00344D4E">
              <w:rPr>
                <w:rFonts w:ascii="Times New Roman" w:hAnsi="Times New Roman"/>
                <w:bCs/>
                <w:szCs w:val="24"/>
              </w:rPr>
              <w:t>Personální podpora</w:t>
            </w:r>
          </w:p>
        </w:tc>
        <w:tc>
          <w:tcPr>
            <w:tcW w:w="4355" w:type="dxa"/>
            <w:shd w:val="clear" w:color="auto" w:fill="auto"/>
          </w:tcPr>
          <w:p w:rsidR="00E13D23" w:rsidRPr="00344D4E" w:rsidRDefault="00E13D23" w:rsidP="008339D5">
            <w:pPr>
              <w:jc w:val="both"/>
              <w:rPr>
                <w:rFonts w:ascii="Times New Roman" w:hAnsi="Times New Roman"/>
                <w:szCs w:val="24"/>
              </w:rPr>
            </w:pPr>
            <w:r w:rsidRPr="00344D4E">
              <w:rPr>
                <w:rFonts w:ascii="Times New Roman" w:hAnsi="Times New Roman"/>
                <w:szCs w:val="24"/>
              </w:rPr>
              <w:t>Umožňuje podporu pedagogického pracovníka a současně žáka v případech, kdy je proces vzdělávání znesnadněn obtížemi žáka, které vyžadují další osobu k podpoře vzdělávacího procesu. Umožňuje využívání podpůrného opatření asistenta pedagoga, dalších pedagogických pracovníků, tlumočníka českého znakového jazyka, přepisovatele pro neslyšící, školního psychologa a školního speciálního pedagoga.</w:t>
            </w:r>
          </w:p>
        </w:tc>
        <w:tc>
          <w:tcPr>
            <w:tcW w:w="1559" w:type="dxa"/>
            <w:vAlign w:val="center"/>
          </w:tcPr>
          <w:p w:rsidR="00E13D23" w:rsidRPr="00344D4E" w:rsidRDefault="00E13D23" w:rsidP="008339D5">
            <w:pPr>
              <w:jc w:val="both"/>
              <w:rPr>
                <w:rFonts w:ascii="Times New Roman" w:hAnsi="Times New Roman"/>
                <w:szCs w:val="24"/>
              </w:rPr>
            </w:pPr>
          </w:p>
        </w:tc>
      </w:tr>
      <w:tr w:rsidR="00E13D23" w:rsidRPr="00344D4E" w:rsidTr="00E13D23">
        <w:tc>
          <w:tcPr>
            <w:tcW w:w="1408" w:type="dxa"/>
            <w:vMerge/>
            <w:tcBorders>
              <w:left w:val="single" w:sz="4" w:space="0" w:color="auto"/>
            </w:tcBorders>
            <w:shd w:val="clear" w:color="auto" w:fill="DEEAF6"/>
            <w:vAlign w:val="center"/>
          </w:tcPr>
          <w:p w:rsidR="00E13D23" w:rsidRPr="00344D4E" w:rsidRDefault="00E13D23" w:rsidP="008339D5">
            <w:pPr>
              <w:jc w:val="both"/>
              <w:rPr>
                <w:rFonts w:ascii="Times New Roman" w:hAnsi="Times New Roman"/>
                <w:szCs w:val="24"/>
              </w:rPr>
            </w:pPr>
          </w:p>
        </w:tc>
        <w:tc>
          <w:tcPr>
            <w:tcW w:w="1745" w:type="dxa"/>
            <w:shd w:val="clear" w:color="auto" w:fill="auto"/>
            <w:vAlign w:val="center"/>
          </w:tcPr>
          <w:p w:rsidR="007D2FF6" w:rsidRDefault="007D2FF6" w:rsidP="008339D5">
            <w:pPr>
              <w:jc w:val="both"/>
              <w:rPr>
                <w:rFonts w:ascii="Times New Roman" w:hAnsi="Times New Roman"/>
                <w:bCs/>
                <w:szCs w:val="24"/>
              </w:rPr>
            </w:pPr>
            <w:r>
              <w:rPr>
                <w:rFonts w:ascii="Times New Roman" w:hAnsi="Times New Roman"/>
                <w:bCs/>
                <w:szCs w:val="24"/>
              </w:rPr>
              <w:t>IV. 5. 1 A</w:t>
            </w:r>
          </w:p>
          <w:p w:rsidR="00E13D23" w:rsidRPr="00344D4E" w:rsidRDefault="00E13D23" w:rsidP="008339D5">
            <w:pPr>
              <w:jc w:val="both"/>
              <w:rPr>
                <w:rFonts w:ascii="Times New Roman" w:hAnsi="Times New Roman"/>
                <w:bCs/>
                <w:szCs w:val="24"/>
              </w:rPr>
            </w:pPr>
            <w:r w:rsidRPr="00344D4E">
              <w:rPr>
                <w:rFonts w:ascii="Times New Roman" w:hAnsi="Times New Roman"/>
                <w:bCs/>
                <w:szCs w:val="24"/>
              </w:rPr>
              <w:t>Asistent pedagoga podle § 5 odst. 3</w:t>
            </w:r>
          </w:p>
        </w:tc>
        <w:tc>
          <w:tcPr>
            <w:tcW w:w="4355" w:type="dxa"/>
            <w:shd w:val="clear" w:color="auto" w:fill="auto"/>
          </w:tcPr>
          <w:p w:rsidR="00E13D23" w:rsidRPr="00344D4E" w:rsidRDefault="00E13D23" w:rsidP="008339D5">
            <w:pPr>
              <w:jc w:val="both"/>
              <w:rPr>
                <w:rFonts w:ascii="Times New Roman" w:hAnsi="Times New Roman"/>
                <w:szCs w:val="24"/>
              </w:rPr>
            </w:pPr>
            <w:r w:rsidRPr="00344D4E">
              <w:rPr>
                <w:rFonts w:ascii="Times New Roman" w:hAnsi="Times New Roman"/>
                <w:szCs w:val="24"/>
              </w:rPr>
              <w:t>Pokud speciální vzdělávací potřeby žáka nevyžadují využití asistenta pedagoga po celou dobu vyučování, využije škola přednostně podpůrné opatření III. 5. 1 A</w:t>
            </w:r>
            <w:r w:rsidR="00FD747F">
              <w:rPr>
                <w:rFonts w:ascii="Times New Roman" w:hAnsi="Times New Roman"/>
                <w:szCs w:val="24"/>
              </w:rPr>
              <w:t xml:space="preserve"> </w:t>
            </w:r>
            <w:r w:rsidRPr="00344D4E">
              <w:rPr>
                <w:rFonts w:ascii="Times New Roman" w:hAnsi="Times New Roman"/>
                <w:szCs w:val="24"/>
              </w:rPr>
              <w:t xml:space="preserve">nebo další varianty podpůrného opatření třetího stupně spočívajícího ve využití asistenta pedagoga; pokud vyžaduje podporu na celou dobu výuky i na případný pobyt ve školském zařízení v případě jedné právnické osoby doporučí se využití asistenta pedagoga v potřebném rozsahu přímé pedagogické činnosti. Charakter speciálních vzdělávacích potřeb žáka vyžaduje činnost asistenta pedagoga vymezenou v § 5 odst. 3. </w:t>
            </w:r>
          </w:p>
          <w:p w:rsidR="00E13D23" w:rsidRPr="00344D4E" w:rsidRDefault="00E13D23" w:rsidP="008339D5">
            <w:pPr>
              <w:jc w:val="both"/>
              <w:rPr>
                <w:rFonts w:ascii="Times New Roman" w:hAnsi="Times New Roman"/>
                <w:szCs w:val="24"/>
              </w:rPr>
            </w:pPr>
            <w:r w:rsidRPr="00344D4E">
              <w:rPr>
                <w:rFonts w:ascii="Times New Roman" w:hAnsi="Times New Roman"/>
                <w:bCs/>
                <w:szCs w:val="24"/>
              </w:rPr>
              <w:t xml:space="preserve">Pokud se při vzdělávání žáka využívá činnost asistenta pedagoga, umožní škola po dobu delší nepřítomnosti žáka ve škole, kdy mu jeho zdravotní stav znemožňuje přítomnost na vzdělávání, vzdělávání žáka prostřednictvím  asistenta pedagoga, který podporuje vzdělávání žáka společně s pedagogy školy a zajišťuje komunikaci mezi školou, žákem a jeho rodinou.  </w:t>
            </w:r>
          </w:p>
          <w:p w:rsidR="00DE1215" w:rsidRPr="00DE1215" w:rsidRDefault="00DE1215" w:rsidP="00DE1215">
            <w:pPr>
              <w:jc w:val="both"/>
              <w:rPr>
                <w:rFonts w:ascii="Times New Roman" w:hAnsi="Times New Roman"/>
                <w:szCs w:val="24"/>
              </w:rPr>
            </w:pPr>
            <w:r w:rsidRPr="00DE1215">
              <w:rPr>
                <w:rFonts w:ascii="Times New Roman" w:hAnsi="Times New Roman"/>
                <w:szCs w:val="24"/>
              </w:rPr>
              <w:t>Rozsah podpory:</w:t>
            </w:r>
          </w:p>
          <w:p w:rsidR="00451F46" w:rsidRPr="006F5FC9" w:rsidRDefault="00451F46" w:rsidP="00451F46">
            <w:pPr>
              <w:rPr>
                <w:rFonts w:ascii="Times New Roman" w:hAnsi="Times New Roman"/>
                <w:szCs w:val="24"/>
              </w:rPr>
            </w:pPr>
            <w:r w:rsidRPr="006F5FC9">
              <w:rPr>
                <w:rFonts w:ascii="Times New Roman" w:hAnsi="Times New Roman"/>
                <w:szCs w:val="24"/>
              </w:rPr>
              <w:t>úvazek nezbytné přímé pedagogické činnosti při výuce podle potřeb žáka:</w:t>
            </w:r>
          </w:p>
          <w:p w:rsidR="00451F46" w:rsidRPr="006F5FC9" w:rsidRDefault="00451F46" w:rsidP="00451F46">
            <w:pPr>
              <w:rPr>
                <w:rFonts w:ascii="Times New Roman" w:hAnsi="Times New Roman"/>
                <w:szCs w:val="24"/>
              </w:rPr>
            </w:pPr>
            <w:r>
              <w:rPr>
                <w:rFonts w:ascii="Times New Roman" w:hAnsi="Times New Roman"/>
                <w:szCs w:val="24"/>
              </w:rPr>
              <w:t>a) 0,8</w:t>
            </w:r>
            <w:r w:rsidRPr="006F5FC9">
              <w:rPr>
                <w:rFonts w:ascii="Times New Roman" w:hAnsi="Times New Roman"/>
                <w:szCs w:val="24"/>
              </w:rPr>
              <w:t>5 úvazku</w:t>
            </w:r>
          </w:p>
          <w:p w:rsidR="00451F46" w:rsidRPr="006F5FC9" w:rsidRDefault="00451F46" w:rsidP="00451F46">
            <w:pPr>
              <w:rPr>
                <w:rFonts w:ascii="Times New Roman" w:hAnsi="Times New Roman"/>
                <w:szCs w:val="24"/>
              </w:rPr>
            </w:pPr>
            <w:r>
              <w:rPr>
                <w:rFonts w:ascii="Times New Roman" w:hAnsi="Times New Roman"/>
                <w:szCs w:val="24"/>
              </w:rPr>
              <w:t>b) 0,9</w:t>
            </w:r>
            <w:r w:rsidRPr="006F5FC9">
              <w:rPr>
                <w:rFonts w:ascii="Times New Roman" w:hAnsi="Times New Roman"/>
                <w:szCs w:val="24"/>
              </w:rPr>
              <w:t>5 úvazku</w:t>
            </w:r>
          </w:p>
          <w:p w:rsidR="00451F46" w:rsidRPr="006F5FC9" w:rsidRDefault="00451F46" w:rsidP="00451F46">
            <w:pPr>
              <w:rPr>
                <w:rFonts w:ascii="Times New Roman" w:hAnsi="Times New Roman"/>
                <w:szCs w:val="24"/>
              </w:rPr>
            </w:pPr>
            <w:r>
              <w:rPr>
                <w:rFonts w:ascii="Times New Roman" w:hAnsi="Times New Roman"/>
                <w:szCs w:val="24"/>
              </w:rPr>
              <w:t>c) 1,0</w:t>
            </w:r>
            <w:r w:rsidRPr="006F5FC9">
              <w:rPr>
                <w:rFonts w:ascii="Times New Roman" w:hAnsi="Times New Roman"/>
                <w:szCs w:val="24"/>
              </w:rPr>
              <w:t xml:space="preserve"> úvazku</w:t>
            </w:r>
          </w:p>
          <w:p w:rsidR="00E13D23" w:rsidRPr="00344D4E" w:rsidRDefault="00E13D23" w:rsidP="00836FAC">
            <w:pPr>
              <w:jc w:val="both"/>
              <w:rPr>
                <w:rFonts w:ascii="Times New Roman" w:hAnsi="Times New Roman"/>
                <w:szCs w:val="24"/>
              </w:rPr>
            </w:pPr>
          </w:p>
        </w:tc>
        <w:tc>
          <w:tcPr>
            <w:tcW w:w="1559" w:type="dxa"/>
            <w:vAlign w:val="center"/>
          </w:tcPr>
          <w:p w:rsidR="00E13D23" w:rsidRPr="00344D4E" w:rsidRDefault="00E13D23" w:rsidP="008339D5">
            <w:pPr>
              <w:ind w:left="-43"/>
              <w:jc w:val="both"/>
              <w:rPr>
                <w:rFonts w:ascii="Times New Roman" w:hAnsi="Times New Roman"/>
                <w:bCs/>
                <w:szCs w:val="24"/>
              </w:rPr>
            </w:pPr>
          </w:p>
          <w:p w:rsidR="008D73DF" w:rsidRPr="006F5FC9" w:rsidRDefault="008D73DF" w:rsidP="008D73DF">
            <w:pPr>
              <w:rPr>
                <w:rFonts w:ascii="Times New Roman" w:hAnsi="Times New Roman"/>
                <w:szCs w:val="24"/>
              </w:rPr>
            </w:pPr>
            <w:r>
              <w:rPr>
                <w:rFonts w:ascii="Times New Roman" w:hAnsi="Times New Roman"/>
                <w:szCs w:val="24"/>
              </w:rPr>
              <w:t xml:space="preserve">a) P2 x 0,85 </w:t>
            </w:r>
          </w:p>
          <w:p w:rsidR="008D73DF" w:rsidRPr="006F5FC9" w:rsidRDefault="008D73DF" w:rsidP="008D73DF">
            <w:pPr>
              <w:rPr>
                <w:rFonts w:ascii="Times New Roman" w:hAnsi="Times New Roman"/>
                <w:szCs w:val="24"/>
              </w:rPr>
            </w:pPr>
            <w:r>
              <w:rPr>
                <w:rFonts w:ascii="Times New Roman" w:hAnsi="Times New Roman"/>
                <w:szCs w:val="24"/>
              </w:rPr>
              <w:t>b) P2 x 0,95</w:t>
            </w:r>
          </w:p>
          <w:p w:rsidR="008D73DF" w:rsidRPr="006F5FC9" w:rsidRDefault="008D73DF" w:rsidP="008D73DF">
            <w:pPr>
              <w:rPr>
                <w:rFonts w:ascii="Times New Roman" w:hAnsi="Times New Roman"/>
                <w:szCs w:val="24"/>
              </w:rPr>
            </w:pPr>
            <w:r>
              <w:rPr>
                <w:rFonts w:ascii="Times New Roman" w:hAnsi="Times New Roman"/>
                <w:szCs w:val="24"/>
              </w:rPr>
              <w:t>c) P2 x 1,0</w:t>
            </w:r>
          </w:p>
          <w:p w:rsidR="00E13D23" w:rsidRPr="00344D4E" w:rsidRDefault="00E13D23" w:rsidP="009C2448">
            <w:pPr>
              <w:jc w:val="both"/>
              <w:rPr>
                <w:rFonts w:ascii="Times New Roman" w:hAnsi="Times New Roman"/>
                <w:bCs/>
                <w:szCs w:val="24"/>
              </w:rPr>
            </w:pPr>
          </w:p>
        </w:tc>
      </w:tr>
      <w:tr w:rsidR="00E13D23" w:rsidRPr="00344D4E" w:rsidTr="00E13D23">
        <w:tc>
          <w:tcPr>
            <w:tcW w:w="1408" w:type="dxa"/>
            <w:vMerge/>
            <w:tcBorders>
              <w:left w:val="single" w:sz="4" w:space="0" w:color="auto"/>
            </w:tcBorders>
            <w:shd w:val="clear" w:color="auto" w:fill="DEEAF6"/>
            <w:vAlign w:val="center"/>
          </w:tcPr>
          <w:p w:rsidR="00E13D23" w:rsidRPr="00344D4E" w:rsidRDefault="00E13D23" w:rsidP="008339D5">
            <w:pPr>
              <w:jc w:val="both"/>
              <w:rPr>
                <w:rFonts w:ascii="Times New Roman" w:hAnsi="Times New Roman"/>
                <w:szCs w:val="24"/>
              </w:rPr>
            </w:pPr>
          </w:p>
        </w:tc>
        <w:tc>
          <w:tcPr>
            <w:tcW w:w="1745" w:type="dxa"/>
            <w:shd w:val="clear" w:color="auto" w:fill="auto"/>
            <w:vAlign w:val="center"/>
          </w:tcPr>
          <w:p w:rsidR="002E081A" w:rsidRDefault="002E081A" w:rsidP="008339D5">
            <w:pPr>
              <w:jc w:val="both"/>
              <w:rPr>
                <w:rFonts w:ascii="Times New Roman" w:hAnsi="Times New Roman"/>
                <w:bCs/>
                <w:szCs w:val="24"/>
              </w:rPr>
            </w:pPr>
            <w:r>
              <w:rPr>
                <w:rFonts w:ascii="Times New Roman" w:hAnsi="Times New Roman"/>
                <w:bCs/>
                <w:szCs w:val="24"/>
              </w:rPr>
              <w:t>IV. 5. 2 A</w:t>
            </w:r>
          </w:p>
          <w:p w:rsidR="00E13D23" w:rsidRPr="00344D4E" w:rsidRDefault="00E13D23" w:rsidP="008339D5">
            <w:pPr>
              <w:jc w:val="both"/>
              <w:rPr>
                <w:rFonts w:ascii="Times New Roman" w:hAnsi="Times New Roman"/>
                <w:bCs/>
                <w:szCs w:val="24"/>
              </w:rPr>
            </w:pPr>
            <w:r w:rsidRPr="00344D4E">
              <w:rPr>
                <w:rFonts w:ascii="Times New Roman" w:hAnsi="Times New Roman"/>
                <w:bCs/>
                <w:szCs w:val="24"/>
              </w:rPr>
              <w:t>Asistent pedagoga podle § 5 odst. 4</w:t>
            </w:r>
          </w:p>
        </w:tc>
        <w:tc>
          <w:tcPr>
            <w:tcW w:w="4355" w:type="dxa"/>
            <w:shd w:val="clear" w:color="auto" w:fill="auto"/>
          </w:tcPr>
          <w:p w:rsidR="00E13D23" w:rsidRPr="00344D4E" w:rsidRDefault="00E13D23" w:rsidP="008339D5">
            <w:pPr>
              <w:jc w:val="both"/>
              <w:rPr>
                <w:rFonts w:ascii="Times New Roman" w:hAnsi="Times New Roman"/>
                <w:szCs w:val="24"/>
              </w:rPr>
            </w:pPr>
            <w:r w:rsidRPr="00344D4E">
              <w:rPr>
                <w:rFonts w:ascii="Times New Roman" w:hAnsi="Times New Roman"/>
                <w:szCs w:val="24"/>
              </w:rPr>
              <w:t>Pokud speciální vzdělávací potřeby žáka nevyžadují využití asistenta pedagoga po celou dobu vyučování, využije škola přednos</w:t>
            </w:r>
            <w:r w:rsidR="007C4120">
              <w:rPr>
                <w:rFonts w:ascii="Times New Roman" w:hAnsi="Times New Roman"/>
                <w:szCs w:val="24"/>
              </w:rPr>
              <w:t>tně podpůrné opatření III. 5. 2</w:t>
            </w:r>
            <w:r w:rsidRPr="00344D4E">
              <w:rPr>
                <w:rFonts w:ascii="Times New Roman" w:hAnsi="Times New Roman"/>
                <w:szCs w:val="24"/>
              </w:rPr>
              <w:t xml:space="preserve"> A nebo další varianty podpůrného opatření třetího stupně spočívajícího ve využití asistenta pedagoga; pokud vyžaduje podporu na celou dobu výuky i na případný pobyt ve školském zařízení v případě jedné právnické osoby doporučí se využití asistenta pedagoga v potřebném rozsahu přímé pedagogické činnosti. Charakter speciálních vzdělávacích potřeb žáka vyžaduje činnost asistenta pedagoga vymezenou v § 5 odst. 4. </w:t>
            </w:r>
          </w:p>
          <w:p w:rsidR="00E13D23" w:rsidRPr="00344D4E" w:rsidRDefault="00E13D23" w:rsidP="008339D5">
            <w:pPr>
              <w:jc w:val="both"/>
              <w:rPr>
                <w:rFonts w:ascii="Times New Roman" w:hAnsi="Times New Roman"/>
                <w:szCs w:val="24"/>
              </w:rPr>
            </w:pPr>
            <w:r w:rsidRPr="00344D4E">
              <w:rPr>
                <w:rFonts w:ascii="Times New Roman" w:hAnsi="Times New Roman"/>
                <w:bCs/>
                <w:szCs w:val="24"/>
              </w:rPr>
              <w:t xml:space="preserve">Pokud se při vzdělávání žáka využívá činnost asistenta pedagoga, umožní škola po dobu delší nepřítomnosti žáka ve škole, kdy mu jeho zdravotní stav znemožňuje přítomnost na vzdělávání, vzdělávání žáka prostřednictvím  asistenta pedagoga, který podporuje vzdělávání žáka společně s pedagogy školy a zajišťuje komunikaci mezi školou, žákem a jeho rodinou.  </w:t>
            </w:r>
          </w:p>
          <w:p w:rsidR="00DE1215" w:rsidRPr="00DE1215" w:rsidRDefault="00DE1215" w:rsidP="00DE1215">
            <w:pPr>
              <w:jc w:val="both"/>
              <w:rPr>
                <w:rFonts w:ascii="Times New Roman" w:hAnsi="Times New Roman"/>
                <w:szCs w:val="24"/>
              </w:rPr>
            </w:pPr>
            <w:r w:rsidRPr="00DE1215">
              <w:rPr>
                <w:rFonts w:ascii="Times New Roman" w:hAnsi="Times New Roman"/>
                <w:szCs w:val="24"/>
              </w:rPr>
              <w:t>Rozsah podpory:</w:t>
            </w:r>
          </w:p>
          <w:p w:rsidR="00683E62" w:rsidRPr="006F5FC9" w:rsidRDefault="00683E62" w:rsidP="00683E62">
            <w:pPr>
              <w:rPr>
                <w:rFonts w:ascii="Times New Roman" w:hAnsi="Times New Roman"/>
                <w:szCs w:val="24"/>
              </w:rPr>
            </w:pPr>
            <w:r w:rsidRPr="006F5FC9">
              <w:rPr>
                <w:rFonts w:ascii="Times New Roman" w:hAnsi="Times New Roman"/>
                <w:szCs w:val="24"/>
              </w:rPr>
              <w:t>úvazek nezbytné přímé pedagogické činnosti při výuce podle potřeb žáka:</w:t>
            </w:r>
          </w:p>
          <w:p w:rsidR="00683E62" w:rsidRPr="006F5FC9" w:rsidRDefault="00683E62" w:rsidP="00683E62">
            <w:pPr>
              <w:rPr>
                <w:rFonts w:ascii="Times New Roman" w:hAnsi="Times New Roman"/>
                <w:szCs w:val="24"/>
              </w:rPr>
            </w:pPr>
            <w:r>
              <w:rPr>
                <w:rFonts w:ascii="Times New Roman" w:hAnsi="Times New Roman"/>
                <w:szCs w:val="24"/>
              </w:rPr>
              <w:t>a) 0,8</w:t>
            </w:r>
            <w:r w:rsidRPr="006F5FC9">
              <w:rPr>
                <w:rFonts w:ascii="Times New Roman" w:hAnsi="Times New Roman"/>
                <w:szCs w:val="24"/>
              </w:rPr>
              <w:t>5 úvazku</w:t>
            </w:r>
          </w:p>
          <w:p w:rsidR="00683E62" w:rsidRPr="006F5FC9" w:rsidRDefault="00683E62" w:rsidP="00683E62">
            <w:pPr>
              <w:rPr>
                <w:rFonts w:ascii="Times New Roman" w:hAnsi="Times New Roman"/>
                <w:szCs w:val="24"/>
              </w:rPr>
            </w:pPr>
            <w:r>
              <w:rPr>
                <w:rFonts w:ascii="Times New Roman" w:hAnsi="Times New Roman"/>
                <w:szCs w:val="24"/>
              </w:rPr>
              <w:t>b) 0,9</w:t>
            </w:r>
            <w:r w:rsidRPr="006F5FC9">
              <w:rPr>
                <w:rFonts w:ascii="Times New Roman" w:hAnsi="Times New Roman"/>
                <w:szCs w:val="24"/>
              </w:rPr>
              <w:t>5 úvazku</w:t>
            </w:r>
          </w:p>
          <w:p w:rsidR="00683E62" w:rsidRPr="006F5FC9" w:rsidRDefault="00683E62" w:rsidP="00683E62">
            <w:pPr>
              <w:rPr>
                <w:rFonts w:ascii="Times New Roman" w:hAnsi="Times New Roman"/>
                <w:szCs w:val="24"/>
              </w:rPr>
            </w:pPr>
            <w:r>
              <w:rPr>
                <w:rFonts w:ascii="Times New Roman" w:hAnsi="Times New Roman"/>
                <w:szCs w:val="24"/>
              </w:rPr>
              <w:t>c) 1,0</w:t>
            </w:r>
            <w:r w:rsidRPr="006F5FC9">
              <w:rPr>
                <w:rFonts w:ascii="Times New Roman" w:hAnsi="Times New Roman"/>
                <w:szCs w:val="24"/>
              </w:rPr>
              <w:t xml:space="preserve"> úvazku</w:t>
            </w:r>
          </w:p>
          <w:p w:rsidR="00E13D23" w:rsidRPr="00344D4E" w:rsidRDefault="00E13D23" w:rsidP="00976F18">
            <w:pPr>
              <w:jc w:val="both"/>
              <w:rPr>
                <w:rFonts w:ascii="Times New Roman" w:hAnsi="Times New Roman"/>
                <w:szCs w:val="24"/>
              </w:rPr>
            </w:pPr>
          </w:p>
        </w:tc>
        <w:tc>
          <w:tcPr>
            <w:tcW w:w="1559" w:type="dxa"/>
            <w:vAlign w:val="center"/>
          </w:tcPr>
          <w:p w:rsidR="00E13D23" w:rsidRPr="00344D4E" w:rsidRDefault="00E13D23" w:rsidP="008339D5">
            <w:pPr>
              <w:ind w:left="-43"/>
              <w:jc w:val="both"/>
              <w:rPr>
                <w:rFonts w:ascii="Times New Roman" w:hAnsi="Times New Roman"/>
                <w:bCs/>
                <w:szCs w:val="24"/>
              </w:rPr>
            </w:pPr>
          </w:p>
          <w:p w:rsidR="00683E62" w:rsidRPr="006F5FC9" w:rsidRDefault="00683E62" w:rsidP="00683E62">
            <w:pPr>
              <w:rPr>
                <w:rFonts w:ascii="Times New Roman" w:hAnsi="Times New Roman"/>
                <w:szCs w:val="24"/>
              </w:rPr>
            </w:pPr>
            <w:r>
              <w:rPr>
                <w:rFonts w:ascii="Times New Roman" w:hAnsi="Times New Roman"/>
                <w:szCs w:val="24"/>
              </w:rPr>
              <w:t>a) P4 x 0,8</w:t>
            </w:r>
            <w:r w:rsidR="00AE63E7">
              <w:rPr>
                <w:rFonts w:ascii="Times New Roman" w:hAnsi="Times New Roman"/>
                <w:szCs w:val="24"/>
              </w:rPr>
              <w:t xml:space="preserve">5 </w:t>
            </w:r>
          </w:p>
          <w:p w:rsidR="00683E62" w:rsidRPr="006F5FC9" w:rsidRDefault="00683E62" w:rsidP="00683E62">
            <w:pPr>
              <w:rPr>
                <w:rFonts w:ascii="Times New Roman" w:hAnsi="Times New Roman"/>
                <w:szCs w:val="24"/>
              </w:rPr>
            </w:pPr>
            <w:r>
              <w:rPr>
                <w:rFonts w:ascii="Times New Roman" w:hAnsi="Times New Roman"/>
                <w:szCs w:val="24"/>
              </w:rPr>
              <w:t>b) P4 x 0,9</w:t>
            </w:r>
            <w:r w:rsidR="00AE63E7">
              <w:rPr>
                <w:rFonts w:ascii="Times New Roman" w:hAnsi="Times New Roman"/>
                <w:szCs w:val="24"/>
              </w:rPr>
              <w:t>5</w:t>
            </w:r>
          </w:p>
          <w:p w:rsidR="00AE63E7" w:rsidRPr="006F5FC9" w:rsidRDefault="00683E62" w:rsidP="00AE63E7">
            <w:pPr>
              <w:rPr>
                <w:rFonts w:ascii="Times New Roman" w:hAnsi="Times New Roman"/>
                <w:szCs w:val="24"/>
              </w:rPr>
            </w:pPr>
            <w:r>
              <w:rPr>
                <w:rFonts w:ascii="Times New Roman" w:hAnsi="Times New Roman"/>
                <w:szCs w:val="24"/>
              </w:rPr>
              <w:t xml:space="preserve">c) </w:t>
            </w:r>
            <w:r w:rsidR="00AE63E7">
              <w:rPr>
                <w:rFonts w:ascii="Times New Roman" w:hAnsi="Times New Roman"/>
                <w:szCs w:val="24"/>
              </w:rPr>
              <w:t>P4 x 1,0</w:t>
            </w:r>
          </w:p>
          <w:p w:rsidR="00E13D23" w:rsidRPr="00344D4E" w:rsidRDefault="00E13D23" w:rsidP="00AE63E7">
            <w:pPr>
              <w:rPr>
                <w:rFonts w:ascii="Times New Roman" w:hAnsi="Times New Roman"/>
                <w:bCs/>
                <w:szCs w:val="24"/>
              </w:rPr>
            </w:pPr>
          </w:p>
        </w:tc>
      </w:tr>
      <w:tr w:rsidR="00E13D23" w:rsidRPr="00344D4E" w:rsidTr="00E13D23">
        <w:tc>
          <w:tcPr>
            <w:tcW w:w="1408" w:type="dxa"/>
            <w:vMerge/>
            <w:tcBorders>
              <w:left w:val="single" w:sz="4" w:space="0" w:color="auto"/>
            </w:tcBorders>
            <w:shd w:val="clear" w:color="auto" w:fill="DEEAF6"/>
            <w:vAlign w:val="center"/>
          </w:tcPr>
          <w:p w:rsidR="00E13D23" w:rsidRPr="00344D4E" w:rsidRDefault="00E13D23" w:rsidP="008339D5">
            <w:pPr>
              <w:jc w:val="both"/>
              <w:rPr>
                <w:rFonts w:ascii="Times New Roman" w:hAnsi="Times New Roman"/>
                <w:szCs w:val="24"/>
              </w:rPr>
            </w:pPr>
          </w:p>
        </w:tc>
        <w:tc>
          <w:tcPr>
            <w:tcW w:w="1745" w:type="dxa"/>
            <w:vMerge w:val="restart"/>
            <w:shd w:val="clear" w:color="auto" w:fill="auto"/>
            <w:vAlign w:val="center"/>
          </w:tcPr>
          <w:p w:rsidR="00E13D23" w:rsidRPr="00344D4E" w:rsidRDefault="00E13D23" w:rsidP="008339D5">
            <w:pPr>
              <w:jc w:val="both"/>
              <w:rPr>
                <w:rFonts w:ascii="Times New Roman" w:hAnsi="Times New Roman"/>
                <w:bCs/>
                <w:szCs w:val="24"/>
              </w:rPr>
            </w:pPr>
            <w:r w:rsidRPr="00344D4E">
              <w:rPr>
                <w:rFonts w:ascii="Times New Roman" w:hAnsi="Times New Roman"/>
                <w:bCs/>
                <w:szCs w:val="24"/>
              </w:rPr>
              <w:t>IV. 5. 3 A</w:t>
            </w:r>
          </w:p>
          <w:p w:rsidR="00E13D23" w:rsidRPr="00344D4E" w:rsidRDefault="00E13D23" w:rsidP="008339D5">
            <w:pPr>
              <w:jc w:val="both"/>
              <w:rPr>
                <w:rFonts w:ascii="Times New Roman" w:hAnsi="Times New Roman"/>
                <w:bCs/>
                <w:szCs w:val="24"/>
              </w:rPr>
            </w:pPr>
            <w:r w:rsidRPr="00344D4E">
              <w:rPr>
                <w:rFonts w:ascii="Times New Roman" w:hAnsi="Times New Roman"/>
                <w:bCs/>
                <w:szCs w:val="24"/>
              </w:rPr>
              <w:t>Tlumočník českého znakového jazyka</w:t>
            </w:r>
          </w:p>
          <w:p w:rsidR="00E13D23" w:rsidRPr="00344D4E" w:rsidRDefault="00E13D23" w:rsidP="008339D5">
            <w:pPr>
              <w:jc w:val="both"/>
              <w:rPr>
                <w:rFonts w:ascii="Times New Roman" w:hAnsi="Times New Roman"/>
                <w:bCs/>
                <w:szCs w:val="24"/>
              </w:rPr>
            </w:pPr>
          </w:p>
        </w:tc>
        <w:tc>
          <w:tcPr>
            <w:tcW w:w="4355" w:type="dxa"/>
            <w:shd w:val="clear" w:color="auto" w:fill="auto"/>
          </w:tcPr>
          <w:p w:rsidR="00E13D23" w:rsidRPr="00344D4E" w:rsidRDefault="00E13D23" w:rsidP="008339D5">
            <w:pPr>
              <w:jc w:val="both"/>
              <w:rPr>
                <w:rFonts w:ascii="Times New Roman" w:hAnsi="Times New Roman"/>
                <w:szCs w:val="24"/>
              </w:rPr>
            </w:pPr>
            <w:r w:rsidRPr="00344D4E">
              <w:rPr>
                <w:rFonts w:ascii="Times New Roman" w:hAnsi="Times New Roman"/>
                <w:szCs w:val="24"/>
              </w:rPr>
              <w:t xml:space="preserve">a) Pro neslyšícího žáka, který nemůže vnímat mluvenou řeč sluchem, pro něhož je český znakový jazyk jazykem preferovaným, je využíván po celou dobu vyučování, na všech úrovních vzdělávání (předškolní, základní, střední, vyšší odborné) tlumočník českého znakového jazyka. Tlumočník českého znakového jazyka může být využíván i pro skupinu žáků a dále pro komunikaci s vrstevníky ve škole. </w:t>
            </w:r>
          </w:p>
          <w:p w:rsidR="00E13D23" w:rsidRPr="00344D4E" w:rsidRDefault="00E13D23" w:rsidP="008339D5">
            <w:pPr>
              <w:jc w:val="both"/>
              <w:rPr>
                <w:rFonts w:ascii="Times New Roman" w:hAnsi="Times New Roman"/>
                <w:bCs/>
                <w:szCs w:val="24"/>
              </w:rPr>
            </w:pPr>
            <w:r w:rsidRPr="00344D4E">
              <w:rPr>
                <w:rFonts w:ascii="Times New Roman" w:hAnsi="Times New Roman"/>
                <w:szCs w:val="24"/>
              </w:rPr>
              <w:t>Rozsah práce:</w:t>
            </w:r>
            <w:r w:rsidRPr="00344D4E">
              <w:rPr>
                <w:rFonts w:ascii="Times New Roman" w:hAnsi="Times New Roman"/>
                <w:bCs/>
                <w:szCs w:val="24"/>
              </w:rPr>
              <w:t xml:space="preserve"> odpovídá délce výuky žáka, </w:t>
            </w:r>
          </w:p>
          <w:p w:rsidR="00E13D23" w:rsidRPr="00344D4E" w:rsidRDefault="00E13D23" w:rsidP="008339D5">
            <w:pPr>
              <w:jc w:val="both"/>
              <w:rPr>
                <w:rFonts w:ascii="Times New Roman" w:hAnsi="Times New Roman"/>
                <w:szCs w:val="24"/>
              </w:rPr>
            </w:pPr>
            <w:r w:rsidRPr="00344D4E">
              <w:rPr>
                <w:rFonts w:ascii="Times New Roman" w:hAnsi="Times New Roman"/>
                <w:szCs w:val="24"/>
              </w:rPr>
              <w:t xml:space="preserve">40 h/týden/(včetně služeb pro školské zařízení, pokud vykonává jeho činnost stejná osoba, jako činnost školy). V časové dotaci na práci tlumočníka je třeba zohlednit potřebu přípravy </w:t>
            </w:r>
            <w:r w:rsidRPr="00344D4E">
              <w:rPr>
                <w:rFonts w:ascii="Times New Roman" w:hAnsi="Times New Roman"/>
                <w:szCs w:val="24"/>
              </w:rPr>
              <w:lastRenderedPageBreak/>
              <w:t xml:space="preserve">tlumočení a činnost tlumočníka v době přestávek mezi vyučováním/vyučovacími hodinami. </w:t>
            </w:r>
          </w:p>
        </w:tc>
        <w:tc>
          <w:tcPr>
            <w:tcW w:w="1559" w:type="dxa"/>
            <w:vAlign w:val="center"/>
          </w:tcPr>
          <w:p w:rsidR="00E13D23" w:rsidRPr="00344D4E" w:rsidRDefault="00E13D23" w:rsidP="00640661">
            <w:pPr>
              <w:jc w:val="both"/>
              <w:rPr>
                <w:rFonts w:ascii="Times New Roman" w:hAnsi="Times New Roman"/>
                <w:szCs w:val="24"/>
                <w:vertAlign w:val="superscript"/>
              </w:rPr>
            </w:pPr>
            <w:r w:rsidRPr="00344D4E">
              <w:rPr>
                <w:rFonts w:ascii="Times New Roman" w:hAnsi="Times New Roman"/>
                <w:szCs w:val="24"/>
              </w:rPr>
              <w:lastRenderedPageBreak/>
              <w:t>N1 x počet hodin/rok</w:t>
            </w:r>
            <w:r w:rsidR="00640661">
              <w:rPr>
                <w:rFonts w:ascii="Times New Roman" w:hAnsi="Times New Roman"/>
                <w:szCs w:val="24"/>
                <w:vertAlign w:val="superscript"/>
              </w:rPr>
              <w:t>*</w:t>
            </w:r>
          </w:p>
        </w:tc>
      </w:tr>
      <w:tr w:rsidR="00E13D23" w:rsidRPr="00344D4E" w:rsidTr="00E13D23">
        <w:tc>
          <w:tcPr>
            <w:tcW w:w="1408" w:type="dxa"/>
            <w:vMerge/>
            <w:tcBorders>
              <w:left w:val="single" w:sz="4" w:space="0" w:color="auto"/>
            </w:tcBorders>
            <w:shd w:val="clear" w:color="auto" w:fill="DEEAF6"/>
            <w:vAlign w:val="center"/>
          </w:tcPr>
          <w:p w:rsidR="00E13D23" w:rsidRPr="00344D4E" w:rsidRDefault="00E13D23" w:rsidP="008339D5">
            <w:pPr>
              <w:jc w:val="both"/>
              <w:rPr>
                <w:rFonts w:ascii="Times New Roman" w:hAnsi="Times New Roman"/>
                <w:szCs w:val="24"/>
              </w:rPr>
            </w:pPr>
          </w:p>
        </w:tc>
        <w:tc>
          <w:tcPr>
            <w:tcW w:w="1745" w:type="dxa"/>
            <w:vMerge/>
            <w:shd w:val="clear" w:color="auto" w:fill="auto"/>
            <w:vAlign w:val="center"/>
          </w:tcPr>
          <w:p w:rsidR="00E13D23" w:rsidRPr="00344D4E" w:rsidRDefault="00E13D23" w:rsidP="008339D5">
            <w:pPr>
              <w:jc w:val="both"/>
              <w:rPr>
                <w:rFonts w:ascii="Times New Roman" w:hAnsi="Times New Roman"/>
                <w:bCs/>
                <w:szCs w:val="24"/>
              </w:rPr>
            </w:pPr>
          </w:p>
        </w:tc>
        <w:tc>
          <w:tcPr>
            <w:tcW w:w="4355" w:type="dxa"/>
            <w:shd w:val="clear" w:color="auto" w:fill="auto"/>
            <w:vAlign w:val="center"/>
          </w:tcPr>
          <w:p w:rsidR="00E13D23" w:rsidRPr="00344D4E" w:rsidRDefault="00E13D23" w:rsidP="008339D5">
            <w:pPr>
              <w:jc w:val="both"/>
              <w:rPr>
                <w:rFonts w:ascii="Times New Roman" w:hAnsi="Times New Roman"/>
                <w:szCs w:val="24"/>
              </w:rPr>
            </w:pPr>
            <w:r w:rsidRPr="00344D4E">
              <w:rPr>
                <w:rFonts w:ascii="Times New Roman" w:hAnsi="Times New Roman"/>
                <w:szCs w:val="24"/>
              </w:rPr>
              <w:t xml:space="preserve">b) Pro neslyšícího žáka, který využívá přednostně jiné typy komunikačních prostředků a český znakový jazyk není jeho preferovaným jazykem, rozhoduje o jeho potřebnosti a rozsahu jeho působení ve výuce školské poradenské zařízení na základě preferencí žáka a jeho potřeb. Vzdělávání těchto žáků vyžaduje přítomnost přepisovatele pro neslyšící. </w:t>
            </w:r>
          </w:p>
        </w:tc>
        <w:tc>
          <w:tcPr>
            <w:tcW w:w="1559" w:type="dxa"/>
            <w:vAlign w:val="center"/>
          </w:tcPr>
          <w:p w:rsidR="00E13D23" w:rsidRPr="00344D4E" w:rsidRDefault="00E13D23" w:rsidP="008339D5">
            <w:pPr>
              <w:jc w:val="both"/>
              <w:rPr>
                <w:rFonts w:ascii="Times New Roman" w:hAnsi="Times New Roman"/>
                <w:szCs w:val="24"/>
              </w:rPr>
            </w:pPr>
            <w:r w:rsidRPr="00344D4E">
              <w:rPr>
                <w:rFonts w:ascii="Times New Roman" w:hAnsi="Times New Roman"/>
                <w:szCs w:val="24"/>
              </w:rPr>
              <w:t>N1 x počet hodin/rok</w:t>
            </w:r>
            <w:r w:rsidRPr="00344D4E">
              <w:rPr>
                <w:rFonts w:ascii="Times New Roman" w:hAnsi="Times New Roman"/>
                <w:szCs w:val="24"/>
                <w:vertAlign w:val="superscript"/>
              </w:rPr>
              <w:t>*</w:t>
            </w:r>
            <w:r w:rsidRPr="00344D4E">
              <w:rPr>
                <w:rFonts w:ascii="Times New Roman" w:hAnsi="Times New Roman"/>
                <w:szCs w:val="24"/>
              </w:rPr>
              <w:t xml:space="preserve"> </w:t>
            </w:r>
          </w:p>
          <w:p w:rsidR="00E13D23" w:rsidRPr="00344D4E" w:rsidRDefault="00E13D23" w:rsidP="008339D5">
            <w:pPr>
              <w:jc w:val="both"/>
              <w:rPr>
                <w:rFonts w:ascii="Times New Roman" w:hAnsi="Times New Roman"/>
                <w:szCs w:val="24"/>
              </w:rPr>
            </w:pPr>
          </w:p>
        </w:tc>
      </w:tr>
      <w:tr w:rsidR="00E13D23" w:rsidRPr="00344D4E" w:rsidTr="00E13D23">
        <w:tc>
          <w:tcPr>
            <w:tcW w:w="1408" w:type="dxa"/>
            <w:vMerge/>
            <w:tcBorders>
              <w:left w:val="single" w:sz="4" w:space="0" w:color="auto"/>
            </w:tcBorders>
            <w:shd w:val="clear" w:color="auto" w:fill="DEEAF6"/>
            <w:vAlign w:val="center"/>
          </w:tcPr>
          <w:p w:rsidR="00E13D23" w:rsidRPr="00344D4E" w:rsidRDefault="00E13D23" w:rsidP="008339D5">
            <w:pPr>
              <w:jc w:val="both"/>
              <w:rPr>
                <w:rFonts w:ascii="Times New Roman" w:hAnsi="Times New Roman"/>
                <w:szCs w:val="24"/>
              </w:rPr>
            </w:pPr>
          </w:p>
        </w:tc>
        <w:tc>
          <w:tcPr>
            <w:tcW w:w="1745" w:type="dxa"/>
            <w:shd w:val="clear" w:color="auto" w:fill="auto"/>
            <w:vAlign w:val="center"/>
          </w:tcPr>
          <w:p w:rsidR="00E13D23" w:rsidRPr="00344D4E" w:rsidRDefault="00E13D23" w:rsidP="008339D5">
            <w:pPr>
              <w:jc w:val="both"/>
              <w:rPr>
                <w:rFonts w:ascii="Times New Roman" w:hAnsi="Times New Roman"/>
                <w:bCs/>
                <w:strike/>
                <w:szCs w:val="24"/>
              </w:rPr>
            </w:pPr>
            <w:r w:rsidRPr="00344D4E">
              <w:rPr>
                <w:rFonts w:ascii="Times New Roman" w:hAnsi="Times New Roman"/>
                <w:bCs/>
                <w:szCs w:val="24"/>
              </w:rPr>
              <w:t>IV. 5. 4 AB</w:t>
            </w:r>
          </w:p>
          <w:p w:rsidR="00E13D23" w:rsidRPr="00344D4E" w:rsidRDefault="00E13D23" w:rsidP="008339D5">
            <w:pPr>
              <w:jc w:val="both"/>
              <w:rPr>
                <w:rFonts w:ascii="Times New Roman" w:hAnsi="Times New Roman"/>
                <w:bCs/>
                <w:szCs w:val="24"/>
              </w:rPr>
            </w:pPr>
            <w:r w:rsidRPr="00344D4E">
              <w:rPr>
                <w:rFonts w:ascii="Times New Roman" w:hAnsi="Times New Roman"/>
                <w:bCs/>
                <w:szCs w:val="24"/>
              </w:rPr>
              <w:t>Přepisovatel pro neslyšící</w:t>
            </w:r>
          </w:p>
        </w:tc>
        <w:tc>
          <w:tcPr>
            <w:tcW w:w="4355" w:type="dxa"/>
            <w:shd w:val="clear" w:color="auto" w:fill="auto"/>
          </w:tcPr>
          <w:p w:rsidR="00E13D23" w:rsidRPr="00344D4E" w:rsidRDefault="00E13D23" w:rsidP="008339D5">
            <w:pPr>
              <w:jc w:val="both"/>
              <w:rPr>
                <w:rFonts w:ascii="Times New Roman" w:hAnsi="Times New Roman"/>
                <w:szCs w:val="24"/>
              </w:rPr>
            </w:pPr>
            <w:r w:rsidRPr="00344D4E">
              <w:rPr>
                <w:rFonts w:ascii="Times New Roman" w:hAnsi="Times New Roman"/>
                <w:szCs w:val="24"/>
              </w:rPr>
              <w:t>Žák, který nemůže vnímat mluvenou řeč sluchem nebo ji může vnímat omezeně a jeho preferovaným jazykem je český jazyk nebo komunikační systémy neslyšících a hluchoslepých osob z něj vycházející, většinou využívá služeb přepisovatele pro neslyšící. Vždy je však nutno respektovat preference žáka.</w:t>
            </w:r>
          </w:p>
          <w:p w:rsidR="00E13D23" w:rsidRPr="00344D4E" w:rsidRDefault="00E13D23" w:rsidP="008339D5">
            <w:pPr>
              <w:jc w:val="both"/>
              <w:rPr>
                <w:rFonts w:ascii="Times New Roman" w:hAnsi="Times New Roman"/>
                <w:szCs w:val="24"/>
              </w:rPr>
            </w:pPr>
            <w:r w:rsidRPr="00344D4E">
              <w:rPr>
                <w:rFonts w:ascii="Times New Roman" w:hAnsi="Times New Roman"/>
                <w:szCs w:val="24"/>
              </w:rPr>
              <w:t>Při využití technické podpory (plátno, tablety atd.) je možné využití přepisu pro více osob současně.</w:t>
            </w:r>
          </w:p>
          <w:p w:rsidR="00E13D23" w:rsidRPr="00344D4E" w:rsidRDefault="00E13D23" w:rsidP="008339D5">
            <w:pPr>
              <w:jc w:val="both"/>
              <w:rPr>
                <w:rFonts w:ascii="Times New Roman" w:hAnsi="Times New Roman"/>
                <w:szCs w:val="24"/>
              </w:rPr>
            </w:pPr>
          </w:p>
          <w:p w:rsidR="00E13D23" w:rsidRPr="00344D4E" w:rsidRDefault="00E13D23" w:rsidP="008339D5">
            <w:pPr>
              <w:jc w:val="both"/>
              <w:rPr>
                <w:rFonts w:ascii="Times New Roman" w:hAnsi="Times New Roman"/>
                <w:szCs w:val="24"/>
              </w:rPr>
            </w:pPr>
            <w:r w:rsidRPr="00344D4E">
              <w:rPr>
                <w:rFonts w:ascii="Times New Roman" w:hAnsi="Times New Roman"/>
                <w:szCs w:val="24"/>
              </w:rPr>
              <w:t>Rozsah práce: po dobu vyučování žáka</w:t>
            </w:r>
          </w:p>
          <w:p w:rsidR="00E13D23" w:rsidRPr="00344D4E" w:rsidRDefault="00E13D23" w:rsidP="008339D5">
            <w:pPr>
              <w:jc w:val="both"/>
              <w:rPr>
                <w:rFonts w:ascii="Times New Roman" w:hAnsi="Times New Roman"/>
                <w:szCs w:val="24"/>
              </w:rPr>
            </w:pPr>
            <w:r w:rsidRPr="00344D4E">
              <w:rPr>
                <w:rFonts w:ascii="Times New Roman" w:hAnsi="Times New Roman"/>
                <w:szCs w:val="24"/>
              </w:rPr>
              <w:t>40 h/týden/žák (včetně služeb pro školské zařízení, pokud jeho činnost vykonává stejná osoba jako činnost školy)</w:t>
            </w:r>
          </w:p>
        </w:tc>
        <w:tc>
          <w:tcPr>
            <w:tcW w:w="1559" w:type="dxa"/>
            <w:vAlign w:val="center"/>
          </w:tcPr>
          <w:p w:rsidR="00E13D23" w:rsidRPr="00344D4E" w:rsidRDefault="00E13D23" w:rsidP="008339D5">
            <w:pPr>
              <w:jc w:val="both"/>
              <w:rPr>
                <w:rFonts w:ascii="Arial Narrow" w:hAnsi="Arial Narrow" w:cs="Arial"/>
                <w:color w:val="FF0000"/>
                <w:sz w:val="20"/>
                <w:vertAlign w:val="superscript"/>
              </w:rPr>
            </w:pPr>
          </w:p>
          <w:p w:rsidR="00E13D23" w:rsidRPr="00344D4E" w:rsidRDefault="00E13D23" w:rsidP="00A9310C">
            <w:pPr>
              <w:jc w:val="both"/>
              <w:rPr>
                <w:rFonts w:ascii="Times New Roman" w:hAnsi="Times New Roman"/>
                <w:bCs/>
                <w:szCs w:val="24"/>
                <w:vertAlign w:val="superscript"/>
              </w:rPr>
            </w:pPr>
            <w:r w:rsidRPr="00344D4E">
              <w:rPr>
                <w:rFonts w:ascii="Times New Roman" w:hAnsi="Times New Roman"/>
                <w:szCs w:val="24"/>
              </w:rPr>
              <w:t>N1 x počet hodin/rok</w:t>
            </w:r>
            <w:r w:rsidR="00A9310C" w:rsidRPr="00917CE3">
              <w:rPr>
                <w:rFonts w:ascii="Times New Roman" w:hAnsi="Times New Roman"/>
                <w:szCs w:val="24"/>
                <w:vertAlign w:val="superscript"/>
              </w:rPr>
              <w:t>*</w:t>
            </w:r>
          </w:p>
        </w:tc>
      </w:tr>
      <w:tr w:rsidR="00E13D23" w:rsidRPr="00344D4E" w:rsidTr="00E13D23">
        <w:tc>
          <w:tcPr>
            <w:tcW w:w="1408" w:type="dxa"/>
            <w:vMerge/>
            <w:tcBorders>
              <w:left w:val="single" w:sz="4" w:space="0" w:color="auto"/>
            </w:tcBorders>
            <w:shd w:val="clear" w:color="auto" w:fill="DEEAF6"/>
            <w:vAlign w:val="center"/>
          </w:tcPr>
          <w:p w:rsidR="00E13D23" w:rsidRPr="00344D4E" w:rsidRDefault="00E13D23" w:rsidP="008339D5">
            <w:pPr>
              <w:jc w:val="both"/>
              <w:rPr>
                <w:rFonts w:ascii="Times New Roman" w:hAnsi="Times New Roman"/>
                <w:szCs w:val="24"/>
              </w:rPr>
            </w:pPr>
          </w:p>
        </w:tc>
        <w:tc>
          <w:tcPr>
            <w:tcW w:w="1745" w:type="dxa"/>
            <w:shd w:val="clear" w:color="auto" w:fill="auto"/>
            <w:vAlign w:val="center"/>
          </w:tcPr>
          <w:p w:rsidR="00E13D23" w:rsidRPr="00344D4E" w:rsidRDefault="00E13D23" w:rsidP="008339D5">
            <w:pPr>
              <w:jc w:val="both"/>
              <w:rPr>
                <w:rFonts w:ascii="Times New Roman" w:hAnsi="Times New Roman"/>
                <w:bCs/>
                <w:szCs w:val="24"/>
              </w:rPr>
            </w:pPr>
            <w:r w:rsidRPr="00344D4E">
              <w:rPr>
                <w:rFonts w:ascii="Times New Roman" w:hAnsi="Times New Roman"/>
                <w:bCs/>
                <w:szCs w:val="24"/>
              </w:rPr>
              <w:t>IV. 5. 5 B</w:t>
            </w:r>
          </w:p>
        </w:tc>
        <w:tc>
          <w:tcPr>
            <w:tcW w:w="4355" w:type="dxa"/>
            <w:shd w:val="clear" w:color="auto" w:fill="auto"/>
          </w:tcPr>
          <w:p w:rsidR="00E13D23" w:rsidRPr="00344D4E" w:rsidRDefault="00E13D23" w:rsidP="008339D5">
            <w:pPr>
              <w:jc w:val="both"/>
              <w:rPr>
                <w:rFonts w:ascii="Times New Roman" w:hAnsi="Times New Roman"/>
                <w:szCs w:val="24"/>
              </w:rPr>
            </w:pPr>
            <w:r w:rsidRPr="00344D4E">
              <w:rPr>
                <w:rFonts w:ascii="Times New Roman" w:hAnsi="Times New Roman"/>
                <w:szCs w:val="24"/>
              </w:rPr>
              <w:t>Pokud žák navštěvuje školu a školské zařízení, jejichž činnost vykonávají různé osoby, a jeho zapojení do činností školského zařízení vyžaduje služby:</w:t>
            </w:r>
          </w:p>
          <w:p w:rsidR="00E13D23" w:rsidRPr="00344D4E" w:rsidRDefault="00E13D23" w:rsidP="00E13D23">
            <w:pPr>
              <w:numPr>
                <w:ilvl w:val="0"/>
                <w:numId w:val="11"/>
              </w:numPr>
              <w:spacing w:after="200" w:line="276" w:lineRule="auto"/>
              <w:contextualSpacing/>
              <w:jc w:val="both"/>
              <w:rPr>
                <w:rFonts w:ascii="Times New Roman" w:hAnsi="Times New Roman"/>
                <w:szCs w:val="24"/>
              </w:rPr>
            </w:pPr>
            <w:r w:rsidRPr="00344D4E">
              <w:rPr>
                <w:rFonts w:ascii="Times New Roman" w:hAnsi="Times New Roman"/>
                <w:szCs w:val="24"/>
              </w:rPr>
              <w:t xml:space="preserve">asistenta pedagoga podle § 5 odst. 3, </w:t>
            </w:r>
          </w:p>
          <w:p w:rsidR="00E13D23" w:rsidRPr="00344D4E" w:rsidRDefault="00E13D23" w:rsidP="00E13D23">
            <w:pPr>
              <w:numPr>
                <w:ilvl w:val="0"/>
                <w:numId w:val="11"/>
              </w:numPr>
              <w:spacing w:after="200" w:line="276" w:lineRule="auto"/>
              <w:contextualSpacing/>
              <w:jc w:val="both"/>
              <w:rPr>
                <w:rFonts w:ascii="Times New Roman" w:hAnsi="Times New Roman"/>
                <w:szCs w:val="24"/>
              </w:rPr>
            </w:pPr>
            <w:r w:rsidRPr="00344D4E">
              <w:rPr>
                <w:rFonts w:ascii="Times New Roman" w:hAnsi="Times New Roman"/>
                <w:szCs w:val="24"/>
              </w:rPr>
              <w:t xml:space="preserve">asistenta pedagoga podle § 5 odst. 4, </w:t>
            </w:r>
          </w:p>
          <w:p w:rsidR="00E13D23" w:rsidRPr="00344D4E" w:rsidRDefault="00E13D23" w:rsidP="00E13D23">
            <w:pPr>
              <w:numPr>
                <w:ilvl w:val="0"/>
                <w:numId w:val="11"/>
              </w:numPr>
              <w:spacing w:after="200" w:line="276" w:lineRule="auto"/>
              <w:contextualSpacing/>
              <w:jc w:val="both"/>
              <w:rPr>
                <w:rFonts w:ascii="Times New Roman" w:hAnsi="Times New Roman"/>
                <w:szCs w:val="24"/>
              </w:rPr>
            </w:pPr>
            <w:r w:rsidRPr="00344D4E">
              <w:rPr>
                <w:rFonts w:ascii="Times New Roman" w:hAnsi="Times New Roman"/>
                <w:szCs w:val="24"/>
              </w:rPr>
              <w:t xml:space="preserve">tlumočníka českého znakového jazyka </w:t>
            </w:r>
          </w:p>
          <w:p w:rsidR="00E13D23" w:rsidRPr="00344D4E" w:rsidRDefault="00E13D23" w:rsidP="00E13D23">
            <w:pPr>
              <w:numPr>
                <w:ilvl w:val="0"/>
                <w:numId w:val="11"/>
              </w:numPr>
              <w:spacing w:after="200" w:line="276" w:lineRule="auto"/>
              <w:contextualSpacing/>
              <w:jc w:val="both"/>
              <w:rPr>
                <w:rFonts w:ascii="Times New Roman" w:hAnsi="Times New Roman"/>
                <w:szCs w:val="24"/>
              </w:rPr>
            </w:pPr>
            <w:r w:rsidRPr="00344D4E">
              <w:rPr>
                <w:rFonts w:ascii="Times New Roman" w:hAnsi="Times New Roman"/>
                <w:szCs w:val="24"/>
              </w:rPr>
              <w:t>nebo přepisovatele pro neslyšící,</w:t>
            </w:r>
          </w:p>
          <w:p w:rsidR="00E13D23" w:rsidRPr="00344D4E" w:rsidRDefault="00E13D23" w:rsidP="008339D5">
            <w:pPr>
              <w:jc w:val="both"/>
              <w:rPr>
                <w:rFonts w:ascii="Times New Roman" w:hAnsi="Times New Roman"/>
                <w:szCs w:val="24"/>
              </w:rPr>
            </w:pPr>
            <w:r w:rsidRPr="00344D4E">
              <w:rPr>
                <w:rFonts w:ascii="Times New Roman" w:hAnsi="Times New Roman"/>
                <w:szCs w:val="24"/>
              </w:rPr>
              <w:t>jsou služby těchto odborníků zajištěny na dobu nezbytně nutnou.</w:t>
            </w:r>
          </w:p>
          <w:p w:rsidR="00E13D23" w:rsidRPr="00344D4E" w:rsidRDefault="00E13D23" w:rsidP="008339D5">
            <w:pPr>
              <w:jc w:val="both"/>
              <w:rPr>
                <w:rFonts w:ascii="Times New Roman" w:hAnsi="Times New Roman"/>
                <w:szCs w:val="24"/>
              </w:rPr>
            </w:pPr>
          </w:p>
          <w:p w:rsidR="00E13D23" w:rsidRPr="00344D4E" w:rsidRDefault="00E13D23" w:rsidP="008339D5">
            <w:pPr>
              <w:jc w:val="both"/>
              <w:rPr>
                <w:rFonts w:ascii="Times New Roman" w:hAnsi="Times New Roman"/>
                <w:szCs w:val="24"/>
              </w:rPr>
            </w:pPr>
            <w:r w:rsidRPr="00344D4E">
              <w:rPr>
                <w:rFonts w:ascii="Times New Roman" w:hAnsi="Times New Roman"/>
                <w:szCs w:val="24"/>
              </w:rPr>
              <w:t xml:space="preserve">Rozsah práce: </w:t>
            </w:r>
            <w:r w:rsidR="00B017BE" w:rsidRPr="00B017BE">
              <w:rPr>
                <w:rFonts w:ascii="Times New Roman" w:hAnsi="Times New Roman"/>
                <w:szCs w:val="24"/>
              </w:rPr>
              <w:t>a) a b) 0,25 úvazku nezbytné přímé pedagogické činnosti při výuce podle potřeb žáka (10 hodin/týden);</w:t>
            </w:r>
          </w:p>
          <w:p w:rsidR="00E13D23" w:rsidRPr="00344D4E" w:rsidRDefault="00E13D23" w:rsidP="008339D5">
            <w:pPr>
              <w:jc w:val="both"/>
              <w:rPr>
                <w:rFonts w:ascii="Times New Roman" w:hAnsi="Times New Roman"/>
                <w:szCs w:val="24"/>
              </w:rPr>
            </w:pPr>
            <w:r w:rsidRPr="00344D4E">
              <w:rPr>
                <w:rFonts w:ascii="Times New Roman" w:hAnsi="Times New Roman"/>
                <w:szCs w:val="24"/>
              </w:rPr>
              <w:t>c) a d) po dobu vzdělávání žáka</w:t>
            </w:r>
          </w:p>
          <w:p w:rsidR="00E13D23" w:rsidRPr="00344D4E" w:rsidRDefault="00E13D23" w:rsidP="008339D5">
            <w:pPr>
              <w:jc w:val="both"/>
              <w:rPr>
                <w:rFonts w:ascii="Times New Roman" w:hAnsi="Times New Roman"/>
                <w:szCs w:val="24"/>
              </w:rPr>
            </w:pPr>
          </w:p>
        </w:tc>
        <w:tc>
          <w:tcPr>
            <w:tcW w:w="1559" w:type="dxa"/>
            <w:vAlign w:val="center"/>
          </w:tcPr>
          <w:p w:rsidR="00E13D23" w:rsidRPr="00344D4E" w:rsidRDefault="00E13D23" w:rsidP="008339D5">
            <w:pPr>
              <w:jc w:val="both"/>
              <w:rPr>
                <w:rFonts w:ascii="Times New Roman" w:hAnsi="Times New Roman"/>
                <w:bCs/>
                <w:szCs w:val="24"/>
              </w:rPr>
            </w:pPr>
            <w:r w:rsidRPr="00344D4E">
              <w:rPr>
                <w:rFonts w:ascii="Times New Roman" w:hAnsi="Times New Roman"/>
                <w:bCs/>
                <w:szCs w:val="24"/>
              </w:rPr>
              <w:lastRenderedPageBreak/>
              <w:t>a):</w:t>
            </w:r>
          </w:p>
          <w:p w:rsidR="00E13D23" w:rsidRPr="00344D4E" w:rsidRDefault="00E13D23" w:rsidP="008339D5">
            <w:pPr>
              <w:jc w:val="both"/>
              <w:rPr>
                <w:rFonts w:ascii="Times New Roman" w:hAnsi="Times New Roman"/>
                <w:bCs/>
                <w:szCs w:val="24"/>
              </w:rPr>
            </w:pPr>
            <w:r w:rsidRPr="00344D4E">
              <w:rPr>
                <w:rFonts w:ascii="Times New Roman" w:hAnsi="Times New Roman"/>
                <w:szCs w:val="24"/>
              </w:rPr>
              <w:t xml:space="preserve">P2 x </w:t>
            </w:r>
            <w:r w:rsidR="00964EE5">
              <w:rPr>
                <w:rFonts w:ascii="Times New Roman" w:hAnsi="Times New Roman"/>
                <w:szCs w:val="24"/>
              </w:rPr>
              <w:t>0,25</w:t>
            </w:r>
          </w:p>
          <w:p w:rsidR="00E13D23" w:rsidRPr="00344D4E" w:rsidRDefault="00E13D23" w:rsidP="008339D5">
            <w:pPr>
              <w:jc w:val="both"/>
              <w:rPr>
                <w:rFonts w:ascii="Times New Roman" w:hAnsi="Times New Roman"/>
                <w:bCs/>
                <w:szCs w:val="24"/>
              </w:rPr>
            </w:pPr>
            <w:r w:rsidRPr="00344D4E">
              <w:rPr>
                <w:rFonts w:ascii="Times New Roman" w:hAnsi="Times New Roman"/>
                <w:bCs/>
                <w:szCs w:val="24"/>
              </w:rPr>
              <w:t>b):</w:t>
            </w:r>
          </w:p>
          <w:p w:rsidR="00E13D23" w:rsidRPr="00344D4E" w:rsidRDefault="00E13D23" w:rsidP="008339D5">
            <w:pPr>
              <w:jc w:val="both"/>
              <w:rPr>
                <w:rFonts w:ascii="Times New Roman" w:hAnsi="Times New Roman"/>
                <w:szCs w:val="24"/>
                <w:vertAlign w:val="superscript"/>
              </w:rPr>
            </w:pPr>
            <w:r w:rsidRPr="00344D4E">
              <w:rPr>
                <w:rFonts w:ascii="Times New Roman" w:hAnsi="Times New Roman"/>
                <w:bCs/>
                <w:szCs w:val="24"/>
              </w:rPr>
              <w:t xml:space="preserve">P4 x </w:t>
            </w:r>
            <w:r w:rsidR="00964EE5">
              <w:rPr>
                <w:rFonts w:ascii="Times New Roman" w:hAnsi="Times New Roman"/>
                <w:bCs/>
                <w:szCs w:val="24"/>
              </w:rPr>
              <w:t>0,25</w:t>
            </w:r>
          </w:p>
          <w:p w:rsidR="00E13D23" w:rsidRPr="00344D4E" w:rsidRDefault="00E13D23" w:rsidP="008339D5">
            <w:pPr>
              <w:jc w:val="both"/>
              <w:rPr>
                <w:rFonts w:ascii="Times New Roman" w:hAnsi="Times New Roman"/>
                <w:szCs w:val="24"/>
              </w:rPr>
            </w:pPr>
            <w:r w:rsidRPr="00344D4E">
              <w:rPr>
                <w:rFonts w:ascii="Times New Roman" w:hAnsi="Times New Roman"/>
                <w:szCs w:val="24"/>
              </w:rPr>
              <w:t>c):</w:t>
            </w:r>
          </w:p>
          <w:p w:rsidR="00E13D23" w:rsidRPr="00344D4E" w:rsidRDefault="00E13D23" w:rsidP="008339D5">
            <w:pPr>
              <w:jc w:val="both"/>
              <w:rPr>
                <w:rFonts w:ascii="Times New Roman" w:hAnsi="Times New Roman"/>
                <w:bCs/>
                <w:szCs w:val="24"/>
              </w:rPr>
            </w:pPr>
            <w:r w:rsidRPr="00344D4E">
              <w:rPr>
                <w:rFonts w:ascii="Times New Roman" w:hAnsi="Times New Roman"/>
                <w:szCs w:val="24"/>
              </w:rPr>
              <w:t>N1 x počet hodin/rok</w:t>
            </w:r>
            <w:r w:rsidRPr="00344D4E">
              <w:rPr>
                <w:rFonts w:ascii="Times New Roman" w:hAnsi="Times New Roman"/>
                <w:bCs/>
                <w:szCs w:val="24"/>
                <w:vertAlign w:val="superscript"/>
              </w:rPr>
              <w:t>*</w:t>
            </w:r>
          </w:p>
          <w:p w:rsidR="00E13D23" w:rsidRPr="00344D4E" w:rsidRDefault="00E13D23" w:rsidP="008339D5">
            <w:pPr>
              <w:jc w:val="both"/>
              <w:rPr>
                <w:rFonts w:ascii="Times New Roman" w:hAnsi="Times New Roman"/>
                <w:bCs/>
                <w:szCs w:val="24"/>
              </w:rPr>
            </w:pPr>
            <w:r w:rsidRPr="00344D4E">
              <w:rPr>
                <w:rFonts w:ascii="Times New Roman" w:hAnsi="Times New Roman"/>
                <w:bCs/>
                <w:szCs w:val="24"/>
              </w:rPr>
              <w:t>d)</w:t>
            </w:r>
            <w:r w:rsidRPr="00344D4E">
              <w:rPr>
                <w:rFonts w:ascii="Times New Roman" w:hAnsi="Times New Roman"/>
                <w:szCs w:val="24"/>
              </w:rPr>
              <w:t>:</w:t>
            </w:r>
          </w:p>
          <w:p w:rsidR="00E13D23" w:rsidRPr="00344D4E" w:rsidRDefault="00E13D23" w:rsidP="008339D5">
            <w:pPr>
              <w:jc w:val="both"/>
              <w:rPr>
                <w:rFonts w:ascii="Times New Roman" w:hAnsi="Times New Roman"/>
                <w:bCs/>
                <w:szCs w:val="24"/>
                <w:vertAlign w:val="superscript"/>
              </w:rPr>
            </w:pPr>
            <w:r w:rsidRPr="00344D4E">
              <w:rPr>
                <w:rFonts w:ascii="Times New Roman" w:hAnsi="Times New Roman"/>
                <w:szCs w:val="24"/>
              </w:rPr>
              <w:t>N1 x počet hodin/rok</w:t>
            </w:r>
            <w:r w:rsidRPr="00344D4E">
              <w:rPr>
                <w:rFonts w:ascii="Times New Roman" w:hAnsi="Times New Roman"/>
                <w:bCs/>
                <w:szCs w:val="24"/>
                <w:vertAlign w:val="superscript"/>
              </w:rPr>
              <w:t>*</w:t>
            </w:r>
          </w:p>
        </w:tc>
      </w:tr>
      <w:tr w:rsidR="00E13D23" w:rsidRPr="00344D4E" w:rsidTr="00E13D23">
        <w:tc>
          <w:tcPr>
            <w:tcW w:w="1408" w:type="dxa"/>
            <w:vMerge/>
            <w:tcBorders>
              <w:left w:val="single" w:sz="4" w:space="0" w:color="auto"/>
            </w:tcBorders>
            <w:shd w:val="clear" w:color="auto" w:fill="DEEAF6"/>
            <w:vAlign w:val="center"/>
          </w:tcPr>
          <w:p w:rsidR="00E13D23" w:rsidRPr="00344D4E" w:rsidRDefault="00E13D23" w:rsidP="008339D5">
            <w:pPr>
              <w:jc w:val="both"/>
              <w:rPr>
                <w:rFonts w:ascii="Times New Roman" w:hAnsi="Times New Roman"/>
                <w:szCs w:val="24"/>
              </w:rPr>
            </w:pPr>
          </w:p>
        </w:tc>
        <w:tc>
          <w:tcPr>
            <w:tcW w:w="1745" w:type="dxa"/>
            <w:shd w:val="clear" w:color="auto" w:fill="auto"/>
            <w:vAlign w:val="center"/>
          </w:tcPr>
          <w:p w:rsidR="00E13D23" w:rsidRPr="00344D4E" w:rsidRDefault="00E13D23" w:rsidP="008339D5">
            <w:pPr>
              <w:jc w:val="both"/>
              <w:rPr>
                <w:rFonts w:ascii="Times New Roman" w:hAnsi="Times New Roman"/>
                <w:bCs/>
                <w:szCs w:val="24"/>
              </w:rPr>
            </w:pPr>
            <w:r w:rsidRPr="00344D4E">
              <w:rPr>
                <w:rFonts w:ascii="Times New Roman" w:hAnsi="Times New Roman"/>
                <w:bCs/>
                <w:szCs w:val="24"/>
              </w:rPr>
              <w:t>IV. 5. 6</w:t>
            </w:r>
          </w:p>
          <w:p w:rsidR="00E13D23" w:rsidRPr="00344D4E" w:rsidRDefault="00E13D23" w:rsidP="008339D5">
            <w:pPr>
              <w:jc w:val="both"/>
              <w:rPr>
                <w:rFonts w:ascii="Times New Roman" w:hAnsi="Times New Roman"/>
                <w:bCs/>
                <w:szCs w:val="24"/>
              </w:rPr>
            </w:pPr>
          </w:p>
          <w:p w:rsidR="00E13D23" w:rsidRPr="00344D4E" w:rsidRDefault="00E13D23" w:rsidP="008339D5">
            <w:pPr>
              <w:jc w:val="both"/>
              <w:rPr>
                <w:rFonts w:ascii="Times New Roman" w:hAnsi="Times New Roman"/>
                <w:bCs/>
                <w:szCs w:val="24"/>
              </w:rPr>
            </w:pPr>
            <w:r w:rsidRPr="00344D4E">
              <w:rPr>
                <w:rFonts w:ascii="Times New Roman" w:hAnsi="Times New Roman"/>
                <w:bCs/>
                <w:szCs w:val="24"/>
              </w:rPr>
              <w:t>Další pedagogický pracovník</w:t>
            </w:r>
          </w:p>
        </w:tc>
        <w:tc>
          <w:tcPr>
            <w:tcW w:w="4355" w:type="dxa"/>
            <w:shd w:val="clear" w:color="auto" w:fill="auto"/>
          </w:tcPr>
          <w:p w:rsidR="00E13D23" w:rsidRPr="00344D4E" w:rsidRDefault="00E13D23" w:rsidP="008339D5">
            <w:pPr>
              <w:jc w:val="both"/>
              <w:rPr>
                <w:rFonts w:ascii="Times New Roman" w:hAnsi="Times New Roman"/>
                <w:szCs w:val="24"/>
              </w:rPr>
            </w:pPr>
            <w:r w:rsidRPr="00344D4E">
              <w:rPr>
                <w:rFonts w:ascii="Times New Roman" w:hAnsi="Times New Roman"/>
                <w:szCs w:val="24"/>
              </w:rPr>
              <w:t>Výuka žáka vyžaduje přítomnost dalšího pedagogického pracovníka.</w:t>
            </w:r>
          </w:p>
          <w:p w:rsidR="00E13D23" w:rsidRPr="00344D4E" w:rsidRDefault="00E13D23" w:rsidP="008339D5">
            <w:pPr>
              <w:jc w:val="both"/>
              <w:rPr>
                <w:rFonts w:ascii="Times New Roman" w:hAnsi="Times New Roman"/>
                <w:szCs w:val="24"/>
              </w:rPr>
            </w:pPr>
            <w:r w:rsidRPr="00344D4E">
              <w:rPr>
                <w:rFonts w:ascii="Times New Roman" w:hAnsi="Times New Roman"/>
                <w:szCs w:val="24"/>
              </w:rPr>
              <w:t>Rozsah práce: 0,5 úvazku</w:t>
            </w:r>
          </w:p>
        </w:tc>
        <w:tc>
          <w:tcPr>
            <w:tcW w:w="1559" w:type="dxa"/>
            <w:vAlign w:val="center"/>
          </w:tcPr>
          <w:p w:rsidR="00E13D23" w:rsidRPr="00344D4E" w:rsidRDefault="00E13D23" w:rsidP="008339D5">
            <w:pPr>
              <w:jc w:val="both"/>
              <w:rPr>
                <w:rFonts w:ascii="Times New Roman" w:hAnsi="Times New Roman"/>
                <w:bCs/>
                <w:szCs w:val="24"/>
              </w:rPr>
            </w:pPr>
          </w:p>
          <w:p w:rsidR="00E13D23" w:rsidRPr="00344D4E" w:rsidRDefault="00E13D23" w:rsidP="008339D5">
            <w:pPr>
              <w:jc w:val="both"/>
              <w:rPr>
                <w:rFonts w:ascii="Times New Roman" w:hAnsi="Times New Roman"/>
                <w:szCs w:val="24"/>
              </w:rPr>
            </w:pPr>
            <w:r w:rsidRPr="00344D4E">
              <w:rPr>
                <w:rFonts w:ascii="Times New Roman" w:hAnsi="Times New Roman"/>
                <w:bCs/>
                <w:szCs w:val="24"/>
              </w:rPr>
              <w:t>P1 x 0,5</w:t>
            </w:r>
          </w:p>
        </w:tc>
      </w:tr>
      <w:tr w:rsidR="00E13D23" w:rsidRPr="00344D4E" w:rsidTr="00E13D23">
        <w:tc>
          <w:tcPr>
            <w:tcW w:w="1408" w:type="dxa"/>
            <w:vMerge/>
            <w:tcBorders>
              <w:left w:val="single" w:sz="4" w:space="0" w:color="auto"/>
            </w:tcBorders>
            <w:shd w:val="clear" w:color="auto" w:fill="DEEAF6"/>
            <w:vAlign w:val="center"/>
          </w:tcPr>
          <w:p w:rsidR="00E13D23" w:rsidRPr="00344D4E" w:rsidRDefault="00E13D23" w:rsidP="008339D5">
            <w:pPr>
              <w:jc w:val="both"/>
              <w:rPr>
                <w:rFonts w:ascii="Times New Roman" w:hAnsi="Times New Roman"/>
                <w:szCs w:val="24"/>
              </w:rPr>
            </w:pPr>
          </w:p>
        </w:tc>
        <w:tc>
          <w:tcPr>
            <w:tcW w:w="1745" w:type="dxa"/>
            <w:shd w:val="clear" w:color="auto" w:fill="auto"/>
            <w:vAlign w:val="center"/>
          </w:tcPr>
          <w:p w:rsidR="00E13D23" w:rsidRPr="00344D4E" w:rsidRDefault="00E13D23" w:rsidP="008339D5">
            <w:pPr>
              <w:jc w:val="both"/>
              <w:rPr>
                <w:rFonts w:ascii="Times New Roman" w:hAnsi="Times New Roman"/>
                <w:bCs/>
                <w:szCs w:val="24"/>
              </w:rPr>
            </w:pPr>
            <w:r w:rsidRPr="00344D4E">
              <w:rPr>
                <w:rFonts w:ascii="Times New Roman" w:hAnsi="Times New Roman"/>
                <w:bCs/>
                <w:szCs w:val="24"/>
              </w:rPr>
              <w:t xml:space="preserve">IV. 5. 7 </w:t>
            </w:r>
          </w:p>
          <w:p w:rsidR="00E13D23" w:rsidRPr="00344D4E" w:rsidRDefault="00E13D23" w:rsidP="008339D5">
            <w:pPr>
              <w:jc w:val="both"/>
              <w:rPr>
                <w:rFonts w:ascii="Times New Roman" w:hAnsi="Times New Roman"/>
                <w:bCs/>
                <w:szCs w:val="24"/>
              </w:rPr>
            </w:pPr>
            <w:r w:rsidRPr="00344D4E">
              <w:rPr>
                <w:rFonts w:ascii="Times New Roman" w:hAnsi="Times New Roman"/>
                <w:bCs/>
                <w:szCs w:val="24"/>
              </w:rPr>
              <w:t>Školní psycholog / školní speciální pedagog</w:t>
            </w:r>
          </w:p>
        </w:tc>
        <w:tc>
          <w:tcPr>
            <w:tcW w:w="4355" w:type="dxa"/>
            <w:shd w:val="clear" w:color="auto" w:fill="auto"/>
          </w:tcPr>
          <w:p w:rsidR="00E13D23" w:rsidRPr="00344D4E" w:rsidRDefault="00E13D23" w:rsidP="008339D5">
            <w:pPr>
              <w:jc w:val="both"/>
              <w:rPr>
                <w:rFonts w:ascii="Times New Roman" w:hAnsi="Times New Roman"/>
                <w:szCs w:val="24"/>
              </w:rPr>
            </w:pPr>
            <w:r w:rsidRPr="00344D4E">
              <w:rPr>
                <w:rFonts w:ascii="Times New Roman" w:hAnsi="Times New Roman"/>
                <w:szCs w:val="24"/>
              </w:rPr>
              <w:t xml:space="preserve">Pokud vzdělávání ve škole ovlivňuje souběh okolností podstatných pro kvalitu vzdělávání (lokalita, počet a skladba žáků s potřebou podpůrných opatření), je žádoucí přítomnost školního psychologa nebo školního speciálního pedagoga, je navržena podpora těmito odborníky. </w:t>
            </w:r>
          </w:p>
        </w:tc>
        <w:tc>
          <w:tcPr>
            <w:tcW w:w="1559" w:type="dxa"/>
            <w:shd w:val="clear" w:color="auto" w:fill="FFFFFF" w:themeFill="background1"/>
            <w:vAlign w:val="center"/>
          </w:tcPr>
          <w:p w:rsidR="00E13D23" w:rsidRPr="00344D4E" w:rsidRDefault="00E13D23" w:rsidP="008339D5">
            <w:pPr>
              <w:jc w:val="both"/>
              <w:rPr>
                <w:rFonts w:ascii="Times New Roman" w:hAnsi="Times New Roman"/>
                <w:szCs w:val="24"/>
              </w:rPr>
            </w:pPr>
            <w:r w:rsidRPr="00344D4E">
              <w:rPr>
                <w:rFonts w:ascii="Times New Roman" w:hAnsi="Times New Roman"/>
                <w:szCs w:val="24"/>
              </w:rPr>
              <w:t>a) školní psycholog:</w:t>
            </w:r>
          </w:p>
          <w:p w:rsidR="00E13D23" w:rsidRPr="00344D4E" w:rsidRDefault="00E13D23" w:rsidP="008339D5">
            <w:pPr>
              <w:jc w:val="both"/>
              <w:rPr>
                <w:rFonts w:ascii="Times New Roman" w:hAnsi="Times New Roman"/>
                <w:szCs w:val="24"/>
              </w:rPr>
            </w:pPr>
            <w:r w:rsidRPr="00344D4E">
              <w:rPr>
                <w:rFonts w:ascii="Times New Roman" w:hAnsi="Times New Roman"/>
                <w:szCs w:val="24"/>
              </w:rPr>
              <w:t>P3 x 0,5</w:t>
            </w:r>
          </w:p>
          <w:p w:rsidR="00E13D23" w:rsidRPr="00344D4E" w:rsidRDefault="00E13D23" w:rsidP="008339D5">
            <w:pPr>
              <w:jc w:val="both"/>
              <w:rPr>
                <w:rFonts w:ascii="Times New Roman" w:hAnsi="Times New Roman"/>
                <w:szCs w:val="24"/>
              </w:rPr>
            </w:pPr>
          </w:p>
          <w:p w:rsidR="00E13D23" w:rsidRPr="00344D4E" w:rsidRDefault="00E13D23" w:rsidP="008339D5">
            <w:pPr>
              <w:jc w:val="both"/>
              <w:rPr>
                <w:rFonts w:ascii="Times New Roman" w:hAnsi="Times New Roman"/>
                <w:szCs w:val="24"/>
              </w:rPr>
            </w:pPr>
            <w:r w:rsidRPr="00344D4E">
              <w:rPr>
                <w:rFonts w:ascii="Times New Roman" w:hAnsi="Times New Roman"/>
                <w:szCs w:val="24"/>
              </w:rPr>
              <w:t>b) školní speciální pedagog:</w:t>
            </w:r>
          </w:p>
          <w:p w:rsidR="00E13D23" w:rsidRPr="00344D4E" w:rsidRDefault="00E13D23" w:rsidP="008339D5">
            <w:pPr>
              <w:jc w:val="both"/>
              <w:rPr>
                <w:rFonts w:ascii="Times New Roman" w:hAnsi="Times New Roman"/>
                <w:szCs w:val="24"/>
              </w:rPr>
            </w:pPr>
            <w:r w:rsidRPr="00344D4E">
              <w:rPr>
                <w:rFonts w:ascii="Times New Roman" w:hAnsi="Times New Roman"/>
                <w:szCs w:val="24"/>
              </w:rPr>
              <w:t>P3 x 0,5</w:t>
            </w:r>
          </w:p>
        </w:tc>
      </w:tr>
      <w:tr w:rsidR="00E13D23" w:rsidRPr="00344D4E" w:rsidTr="00E13D23">
        <w:tc>
          <w:tcPr>
            <w:tcW w:w="1408" w:type="dxa"/>
            <w:vMerge/>
            <w:tcBorders>
              <w:left w:val="single" w:sz="4" w:space="0" w:color="auto"/>
            </w:tcBorders>
            <w:shd w:val="clear" w:color="auto" w:fill="DEEAF6"/>
            <w:vAlign w:val="center"/>
          </w:tcPr>
          <w:p w:rsidR="00E13D23" w:rsidRPr="00344D4E" w:rsidRDefault="00E13D23" w:rsidP="008339D5">
            <w:pPr>
              <w:jc w:val="both"/>
              <w:rPr>
                <w:rFonts w:ascii="Times New Roman" w:hAnsi="Times New Roman"/>
                <w:szCs w:val="24"/>
              </w:rPr>
            </w:pPr>
          </w:p>
        </w:tc>
        <w:tc>
          <w:tcPr>
            <w:tcW w:w="1745" w:type="dxa"/>
            <w:shd w:val="clear" w:color="auto" w:fill="auto"/>
            <w:vAlign w:val="center"/>
          </w:tcPr>
          <w:p w:rsidR="00E13D23" w:rsidRPr="00344D4E" w:rsidRDefault="00E13D23" w:rsidP="008339D5">
            <w:pPr>
              <w:jc w:val="both"/>
              <w:rPr>
                <w:rFonts w:ascii="Times New Roman" w:hAnsi="Times New Roman"/>
                <w:bCs/>
                <w:szCs w:val="24"/>
              </w:rPr>
            </w:pPr>
            <w:r w:rsidRPr="00344D4E">
              <w:rPr>
                <w:rFonts w:ascii="Times New Roman" w:hAnsi="Times New Roman"/>
                <w:bCs/>
                <w:szCs w:val="24"/>
              </w:rPr>
              <w:t xml:space="preserve">IV. 5. 8 </w:t>
            </w:r>
          </w:p>
          <w:p w:rsidR="00E13D23" w:rsidRPr="00344D4E" w:rsidRDefault="00E13D23" w:rsidP="008339D5">
            <w:pPr>
              <w:jc w:val="both"/>
              <w:rPr>
                <w:rFonts w:ascii="Times New Roman" w:hAnsi="Times New Roman"/>
                <w:bCs/>
                <w:szCs w:val="24"/>
              </w:rPr>
            </w:pPr>
            <w:r w:rsidRPr="00344D4E">
              <w:rPr>
                <w:rFonts w:ascii="Times New Roman" w:hAnsi="Times New Roman"/>
                <w:bCs/>
                <w:szCs w:val="24"/>
              </w:rPr>
              <w:t>Další nepedagogický pracovník</w:t>
            </w:r>
          </w:p>
        </w:tc>
        <w:tc>
          <w:tcPr>
            <w:tcW w:w="4355" w:type="dxa"/>
            <w:shd w:val="clear" w:color="auto" w:fill="auto"/>
            <w:vAlign w:val="center"/>
          </w:tcPr>
          <w:p w:rsidR="00E13D23" w:rsidRPr="00344D4E" w:rsidRDefault="00E13D23" w:rsidP="008339D5">
            <w:pPr>
              <w:jc w:val="both"/>
              <w:rPr>
                <w:rFonts w:ascii="Times New Roman" w:hAnsi="Times New Roman"/>
                <w:szCs w:val="24"/>
              </w:rPr>
            </w:pPr>
            <w:r w:rsidRPr="00344D4E">
              <w:rPr>
                <w:rFonts w:ascii="Times New Roman" w:hAnsi="Times New Roman"/>
                <w:szCs w:val="24"/>
              </w:rPr>
              <w:t xml:space="preserve">Pokud charakter speciálních vzdělávacích potřeb žáka vyžaduje přítomnost další osoby zejména osobního asistenta, případně jiné osoby poskytující podporu v průběhu vzdělávání, umožní škola nebo školské zařízení jeho přítomnost na základě a v rozsahu stanoveném v doporučení. </w:t>
            </w:r>
          </w:p>
        </w:tc>
        <w:tc>
          <w:tcPr>
            <w:tcW w:w="1559" w:type="dxa"/>
            <w:vAlign w:val="center"/>
          </w:tcPr>
          <w:p w:rsidR="00344D4E" w:rsidRPr="00344D4E" w:rsidRDefault="00344D4E" w:rsidP="008339D5">
            <w:pPr>
              <w:jc w:val="both"/>
              <w:rPr>
                <w:rFonts w:ascii="Times New Roman" w:hAnsi="Times New Roman"/>
                <w:szCs w:val="24"/>
              </w:rPr>
            </w:pPr>
          </w:p>
          <w:p w:rsidR="00344D4E" w:rsidRPr="00344D4E" w:rsidRDefault="00344D4E" w:rsidP="00344D4E">
            <w:pPr>
              <w:rPr>
                <w:rFonts w:ascii="Times New Roman" w:hAnsi="Times New Roman"/>
                <w:szCs w:val="24"/>
              </w:rPr>
            </w:pPr>
          </w:p>
          <w:p w:rsidR="00344D4E" w:rsidRPr="00344D4E" w:rsidRDefault="00344D4E" w:rsidP="00344D4E">
            <w:pPr>
              <w:rPr>
                <w:rFonts w:ascii="Times New Roman" w:hAnsi="Times New Roman"/>
                <w:szCs w:val="24"/>
              </w:rPr>
            </w:pPr>
          </w:p>
          <w:p w:rsidR="00E13D23" w:rsidRPr="00344D4E" w:rsidRDefault="00E13D23" w:rsidP="00344D4E">
            <w:pPr>
              <w:rPr>
                <w:rFonts w:ascii="Times New Roman" w:hAnsi="Times New Roman"/>
                <w:szCs w:val="24"/>
              </w:rPr>
            </w:pPr>
          </w:p>
        </w:tc>
      </w:tr>
    </w:tbl>
    <w:p w:rsidR="00640661" w:rsidRDefault="00640661" w:rsidP="00640661">
      <w:pPr>
        <w:contextualSpacing/>
        <w:rPr>
          <w:rFonts w:ascii="Times New Roman" w:hAnsi="Times New Roman" w:cs="Times New Roman"/>
          <w:sz w:val="24"/>
          <w:szCs w:val="24"/>
        </w:rPr>
      </w:pPr>
      <w:r>
        <w:rPr>
          <w:rFonts w:ascii="Times New Roman" w:hAnsi="Times New Roman" w:cs="Times New Roman"/>
          <w:sz w:val="24"/>
          <w:szCs w:val="24"/>
        </w:rPr>
        <w:t>-------------------------------</w:t>
      </w:r>
    </w:p>
    <w:p w:rsidR="00640661" w:rsidRPr="00640661" w:rsidRDefault="00640661" w:rsidP="00640661">
      <w:pPr>
        <w:jc w:val="both"/>
        <w:rPr>
          <w:rFonts w:ascii="Times New Roman" w:hAnsi="Times New Roman" w:cs="Times New Roman"/>
          <w:sz w:val="24"/>
          <w:szCs w:val="24"/>
        </w:rPr>
      </w:pPr>
      <w:r w:rsidRPr="00640661">
        <w:rPr>
          <w:rFonts w:ascii="Times New Roman" w:hAnsi="Times New Roman" w:cs="Times New Roman"/>
          <w:sz w:val="24"/>
          <w:szCs w:val="24"/>
          <w:vertAlign w:val="superscript"/>
        </w:rPr>
        <w:t>*</w:t>
      </w:r>
      <w:r w:rsidR="008F2634">
        <w:rPr>
          <w:rFonts w:ascii="Times New Roman" w:hAnsi="Times New Roman" w:cs="Times New Roman"/>
          <w:sz w:val="24"/>
          <w:szCs w:val="24"/>
          <w:vertAlign w:val="superscript"/>
        </w:rPr>
        <w:t>)</w:t>
      </w:r>
      <w:r w:rsidRPr="00640661">
        <w:rPr>
          <w:rFonts w:ascii="Times New Roman" w:hAnsi="Times New Roman" w:cs="Times New Roman"/>
          <w:sz w:val="24"/>
          <w:szCs w:val="24"/>
        </w:rPr>
        <w:t> Počet hodin/rok pro stanovení normované finanční náročnosti se přiřadí podle tabulky uvedené v části C.</w:t>
      </w:r>
      <w:r>
        <w:rPr>
          <w:rFonts w:ascii="Times New Roman" w:hAnsi="Times New Roman" w:cs="Times New Roman"/>
          <w:sz w:val="24"/>
          <w:szCs w:val="24"/>
        </w:rPr>
        <w:t>“.</w:t>
      </w:r>
    </w:p>
    <w:p w:rsidR="00640661" w:rsidRDefault="00640661" w:rsidP="00917CE3">
      <w:pPr>
        <w:pStyle w:val="Odstavecseseznamem"/>
        <w:ind w:left="426"/>
        <w:jc w:val="both"/>
        <w:rPr>
          <w:rFonts w:ascii="Times New Roman" w:hAnsi="Times New Roman" w:cs="Times New Roman"/>
          <w:sz w:val="24"/>
          <w:szCs w:val="24"/>
        </w:rPr>
      </w:pPr>
    </w:p>
    <w:p w:rsidR="00E13D23" w:rsidRDefault="000B7624" w:rsidP="00E13D23">
      <w:pPr>
        <w:pStyle w:val="Odstavecseseznamem"/>
        <w:numPr>
          <w:ilvl w:val="0"/>
          <w:numId w:val="1"/>
        </w:numPr>
        <w:ind w:left="426" w:hanging="426"/>
        <w:jc w:val="both"/>
        <w:rPr>
          <w:rFonts w:ascii="Times New Roman" w:hAnsi="Times New Roman" w:cs="Times New Roman"/>
          <w:sz w:val="24"/>
          <w:szCs w:val="24"/>
        </w:rPr>
      </w:pPr>
      <w:r>
        <w:rPr>
          <w:rFonts w:ascii="Times New Roman" w:hAnsi="Times New Roman" w:cs="Times New Roman"/>
          <w:sz w:val="24"/>
          <w:szCs w:val="24"/>
        </w:rPr>
        <w:t>V p</w:t>
      </w:r>
      <w:r w:rsidR="00E13D23" w:rsidRPr="00DE61A5">
        <w:rPr>
          <w:rFonts w:ascii="Times New Roman" w:hAnsi="Times New Roman" w:cs="Times New Roman"/>
          <w:sz w:val="24"/>
          <w:szCs w:val="24"/>
        </w:rPr>
        <w:t xml:space="preserve">říloze č. 1 </w:t>
      </w:r>
      <w:r w:rsidR="00737607">
        <w:rPr>
          <w:rFonts w:ascii="Times New Roman" w:hAnsi="Times New Roman" w:cs="Times New Roman"/>
          <w:sz w:val="24"/>
          <w:szCs w:val="24"/>
        </w:rPr>
        <w:t>oddíle</w:t>
      </w:r>
      <w:r w:rsidR="00E13D23">
        <w:rPr>
          <w:rFonts w:ascii="Times New Roman" w:hAnsi="Times New Roman" w:cs="Times New Roman"/>
          <w:sz w:val="24"/>
          <w:szCs w:val="24"/>
        </w:rPr>
        <w:t xml:space="preserve"> 3 části A v tabulce Podpůrná opatření pátého stupně bod 5. Personální podpora zní:</w:t>
      </w:r>
    </w:p>
    <w:p w:rsidR="00C066B3" w:rsidRDefault="00C066B3" w:rsidP="00640661">
      <w:pPr>
        <w:pStyle w:val="Odstavecseseznamem"/>
        <w:spacing w:after="0"/>
        <w:ind w:left="0"/>
        <w:jc w:val="both"/>
        <w:rPr>
          <w:rFonts w:ascii="Times New Roman" w:hAnsi="Times New Roman" w:cs="Times New Roman"/>
          <w:sz w:val="24"/>
          <w:szCs w:val="24"/>
        </w:rPr>
      </w:pPr>
      <w:r>
        <w:rPr>
          <w:rFonts w:ascii="Times New Roman" w:hAnsi="Times New Roman" w:cs="Times New Roman"/>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2"/>
        <w:gridCol w:w="1632"/>
        <w:gridCol w:w="4284"/>
        <w:gridCol w:w="1559"/>
      </w:tblGrid>
      <w:tr w:rsidR="00C066B3" w:rsidRPr="006E1F4C" w:rsidTr="003C2E61">
        <w:tc>
          <w:tcPr>
            <w:tcW w:w="1592" w:type="dxa"/>
            <w:vMerge w:val="restart"/>
            <w:tcBorders>
              <w:left w:val="single" w:sz="4" w:space="0" w:color="auto"/>
            </w:tcBorders>
            <w:shd w:val="clear" w:color="auto" w:fill="DEEAF6"/>
            <w:vAlign w:val="center"/>
          </w:tcPr>
          <w:p w:rsidR="00C066B3" w:rsidRPr="006E1F4C" w:rsidRDefault="00C066B3" w:rsidP="008339D5">
            <w:pPr>
              <w:jc w:val="both"/>
              <w:rPr>
                <w:rFonts w:ascii="Times New Roman" w:hAnsi="Times New Roman"/>
                <w:szCs w:val="24"/>
              </w:rPr>
            </w:pPr>
            <w:r w:rsidRPr="006E1F4C">
              <w:rPr>
                <w:rFonts w:ascii="Times New Roman" w:hAnsi="Times New Roman"/>
                <w:szCs w:val="24"/>
              </w:rPr>
              <w:t>5. Personální</w:t>
            </w:r>
          </w:p>
          <w:p w:rsidR="00C066B3" w:rsidRPr="006E1F4C" w:rsidRDefault="00344D4E" w:rsidP="008339D5">
            <w:pPr>
              <w:jc w:val="both"/>
              <w:rPr>
                <w:rFonts w:ascii="Times New Roman" w:hAnsi="Times New Roman"/>
                <w:szCs w:val="24"/>
              </w:rPr>
            </w:pPr>
            <w:r w:rsidRPr="006E1F4C">
              <w:rPr>
                <w:rFonts w:ascii="Times New Roman" w:hAnsi="Times New Roman"/>
                <w:szCs w:val="24"/>
              </w:rPr>
              <w:t>P</w:t>
            </w:r>
            <w:r w:rsidR="00C066B3" w:rsidRPr="006E1F4C">
              <w:rPr>
                <w:rFonts w:ascii="Times New Roman" w:hAnsi="Times New Roman"/>
                <w:szCs w:val="24"/>
              </w:rPr>
              <w:t>odpora</w:t>
            </w:r>
          </w:p>
        </w:tc>
        <w:tc>
          <w:tcPr>
            <w:tcW w:w="1632" w:type="dxa"/>
            <w:shd w:val="clear" w:color="auto" w:fill="auto"/>
            <w:vAlign w:val="center"/>
          </w:tcPr>
          <w:p w:rsidR="00EC21E4" w:rsidRDefault="00C066B3" w:rsidP="008339D5">
            <w:pPr>
              <w:jc w:val="both"/>
              <w:rPr>
                <w:rFonts w:ascii="Times New Roman" w:hAnsi="Times New Roman"/>
                <w:bCs/>
                <w:szCs w:val="24"/>
              </w:rPr>
            </w:pPr>
            <w:r w:rsidRPr="006E1F4C">
              <w:rPr>
                <w:rFonts w:ascii="Times New Roman" w:hAnsi="Times New Roman"/>
                <w:bCs/>
                <w:szCs w:val="24"/>
              </w:rPr>
              <w:t xml:space="preserve">V. 5 </w:t>
            </w:r>
          </w:p>
          <w:p w:rsidR="00C066B3" w:rsidRPr="006E1F4C" w:rsidRDefault="00C066B3" w:rsidP="008339D5">
            <w:pPr>
              <w:jc w:val="both"/>
              <w:rPr>
                <w:rFonts w:ascii="Times New Roman" w:hAnsi="Times New Roman"/>
                <w:bCs/>
                <w:szCs w:val="24"/>
              </w:rPr>
            </w:pPr>
            <w:r w:rsidRPr="006E1F4C">
              <w:rPr>
                <w:rFonts w:ascii="Times New Roman" w:hAnsi="Times New Roman"/>
                <w:bCs/>
                <w:szCs w:val="24"/>
              </w:rPr>
              <w:t>Personální podpora</w:t>
            </w:r>
          </w:p>
        </w:tc>
        <w:tc>
          <w:tcPr>
            <w:tcW w:w="4284" w:type="dxa"/>
            <w:shd w:val="clear" w:color="auto" w:fill="auto"/>
            <w:vAlign w:val="center"/>
          </w:tcPr>
          <w:p w:rsidR="00C066B3" w:rsidRPr="006E1F4C" w:rsidRDefault="00C066B3" w:rsidP="008339D5">
            <w:pPr>
              <w:jc w:val="both"/>
              <w:rPr>
                <w:rFonts w:ascii="Times New Roman" w:hAnsi="Times New Roman"/>
                <w:szCs w:val="24"/>
              </w:rPr>
            </w:pPr>
            <w:r w:rsidRPr="006E1F4C">
              <w:rPr>
                <w:rFonts w:ascii="Times New Roman" w:hAnsi="Times New Roman"/>
                <w:szCs w:val="24"/>
              </w:rPr>
              <w:t>Umožňuje podporu pedagogického pracovníka a současně žáka v případech, kdy je proces vzdělávání znesnadněn charakterem speciálních vzdělávacích potřeb žáka, které vyžadují další osobu k podpoře vzdělávacího procesu.</w:t>
            </w:r>
          </w:p>
        </w:tc>
        <w:tc>
          <w:tcPr>
            <w:tcW w:w="1559" w:type="dxa"/>
            <w:vAlign w:val="center"/>
          </w:tcPr>
          <w:p w:rsidR="00C066B3" w:rsidRPr="006E1F4C" w:rsidRDefault="00C066B3" w:rsidP="008339D5">
            <w:pPr>
              <w:jc w:val="both"/>
              <w:rPr>
                <w:rFonts w:ascii="Times New Roman" w:hAnsi="Times New Roman"/>
                <w:szCs w:val="24"/>
              </w:rPr>
            </w:pPr>
          </w:p>
        </w:tc>
      </w:tr>
      <w:tr w:rsidR="00C066B3" w:rsidRPr="006E1F4C" w:rsidTr="003C2E61">
        <w:tc>
          <w:tcPr>
            <w:tcW w:w="1592" w:type="dxa"/>
            <w:vMerge/>
            <w:tcBorders>
              <w:left w:val="single" w:sz="4" w:space="0" w:color="auto"/>
            </w:tcBorders>
            <w:shd w:val="clear" w:color="auto" w:fill="DEEAF6"/>
            <w:vAlign w:val="center"/>
          </w:tcPr>
          <w:p w:rsidR="00C066B3" w:rsidRPr="006E1F4C" w:rsidRDefault="00C066B3" w:rsidP="008339D5">
            <w:pPr>
              <w:jc w:val="both"/>
              <w:rPr>
                <w:rFonts w:ascii="Times New Roman" w:hAnsi="Times New Roman"/>
                <w:szCs w:val="24"/>
              </w:rPr>
            </w:pPr>
          </w:p>
        </w:tc>
        <w:tc>
          <w:tcPr>
            <w:tcW w:w="1632" w:type="dxa"/>
            <w:shd w:val="clear" w:color="auto" w:fill="auto"/>
            <w:vAlign w:val="center"/>
          </w:tcPr>
          <w:p w:rsidR="00EC21E4" w:rsidRDefault="00C066B3" w:rsidP="008339D5">
            <w:pPr>
              <w:jc w:val="both"/>
              <w:rPr>
                <w:rFonts w:ascii="Times New Roman" w:hAnsi="Times New Roman"/>
                <w:bCs/>
                <w:szCs w:val="24"/>
              </w:rPr>
            </w:pPr>
            <w:r w:rsidRPr="006E1F4C">
              <w:rPr>
                <w:rFonts w:ascii="Times New Roman" w:hAnsi="Times New Roman"/>
                <w:bCs/>
                <w:szCs w:val="24"/>
              </w:rPr>
              <w:t>V. 5. 1</w:t>
            </w:r>
          </w:p>
          <w:p w:rsidR="00C066B3" w:rsidRPr="006E1F4C" w:rsidRDefault="00C066B3" w:rsidP="008339D5">
            <w:pPr>
              <w:jc w:val="both"/>
              <w:rPr>
                <w:rFonts w:ascii="Times New Roman" w:hAnsi="Times New Roman"/>
                <w:bCs/>
                <w:szCs w:val="24"/>
              </w:rPr>
            </w:pPr>
            <w:r w:rsidRPr="006E1F4C">
              <w:rPr>
                <w:rFonts w:ascii="Times New Roman" w:hAnsi="Times New Roman"/>
                <w:bCs/>
                <w:szCs w:val="24"/>
              </w:rPr>
              <w:t>Asistent pedagoga podle § 5 odst. 3</w:t>
            </w:r>
          </w:p>
          <w:p w:rsidR="00C066B3" w:rsidRPr="006E1F4C" w:rsidRDefault="00C066B3" w:rsidP="008339D5">
            <w:pPr>
              <w:jc w:val="both"/>
              <w:rPr>
                <w:rFonts w:ascii="Times New Roman" w:hAnsi="Times New Roman"/>
                <w:bCs/>
                <w:szCs w:val="24"/>
              </w:rPr>
            </w:pPr>
          </w:p>
        </w:tc>
        <w:tc>
          <w:tcPr>
            <w:tcW w:w="4284" w:type="dxa"/>
            <w:shd w:val="clear" w:color="auto" w:fill="auto"/>
            <w:vAlign w:val="center"/>
          </w:tcPr>
          <w:p w:rsidR="00C066B3" w:rsidRPr="006E1F4C" w:rsidRDefault="00C066B3" w:rsidP="008339D5">
            <w:pPr>
              <w:jc w:val="both"/>
              <w:rPr>
                <w:rFonts w:ascii="Times New Roman" w:hAnsi="Times New Roman"/>
                <w:szCs w:val="24"/>
              </w:rPr>
            </w:pPr>
            <w:r w:rsidRPr="006E1F4C">
              <w:rPr>
                <w:rFonts w:ascii="Times New Roman" w:hAnsi="Times New Roman"/>
                <w:szCs w:val="24"/>
              </w:rPr>
              <w:t>Charakter speciálních vzdělávacích potřeb žáka vyžaduje činnost asistenta pedagoga vymezenou v § 5 odst. 3. Asistent pedagoga je využíván v rozsahu celé výuky žáka.</w:t>
            </w:r>
          </w:p>
          <w:p w:rsidR="00DE1215" w:rsidRPr="00DE1215" w:rsidRDefault="00DE1215" w:rsidP="00DE1215">
            <w:pPr>
              <w:jc w:val="both"/>
              <w:rPr>
                <w:rFonts w:ascii="Times New Roman" w:hAnsi="Times New Roman"/>
                <w:szCs w:val="24"/>
              </w:rPr>
            </w:pPr>
            <w:r w:rsidRPr="00DE1215">
              <w:rPr>
                <w:rFonts w:ascii="Times New Roman" w:hAnsi="Times New Roman"/>
                <w:szCs w:val="24"/>
              </w:rPr>
              <w:t>Rozsah podpory:</w:t>
            </w:r>
          </w:p>
          <w:p w:rsidR="00C066B3" w:rsidRPr="006E1F4C" w:rsidRDefault="008A5687" w:rsidP="002C53BC">
            <w:pPr>
              <w:jc w:val="both"/>
              <w:rPr>
                <w:rFonts w:ascii="Times New Roman" w:hAnsi="Times New Roman"/>
                <w:szCs w:val="24"/>
              </w:rPr>
            </w:pPr>
            <w:r w:rsidRPr="008A5687">
              <w:rPr>
                <w:rFonts w:ascii="Times New Roman" w:hAnsi="Times New Roman"/>
                <w:szCs w:val="24"/>
              </w:rPr>
              <w:lastRenderedPageBreak/>
              <w:t>celý úvazek nezbytné přímé pedagogické činnosti při výuce podle potřeb žáka (40 hodin/týden)</w:t>
            </w:r>
          </w:p>
        </w:tc>
        <w:tc>
          <w:tcPr>
            <w:tcW w:w="1559" w:type="dxa"/>
            <w:vAlign w:val="center"/>
          </w:tcPr>
          <w:p w:rsidR="00C066B3" w:rsidRPr="006E1F4C" w:rsidRDefault="00C066B3" w:rsidP="007B4B59">
            <w:pPr>
              <w:jc w:val="both"/>
              <w:rPr>
                <w:rFonts w:ascii="Times New Roman" w:hAnsi="Times New Roman"/>
                <w:strike/>
                <w:szCs w:val="24"/>
              </w:rPr>
            </w:pPr>
            <w:r w:rsidRPr="006E1F4C">
              <w:rPr>
                <w:rFonts w:ascii="Times New Roman" w:hAnsi="Times New Roman"/>
                <w:szCs w:val="24"/>
              </w:rPr>
              <w:lastRenderedPageBreak/>
              <w:t xml:space="preserve">P2 x </w:t>
            </w:r>
            <w:r w:rsidR="007B4B59">
              <w:rPr>
                <w:rFonts w:ascii="Times New Roman" w:hAnsi="Times New Roman"/>
                <w:szCs w:val="24"/>
              </w:rPr>
              <w:t>1,0</w:t>
            </w:r>
          </w:p>
        </w:tc>
      </w:tr>
      <w:tr w:rsidR="00C066B3" w:rsidRPr="006E1F4C" w:rsidTr="003C2E61">
        <w:tc>
          <w:tcPr>
            <w:tcW w:w="1592" w:type="dxa"/>
            <w:vMerge/>
            <w:tcBorders>
              <w:left w:val="single" w:sz="4" w:space="0" w:color="auto"/>
            </w:tcBorders>
            <w:shd w:val="clear" w:color="auto" w:fill="DEEAF6"/>
            <w:vAlign w:val="center"/>
          </w:tcPr>
          <w:p w:rsidR="00C066B3" w:rsidRPr="006E1F4C" w:rsidRDefault="00C066B3" w:rsidP="008339D5">
            <w:pPr>
              <w:jc w:val="both"/>
              <w:rPr>
                <w:rFonts w:ascii="Times New Roman" w:hAnsi="Times New Roman"/>
                <w:szCs w:val="24"/>
              </w:rPr>
            </w:pPr>
          </w:p>
        </w:tc>
        <w:tc>
          <w:tcPr>
            <w:tcW w:w="1632" w:type="dxa"/>
            <w:shd w:val="clear" w:color="auto" w:fill="auto"/>
            <w:vAlign w:val="center"/>
          </w:tcPr>
          <w:p w:rsidR="00D96F4F" w:rsidRDefault="00C066B3" w:rsidP="008339D5">
            <w:pPr>
              <w:jc w:val="both"/>
              <w:rPr>
                <w:rFonts w:ascii="Times New Roman" w:hAnsi="Times New Roman"/>
                <w:bCs/>
                <w:szCs w:val="24"/>
              </w:rPr>
            </w:pPr>
            <w:r w:rsidRPr="006E1F4C">
              <w:rPr>
                <w:rFonts w:ascii="Times New Roman" w:hAnsi="Times New Roman"/>
                <w:bCs/>
                <w:szCs w:val="24"/>
              </w:rPr>
              <w:t>V. 5. 2</w:t>
            </w:r>
          </w:p>
          <w:p w:rsidR="00C066B3" w:rsidRPr="006E1F4C" w:rsidRDefault="00C066B3" w:rsidP="008339D5">
            <w:pPr>
              <w:jc w:val="both"/>
              <w:rPr>
                <w:rFonts w:ascii="Times New Roman" w:hAnsi="Times New Roman"/>
                <w:bCs/>
                <w:szCs w:val="24"/>
              </w:rPr>
            </w:pPr>
            <w:r w:rsidRPr="006E1F4C">
              <w:rPr>
                <w:rFonts w:ascii="Times New Roman" w:hAnsi="Times New Roman"/>
                <w:bCs/>
                <w:szCs w:val="24"/>
              </w:rPr>
              <w:t>Asistent pedagoga podle § 5 odst. 4</w:t>
            </w:r>
          </w:p>
          <w:p w:rsidR="00C066B3" w:rsidRPr="006E1F4C" w:rsidRDefault="00C066B3" w:rsidP="008339D5">
            <w:pPr>
              <w:jc w:val="both"/>
              <w:rPr>
                <w:rFonts w:ascii="Times New Roman" w:hAnsi="Times New Roman"/>
                <w:bCs/>
                <w:szCs w:val="24"/>
              </w:rPr>
            </w:pPr>
          </w:p>
          <w:p w:rsidR="00C066B3" w:rsidRPr="006E1F4C" w:rsidRDefault="00C066B3" w:rsidP="008339D5">
            <w:pPr>
              <w:jc w:val="both"/>
              <w:rPr>
                <w:rFonts w:ascii="Times New Roman" w:hAnsi="Times New Roman"/>
                <w:bCs/>
                <w:szCs w:val="24"/>
              </w:rPr>
            </w:pPr>
          </w:p>
        </w:tc>
        <w:tc>
          <w:tcPr>
            <w:tcW w:w="4284" w:type="dxa"/>
            <w:shd w:val="clear" w:color="auto" w:fill="auto"/>
            <w:vAlign w:val="center"/>
          </w:tcPr>
          <w:p w:rsidR="00C066B3" w:rsidRPr="006E1F4C" w:rsidRDefault="00C066B3" w:rsidP="008339D5">
            <w:pPr>
              <w:jc w:val="both"/>
              <w:rPr>
                <w:rFonts w:ascii="Times New Roman" w:hAnsi="Times New Roman"/>
                <w:szCs w:val="24"/>
              </w:rPr>
            </w:pPr>
            <w:r w:rsidRPr="006E1F4C">
              <w:rPr>
                <w:rFonts w:ascii="Times New Roman" w:hAnsi="Times New Roman"/>
                <w:szCs w:val="24"/>
              </w:rPr>
              <w:t>Charakter speciálních vzdělávacích potřeb žáka vyžaduje činnost asistenta pedagoga vymezenou v § 5 odst. 4. Asistent pedagoga je využíván v rozsahu celé výuky žáka.</w:t>
            </w:r>
          </w:p>
          <w:p w:rsidR="00DE1215" w:rsidRPr="00DE1215" w:rsidRDefault="00DE1215" w:rsidP="00DE1215">
            <w:pPr>
              <w:jc w:val="both"/>
              <w:rPr>
                <w:rFonts w:ascii="Times New Roman" w:hAnsi="Times New Roman"/>
                <w:szCs w:val="24"/>
              </w:rPr>
            </w:pPr>
            <w:r w:rsidRPr="00DE1215">
              <w:rPr>
                <w:rFonts w:ascii="Times New Roman" w:hAnsi="Times New Roman"/>
                <w:szCs w:val="24"/>
              </w:rPr>
              <w:t>Rozsah podpory:</w:t>
            </w:r>
          </w:p>
          <w:p w:rsidR="00C066B3" w:rsidRPr="006E1F4C" w:rsidRDefault="00AE37C8" w:rsidP="005D5616">
            <w:pPr>
              <w:jc w:val="both"/>
              <w:rPr>
                <w:rFonts w:ascii="Times New Roman" w:hAnsi="Times New Roman"/>
                <w:szCs w:val="24"/>
              </w:rPr>
            </w:pPr>
            <w:r w:rsidRPr="00AE37C8">
              <w:rPr>
                <w:rFonts w:ascii="Times New Roman" w:hAnsi="Times New Roman"/>
                <w:szCs w:val="24"/>
              </w:rPr>
              <w:t>celý úvazek nezbytné přímé pedagogické činnosti při výuce podle potřeb žáka (40 hodin/týden</w:t>
            </w:r>
            <w:r w:rsidR="001F2051">
              <w:rPr>
                <w:rFonts w:ascii="Times New Roman" w:hAnsi="Times New Roman"/>
                <w:szCs w:val="24"/>
              </w:rPr>
              <w:t>)</w:t>
            </w:r>
          </w:p>
        </w:tc>
        <w:tc>
          <w:tcPr>
            <w:tcW w:w="1559" w:type="dxa"/>
            <w:vAlign w:val="center"/>
          </w:tcPr>
          <w:p w:rsidR="00C066B3" w:rsidRPr="006E1F4C" w:rsidRDefault="00C066B3" w:rsidP="007B4B59">
            <w:pPr>
              <w:jc w:val="both"/>
              <w:rPr>
                <w:rFonts w:ascii="Times New Roman" w:hAnsi="Times New Roman"/>
                <w:szCs w:val="24"/>
              </w:rPr>
            </w:pPr>
            <w:r w:rsidRPr="006E1F4C">
              <w:rPr>
                <w:rFonts w:ascii="Times New Roman" w:hAnsi="Times New Roman"/>
                <w:szCs w:val="24"/>
              </w:rPr>
              <w:t xml:space="preserve">P4 x </w:t>
            </w:r>
            <w:r w:rsidR="007B4B59">
              <w:rPr>
                <w:rFonts w:ascii="Times New Roman" w:hAnsi="Times New Roman"/>
                <w:szCs w:val="24"/>
              </w:rPr>
              <w:t>1,0</w:t>
            </w:r>
          </w:p>
        </w:tc>
      </w:tr>
      <w:tr w:rsidR="00C066B3" w:rsidRPr="006E1F4C" w:rsidTr="003C2E61">
        <w:tc>
          <w:tcPr>
            <w:tcW w:w="1592" w:type="dxa"/>
            <w:vMerge/>
            <w:tcBorders>
              <w:left w:val="single" w:sz="4" w:space="0" w:color="auto"/>
            </w:tcBorders>
            <w:shd w:val="clear" w:color="auto" w:fill="DEEAF6"/>
            <w:vAlign w:val="center"/>
          </w:tcPr>
          <w:p w:rsidR="00C066B3" w:rsidRPr="006E1F4C" w:rsidRDefault="00C066B3" w:rsidP="008339D5">
            <w:pPr>
              <w:jc w:val="both"/>
              <w:rPr>
                <w:rFonts w:ascii="Times New Roman" w:hAnsi="Times New Roman"/>
                <w:szCs w:val="24"/>
              </w:rPr>
            </w:pPr>
          </w:p>
        </w:tc>
        <w:tc>
          <w:tcPr>
            <w:tcW w:w="1632" w:type="dxa"/>
            <w:shd w:val="clear" w:color="auto" w:fill="auto"/>
            <w:vAlign w:val="center"/>
          </w:tcPr>
          <w:p w:rsidR="0040463B" w:rsidRDefault="00C066B3" w:rsidP="0040463B">
            <w:pPr>
              <w:jc w:val="both"/>
              <w:rPr>
                <w:rFonts w:ascii="Times New Roman" w:hAnsi="Times New Roman"/>
                <w:bCs/>
                <w:szCs w:val="24"/>
              </w:rPr>
            </w:pPr>
            <w:r w:rsidRPr="006E1F4C">
              <w:rPr>
                <w:rFonts w:ascii="Times New Roman" w:hAnsi="Times New Roman"/>
                <w:bCs/>
                <w:szCs w:val="24"/>
              </w:rPr>
              <w:t>V</w:t>
            </w:r>
            <w:r w:rsidR="007E079C" w:rsidRPr="006E1F4C">
              <w:rPr>
                <w:rFonts w:ascii="Times New Roman" w:hAnsi="Times New Roman"/>
                <w:bCs/>
                <w:szCs w:val="24"/>
              </w:rPr>
              <w:t xml:space="preserve">. </w:t>
            </w:r>
            <w:r w:rsidR="0040463B">
              <w:rPr>
                <w:rFonts w:ascii="Times New Roman" w:hAnsi="Times New Roman"/>
                <w:bCs/>
                <w:szCs w:val="24"/>
              </w:rPr>
              <w:t>5. 3</w:t>
            </w:r>
          </w:p>
          <w:p w:rsidR="00C066B3" w:rsidRPr="006E1F4C" w:rsidRDefault="00C066B3" w:rsidP="0040463B">
            <w:pPr>
              <w:jc w:val="both"/>
              <w:rPr>
                <w:rFonts w:ascii="Times New Roman" w:hAnsi="Times New Roman"/>
                <w:bCs/>
                <w:szCs w:val="24"/>
              </w:rPr>
            </w:pPr>
            <w:r w:rsidRPr="006E1F4C">
              <w:rPr>
                <w:rFonts w:ascii="Times New Roman" w:hAnsi="Times New Roman"/>
                <w:bCs/>
                <w:szCs w:val="24"/>
              </w:rPr>
              <w:t>Tlumočník českého znakového jazyka</w:t>
            </w:r>
          </w:p>
        </w:tc>
        <w:tc>
          <w:tcPr>
            <w:tcW w:w="4284" w:type="dxa"/>
            <w:shd w:val="clear" w:color="auto" w:fill="auto"/>
          </w:tcPr>
          <w:p w:rsidR="00C066B3" w:rsidRPr="006E1F4C" w:rsidRDefault="00C066B3" w:rsidP="008339D5">
            <w:pPr>
              <w:jc w:val="both"/>
              <w:rPr>
                <w:rFonts w:ascii="Times New Roman" w:hAnsi="Times New Roman"/>
                <w:szCs w:val="24"/>
              </w:rPr>
            </w:pPr>
            <w:r w:rsidRPr="006E1F4C">
              <w:rPr>
                <w:rFonts w:ascii="Times New Roman" w:hAnsi="Times New Roman"/>
                <w:szCs w:val="24"/>
              </w:rPr>
              <w:t xml:space="preserve">a) Pro žáka, který nemůže vnímat mluvenou řeč sluchem, pro něhož je český znakový jazyk jazykem preferovaným, je využíván po celou dobu vyučování tlumočník českého znakového jazyka.   Tlumočník českého znakového jazyka může být využíván i pro skupinu žáků a dále pro komunikaci s vrstevníky ve škole. </w:t>
            </w:r>
          </w:p>
          <w:p w:rsidR="00C066B3" w:rsidRPr="006E1F4C" w:rsidRDefault="00C066B3" w:rsidP="008339D5">
            <w:pPr>
              <w:jc w:val="both"/>
              <w:rPr>
                <w:rFonts w:ascii="Times New Roman" w:hAnsi="Times New Roman"/>
                <w:szCs w:val="24"/>
              </w:rPr>
            </w:pPr>
            <w:r w:rsidRPr="006E1F4C">
              <w:rPr>
                <w:rFonts w:ascii="Times New Roman" w:hAnsi="Times New Roman"/>
                <w:szCs w:val="24"/>
              </w:rPr>
              <w:t xml:space="preserve">Rozsah práce: </w:t>
            </w:r>
            <w:r w:rsidRPr="006E1F4C">
              <w:rPr>
                <w:rFonts w:ascii="Times New Roman" w:hAnsi="Times New Roman"/>
                <w:bCs/>
                <w:szCs w:val="24"/>
              </w:rPr>
              <w:t>odpovídá délce</w:t>
            </w:r>
            <w:r w:rsidRPr="006E1F4C">
              <w:rPr>
                <w:rFonts w:ascii="Times New Roman" w:hAnsi="Times New Roman"/>
                <w:szCs w:val="24"/>
              </w:rPr>
              <w:t xml:space="preserve"> výuky </w:t>
            </w:r>
            <w:r w:rsidRPr="006E1F4C">
              <w:rPr>
                <w:rFonts w:ascii="Times New Roman" w:hAnsi="Times New Roman"/>
                <w:bCs/>
                <w:szCs w:val="24"/>
              </w:rPr>
              <w:t xml:space="preserve">žáka, </w:t>
            </w:r>
          </w:p>
          <w:p w:rsidR="00C066B3" w:rsidRPr="006E1F4C" w:rsidRDefault="00C066B3" w:rsidP="008339D5">
            <w:pPr>
              <w:jc w:val="both"/>
              <w:rPr>
                <w:rFonts w:ascii="Times New Roman" w:hAnsi="Times New Roman"/>
                <w:szCs w:val="24"/>
              </w:rPr>
            </w:pPr>
            <w:r w:rsidRPr="006E1F4C">
              <w:rPr>
                <w:rFonts w:ascii="Times New Roman" w:hAnsi="Times New Roman"/>
                <w:szCs w:val="24"/>
              </w:rPr>
              <w:t xml:space="preserve">40 h/týden/žák - (včetně služeb pro školské zařízení, pokud vykonává jeho činnost stejná osoba, jako činnost školy). V časové dotaci na práci tlumočníka je třeba zohlednit potřebu přípravy tlumočení a přestávky, v zájmu kvality práce tlumočníka.  </w:t>
            </w:r>
          </w:p>
          <w:p w:rsidR="00C066B3" w:rsidRPr="006E1F4C" w:rsidRDefault="00C066B3" w:rsidP="008339D5">
            <w:pPr>
              <w:jc w:val="both"/>
              <w:rPr>
                <w:rFonts w:ascii="Times New Roman" w:hAnsi="Times New Roman"/>
                <w:szCs w:val="24"/>
              </w:rPr>
            </w:pPr>
            <w:r w:rsidRPr="006E1F4C">
              <w:rPr>
                <w:rFonts w:ascii="Times New Roman" w:hAnsi="Times New Roman"/>
                <w:szCs w:val="24"/>
              </w:rPr>
              <w:t xml:space="preserve">b) Pro neslyšícího žáka, který využívá přednostně jiné typy komunikačních prostředků a český znakový jazyk není jeho preferovaným jazykem, stanovuje školské poradenské zařízení potřebnost a rozsah působení tlumočníka českého znakového jazyka ve výuce na základě preferencí žáka a jeho potřeb. Vzdělávání těchto žáků vyžaduje přítomnost přepisovatele pro neslyšící. </w:t>
            </w:r>
          </w:p>
          <w:p w:rsidR="00C066B3" w:rsidRPr="006E1F4C" w:rsidRDefault="00C066B3" w:rsidP="008339D5">
            <w:pPr>
              <w:jc w:val="both"/>
              <w:rPr>
                <w:rFonts w:ascii="Times New Roman" w:hAnsi="Times New Roman"/>
                <w:szCs w:val="24"/>
              </w:rPr>
            </w:pPr>
            <w:r w:rsidRPr="006E1F4C">
              <w:rPr>
                <w:rFonts w:ascii="Times New Roman" w:hAnsi="Times New Roman"/>
                <w:szCs w:val="24"/>
              </w:rPr>
              <w:t xml:space="preserve">Rozsah práce: </w:t>
            </w:r>
          </w:p>
          <w:p w:rsidR="00C066B3" w:rsidRPr="006E1F4C" w:rsidRDefault="00C066B3" w:rsidP="008339D5">
            <w:pPr>
              <w:jc w:val="both"/>
              <w:rPr>
                <w:rFonts w:ascii="Times New Roman" w:hAnsi="Times New Roman"/>
                <w:szCs w:val="24"/>
              </w:rPr>
            </w:pPr>
            <w:r w:rsidRPr="006E1F4C">
              <w:rPr>
                <w:rFonts w:ascii="Times New Roman" w:hAnsi="Times New Roman"/>
                <w:szCs w:val="24"/>
              </w:rPr>
              <w:t>40 h/týden/žák - (včetně služeb pro školské zařízení, pokud vykonává jeho činnost stejná osoba, jako činnost školy)</w:t>
            </w:r>
          </w:p>
        </w:tc>
        <w:tc>
          <w:tcPr>
            <w:tcW w:w="1559" w:type="dxa"/>
            <w:vAlign w:val="center"/>
          </w:tcPr>
          <w:p w:rsidR="00C066B3" w:rsidRPr="006E1F4C" w:rsidRDefault="00C066B3" w:rsidP="008339D5">
            <w:pPr>
              <w:jc w:val="both"/>
              <w:rPr>
                <w:rFonts w:ascii="Times New Roman" w:hAnsi="Times New Roman"/>
                <w:szCs w:val="24"/>
              </w:rPr>
            </w:pPr>
            <w:r w:rsidRPr="006E1F4C">
              <w:rPr>
                <w:rFonts w:ascii="Times New Roman" w:hAnsi="Times New Roman"/>
                <w:szCs w:val="24"/>
              </w:rPr>
              <w:t>a):</w:t>
            </w:r>
          </w:p>
          <w:p w:rsidR="00C066B3" w:rsidRPr="006E1F4C" w:rsidRDefault="00C066B3" w:rsidP="008339D5">
            <w:pPr>
              <w:jc w:val="both"/>
              <w:rPr>
                <w:rFonts w:ascii="Times New Roman" w:hAnsi="Times New Roman"/>
                <w:szCs w:val="24"/>
                <w:vertAlign w:val="superscript"/>
              </w:rPr>
            </w:pPr>
            <w:r w:rsidRPr="006E1F4C">
              <w:rPr>
                <w:rFonts w:ascii="Times New Roman" w:hAnsi="Times New Roman"/>
                <w:szCs w:val="24"/>
              </w:rPr>
              <w:t>N1 x počet hodin/rok</w:t>
            </w:r>
            <w:r w:rsidRPr="006E1F4C">
              <w:rPr>
                <w:rFonts w:ascii="Times New Roman" w:hAnsi="Times New Roman"/>
                <w:szCs w:val="24"/>
                <w:vertAlign w:val="superscript"/>
              </w:rPr>
              <w:t>*</w:t>
            </w:r>
          </w:p>
          <w:p w:rsidR="00C066B3" w:rsidRPr="006E1F4C" w:rsidRDefault="00C066B3" w:rsidP="008339D5">
            <w:pPr>
              <w:jc w:val="both"/>
              <w:rPr>
                <w:rFonts w:ascii="Times New Roman" w:hAnsi="Times New Roman"/>
                <w:szCs w:val="24"/>
              </w:rPr>
            </w:pPr>
            <w:r w:rsidRPr="006E1F4C">
              <w:rPr>
                <w:rFonts w:ascii="Times New Roman" w:hAnsi="Times New Roman"/>
                <w:szCs w:val="24"/>
              </w:rPr>
              <w:t xml:space="preserve">b):    </w:t>
            </w:r>
          </w:p>
          <w:p w:rsidR="00C066B3" w:rsidRPr="006E1F4C" w:rsidRDefault="00C066B3" w:rsidP="008339D5">
            <w:pPr>
              <w:jc w:val="both"/>
              <w:rPr>
                <w:rFonts w:ascii="Times New Roman" w:hAnsi="Times New Roman"/>
                <w:szCs w:val="24"/>
                <w:vertAlign w:val="superscript"/>
              </w:rPr>
            </w:pPr>
            <w:r w:rsidRPr="006E1F4C">
              <w:rPr>
                <w:rFonts w:ascii="Times New Roman" w:hAnsi="Times New Roman"/>
                <w:szCs w:val="24"/>
              </w:rPr>
              <w:t>N1 x počet hodin/rok</w:t>
            </w:r>
            <w:r w:rsidRPr="006E1F4C">
              <w:rPr>
                <w:rFonts w:ascii="Times New Roman" w:hAnsi="Times New Roman"/>
                <w:szCs w:val="24"/>
                <w:vertAlign w:val="superscript"/>
              </w:rPr>
              <w:t>*</w:t>
            </w:r>
          </w:p>
        </w:tc>
      </w:tr>
      <w:tr w:rsidR="00C066B3" w:rsidRPr="006E1F4C" w:rsidTr="003C2E61">
        <w:tc>
          <w:tcPr>
            <w:tcW w:w="1592" w:type="dxa"/>
            <w:vMerge/>
            <w:tcBorders>
              <w:left w:val="single" w:sz="4" w:space="0" w:color="auto"/>
            </w:tcBorders>
            <w:shd w:val="clear" w:color="auto" w:fill="DEEAF6"/>
            <w:vAlign w:val="center"/>
          </w:tcPr>
          <w:p w:rsidR="00C066B3" w:rsidRPr="006E1F4C" w:rsidRDefault="00C066B3" w:rsidP="008339D5">
            <w:pPr>
              <w:jc w:val="both"/>
              <w:rPr>
                <w:rFonts w:ascii="Times New Roman" w:hAnsi="Times New Roman"/>
                <w:szCs w:val="24"/>
              </w:rPr>
            </w:pPr>
          </w:p>
        </w:tc>
        <w:tc>
          <w:tcPr>
            <w:tcW w:w="1632" w:type="dxa"/>
            <w:shd w:val="clear" w:color="auto" w:fill="auto"/>
            <w:vAlign w:val="center"/>
          </w:tcPr>
          <w:p w:rsidR="00C066B3" w:rsidRPr="006E1F4C" w:rsidRDefault="00C066B3" w:rsidP="008339D5">
            <w:pPr>
              <w:jc w:val="both"/>
              <w:rPr>
                <w:rFonts w:ascii="Times New Roman" w:hAnsi="Times New Roman"/>
                <w:bCs/>
                <w:szCs w:val="24"/>
              </w:rPr>
            </w:pPr>
            <w:r w:rsidRPr="006E1F4C">
              <w:rPr>
                <w:rFonts w:ascii="Times New Roman" w:hAnsi="Times New Roman"/>
                <w:bCs/>
                <w:szCs w:val="24"/>
              </w:rPr>
              <w:t>V. 5. 4</w:t>
            </w:r>
          </w:p>
          <w:p w:rsidR="00C066B3" w:rsidRPr="006E1F4C" w:rsidRDefault="00C066B3" w:rsidP="008339D5">
            <w:pPr>
              <w:jc w:val="both"/>
              <w:rPr>
                <w:rFonts w:ascii="Times New Roman" w:hAnsi="Times New Roman"/>
                <w:bCs/>
                <w:szCs w:val="24"/>
              </w:rPr>
            </w:pPr>
            <w:r w:rsidRPr="006E1F4C">
              <w:rPr>
                <w:rFonts w:ascii="Times New Roman" w:hAnsi="Times New Roman"/>
                <w:bCs/>
                <w:szCs w:val="24"/>
              </w:rPr>
              <w:t>Přepisovatel pro neslyšící</w:t>
            </w:r>
          </w:p>
        </w:tc>
        <w:tc>
          <w:tcPr>
            <w:tcW w:w="4284" w:type="dxa"/>
            <w:shd w:val="clear" w:color="auto" w:fill="auto"/>
          </w:tcPr>
          <w:p w:rsidR="00C066B3" w:rsidRPr="006E1F4C" w:rsidRDefault="00C066B3" w:rsidP="008339D5">
            <w:pPr>
              <w:jc w:val="both"/>
              <w:rPr>
                <w:rFonts w:ascii="Times New Roman" w:hAnsi="Times New Roman"/>
                <w:szCs w:val="24"/>
              </w:rPr>
            </w:pPr>
            <w:r w:rsidRPr="006E1F4C">
              <w:rPr>
                <w:rFonts w:ascii="Times New Roman" w:hAnsi="Times New Roman"/>
                <w:szCs w:val="24"/>
              </w:rPr>
              <w:t xml:space="preserve">Žák, který nemůže vnímat mluvenou řeč sluchem nebo ji může vnímat omezeně a jeho preferovaným jazykem je český jazyk nebo komunikační systémy neslyšících a hluchoslepých osob z něj vycházející, využívá zejména služeb přepisovatele pro neslyšící; </w:t>
            </w:r>
            <w:r w:rsidRPr="006E1F4C">
              <w:rPr>
                <w:rFonts w:ascii="Times New Roman" w:hAnsi="Times New Roman"/>
                <w:szCs w:val="24"/>
              </w:rPr>
              <w:lastRenderedPageBreak/>
              <w:t>vždy je však nutno respektovat preference a potřeby žáka.</w:t>
            </w:r>
          </w:p>
          <w:p w:rsidR="00C066B3" w:rsidRPr="006E1F4C" w:rsidRDefault="00C066B3" w:rsidP="008339D5">
            <w:pPr>
              <w:jc w:val="both"/>
              <w:rPr>
                <w:rFonts w:ascii="Times New Roman" w:hAnsi="Times New Roman"/>
                <w:szCs w:val="24"/>
              </w:rPr>
            </w:pPr>
          </w:p>
          <w:p w:rsidR="00C066B3" w:rsidRPr="006E1F4C" w:rsidRDefault="00C066B3" w:rsidP="008339D5">
            <w:pPr>
              <w:jc w:val="both"/>
              <w:rPr>
                <w:rFonts w:ascii="Times New Roman" w:hAnsi="Times New Roman"/>
                <w:szCs w:val="24"/>
              </w:rPr>
            </w:pPr>
            <w:r w:rsidRPr="006E1F4C">
              <w:rPr>
                <w:rFonts w:ascii="Times New Roman" w:hAnsi="Times New Roman"/>
                <w:szCs w:val="24"/>
              </w:rPr>
              <w:t>Rozsah práce: po dobu vyučování žáka</w:t>
            </w:r>
          </w:p>
          <w:p w:rsidR="00C066B3" w:rsidRPr="006E1F4C" w:rsidRDefault="00C066B3" w:rsidP="008339D5">
            <w:pPr>
              <w:jc w:val="both"/>
              <w:rPr>
                <w:rFonts w:ascii="Times New Roman" w:hAnsi="Times New Roman"/>
                <w:szCs w:val="24"/>
              </w:rPr>
            </w:pPr>
            <w:r w:rsidRPr="006E1F4C">
              <w:rPr>
                <w:rFonts w:ascii="Times New Roman" w:hAnsi="Times New Roman"/>
                <w:szCs w:val="24"/>
              </w:rPr>
              <w:t>40 h/týden/žák - (včetně služeb pro školské zařízení, pokud jeho činnost vykonává stejná osoba jako činnost školy)</w:t>
            </w:r>
          </w:p>
          <w:p w:rsidR="00C066B3" w:rsidRPr="006E1F4C" w:rsidRDefault="00C066B3" w:rsidP="008339D5">
            <w:pPr>
              <w:jc w:val="both"/>
              <w:rPr>
                <w:rFonts w:ascii="Times New Roman" w:hAnsi="Times New Roman"/>
                <w:szCs w:val="24"/>
              </w:rPr>
            </w:pPr>
          </w:p>
        </w:tc>
        <w:tc>
          <w:tcPr>
            <w:tcW w:w="1559" w:type="dxa"/>
            <w:vAlign w:val="center"/>
          </w:tcPr>
          <w:p w:rsidR="00C066B3" w:rsidRPr="006E1F4C" w:rsidRDefault="00C066B3" w:rsidP="008339D5">
            <w:pPr>
              <w:jc w:val="both"/>
              <w:rPr>
                <w:rFonts w:ascii="Times New Roman" w:hAnsi="Times New Roman"/>
                <w:szCs w:val="24"/>
                <w:vertAlign w:val="superscript"/>
              </w:rPr>
            </w:pPr>
            <w:r w:rsidRPr="006E1F4C">
              <w:rPr>
                <w:rFonts w:ascii="Times New Roman" w:hAnsi="Times New Roman"/>
                <w:szCs w:val="24"/>
              </w:rPr>
              <w:lastRenderedPageBreak/>
              <w:t>N1 x počet hodin / rok</w:t>
            </w:r>
            <w:r w:rsidRPr="006E1F4C">
              <w:rPr>
                <w:rFonts w:ascii="Times New Roman" w:hAnsi="Times New Roman"/>
                <w:szCs w:val="24"/>
                <w:vertAlign w:val="superscript"/>
              </w:rPr>
              <w:t>*</w:t>
            </w:r>
          </w:p>
        </w:tc>
      </w:tr>
      <w:tr w:rsidR="00C066B3" w:rsidRPr="006E1F4C" w:rsidTr="003C2E61">
        <w:tc>
          <w:tcPr>
            <w:tcW w:w="1592" w:type="dxa"/>
            <w:vMerge/>
            <w:tcBorders>
              <w:left w:val="single" w:sz="4" w:space="0" w:color="auto"/>
            </w:tcBorders>
            <w:shd w:val="clear" w:color="auto" w:fill="DEEAF6"/>
            <w:vAlign w:val="center"/>
          </w:tcPr>
          <w:p w:rsidR="00C066B3" w:rsidRPr="006E1F4C" w:rsidRDefault="00C066B3" w:rsidP="008339D5">
            <w:pPr>
              <w:jc w:val="both"/>
              <w:rPr>
                <w:rFonts w:ascii="Times New Roman" w:hAnsi="Times New Roman"/>
                <w:szCs w:val="24"/>
              </w:rPr>
            </w:pPr>
          </w:p>
        </w:tc>
        <w:tc>
          <w:tcPr>
            <w:tcW w:w="1632" w:type="dxa"/>
            <w:shd w:val="clear" w:color="auto" w:fill="auto"/>
            <w:vAlign w:val="center"/>
          </w:tcPr>
          <w:p w:rsidR="00C066B3" w:rsidRPr="006E1F4C" w:rsidRDefault="00C066B3" w:rsidP="008339D5">
            <w:pPr>
              <w:jc w:val="both"/>
              <w:rPr>
                <w:rFonts w:ascii="Times New Roman" w:hAnsi="Times New Roman"/>
                <w:bCs/>
                <w:strike/>
                <w:szCs w:val="24"/>
              </w:rPr>
            </w:pPr>
            <w:r w:rsidRPr="006E1F4C">
              <w:rPr>
                <w:rFonts w:ascii="Times New Roman" w:hAnsi="Times New Roman"/>
                <w:bCs/>
                <w:szCs w:val="24"/>
              </w:rPr>
              <w:t>V. 5. 5 B</w:t>
            </w:r>
          </w:p>
        </w:tc>
        <w:tc>
          <w:tcPr>
            <w:tcW w:w="4284" w:type="dxa"/>
            <w:shd w:val="clear" w:color="auto" w:fill="auto"/>
          </w:tcPr>
          <w:p w:rsidR="00C066B3" w:rsidRPr="006E1F4C" w:rsidRDefault="00C066B3" w:rsidP="008339D5">
            <w:pPr>
              <w:jc w:val="both"/>
              <w:rPr>
                <w:rFonts w:ascii="Times New Roman" w:hAnsi="Times New Roman"/>
                <w:szCs w:val="24"/>
              </w:rPr>
            </w:pPr>
            <w:r w:rsidRPr="006E1F4C">
              <w:rPr>
                <w:rFonts w:ascii="Times New Roman" w:hAnsi="Times New Roman"/>
                <w:szCs w:val="24"/>
              </w:rPr>
              <w:t>Pokud žák navštěvuje školu a školské zařízení, jejichž činnost vykonávají různé osoby, a jeho zapojení do činností školského zařízení vyžaduje služby:</w:t>
            </w:r>
          </w:p>
          <w:p w:rsidR="00C066B3" w:rsidRPr="006E1F4C" w:rsidRDefault="00C066B3" w:rsidP="00C066B3">
            <w:pPr>
              <w:numPr>
                <w:ilvl w:val="0"/>
                <w:numId w:val="38"/>
              </w:numPr>
              <w:spacing w:after="200" w:line="276" w:lineRule="auto"/>
              <w:contextualSpacing/>
              <w:jc w:val="both"/>
              <w:rPr>
                <w:rFonts w:ascii="Times New Roman" w:hAnsi="Times New Roman"/>
                <w:szCs w:val="24"/>
              </w:rPr>
            </w:pPr>
            <w:r w:rsidRPr="006E1F4C">
              <w:rPr>
                <w:rFonts w:ascii="Times New Roman" w:hAnsi="Times New Roman"/>
                <w:szCs w:val="24"/>
              </w:rPr>
              <w:t xml:space="preserve">asistenta pedagoga podle § </w:t>
            </w:r>
            <w:r w:rsidR="00402095" w:rsidRPr="006E1F4C">
              <w:rPr>
                <w:rFonts w:ascii="Times New Roman" w:hAnsi="Times New Roman"/>
                <w:szCs w:val="24"/>
              </w:rPr>
              <w:t xml:space="preserve">5 </w:t>
            </w:r>
            <w:r w:rsidRPr="006E1F4C">
              <w:rPr>
                <w:rFonts w:ascii="Times New Roman" w:hAnsi="Times New Roman"/>
                <w:szCs w:val="24"/>
              </w:rPr>
              <w:t xml:space="preserve">odst. 3 </w:t>
            </w:r>
          </w:p>
          <w:p w:rsidR="00C066B3" w:rsidRPr="006E1F4C" w:rsidRDefault="00C066B3" w:rsidP="00C066B3">
            <w:pPr>
              <w:numPr>
                <w:ilvl w:val="0"/>
                <w:numId w:val="38"/>
              </w:numPr>
              <w:spacing w:after="200" w:line="276" w:lineRule="auto"/>
              <w:contextualSpacing/>
              <w:jc w:val="both"/>
              <w:rPr>
                <w:rFonts w:ascii="Times New Roman" w:hAnsi="Times New Roman"/>
                <w:szCs w:val="24"/>
              </w:rPr>
            </w:pPr>
            <w:r w:rsidRPr="006E1F4C">
              <w:rPr>
                <w:rFonts w:ascii="Times New Roman" w:hAnsi="Times New Roman"/>
                <w:szCs w:val="24"/>
              </w:rPr>
              <w:t xml:space="preserve">asistenta pedagoga podle § 5 odst. 4, </w:t>
            </w:r>
          </w:p>
          <w:p w:rsidR="00C066B3" w:rsidRPr="006E1F4C" w:rsidRDefault="00C066B3" w:rsidP="00C066B3">
            <w:pPr>
              <w:numPr>
                <w:ilvl w:val="0"/>
                <w:numId w:val="38"/>
              </w:numPr>
              <w:spacing w:after="200" w:line="276" w:lineRule="auto"/>
              <w:contextualSpacing/>
              <w:jc w:val="both"/>
              <w:rPr>
                <w:rFonts w:ascii="Times New Roman" w:hAnsi="Times New Roman"/>
                <w:szCs w:val="24"/>
              </w:rPr>
            </w:pPr>
            <w:r w:rsidRPr="006E1F4C">
              <w:rPr>
                <w:rFonts w:ascii="Times New Roman" w:hAnsi="Times New Roman"/>
                <w:szCs w:val="24"/>
              </w:rPr>
              <w:t xml:space="preserve">tlumočníka českého znakového jazyka </w:t>
            </w:r>
          </w:p>
          <w:p w:rsidR="00C066B3" w:rsidRPr="006E1F4C" w:rsidRDefault="00C066B3" w:rsidP="00C066B3">
            <w:pPr>
              <w:numPr>
                <w:ilvl w:val="0"/>
                <w:numId w:val="38"/>
              </w:numPr>
              <w:spacing w:after="200" w:line="276" w:lineRule="auto"/>
              <w:contextualSpacing/>
              <w:jc w:val="both"/>
              <w:rPr>
                <w:rFonts w:ascii="Times New Roman" w:hAnsi="Times New Roman"/>
                <w:szCs w:val="24"/>
              </w:rPr>
            </w:pPr>
            <w:r w:rsidRPr="006E1F4C">
              <w:rPr>
                <w:rFonts w:ascii="Times New Roman" w:hAnsi="Times New Roman"/>
                <w:szCs w:val="24"/>
              </w:rPr>
              <w:t>nebo přepisovatele pro neslyšící,</w:t>
            </w:r>
          </w:p>
          <w:p w:rsidR="00C066B3" w:rsidRPr="006E1F4C" w:rsidRDefault="00C066B3" w:rsidP="008339D5">
            <w:pPr>
              <w:jc w:val="both"/>
              <w:rPr>
                <w:rFonts w:ascii="Times New Roman" w:hAnsi="Times New Roman"/>
                <w:szCs w:val="24"/>
              </w:rPr>
            </w:pPr>
            <w:r w:rsidRPr="006E1F4C">
              <w:rPr>
                <w:rFonts w:ascii="Times New Roman" w:hAnsi="Times New Roman"/>
                <w:szCs w:val="24"/>
              </w:rPr>
              <w:t xml:space="preserve">Rozsah práce: </w:t>
            </w:r>
          </w:p>
          <w:p w:rsidR="00C066B3" w:rsidRPr="006E1F4C" w:rsidRDefault="00C066B3" w:rsidP="008339D5">
            <w:pPr>
              <w:jc w:val="both"/>
              <w:rPr>
                <w:rFonts w:ascii="Times New Roman" w:hAnsi="Times New Roman"/>
                <w:strike/>
                <w:szCs w:val="24"/>
              </w:rPr>
            </w:pPr>
            <w:r w:rsidRPr="006E1F4C">
              <w:rPr>
                <w:rFonts w:ascii="Times New Roman" w:hAnsi="Times New Roman"/>
                <w:szCs w:val="24"/>
              </w:rPr>
              <w:t xml:space="preserve">a) a b) </w:t>
            </w:r>
            <w:r w:rsidR="00DA1C8E" w:rsidRPr="00DA1C8E">
              <w:rPr>
                <w:rFonts w:ascii="Times New Roman" w:hAnsi="Times New Roman"/>
                <w:szCs w:val="24"/>
              </w:rPr>
              <w:t>0,25 úvazku nezbytné přímé pedagogické činnosti při výuce podle potřeb žáka</w:t>
            </w:r>
            <w:r w:rsidR="00DC3183">
              <w:rPr>
                <w:rFonts w:ascii="Times New Roman" w:hAnsi="Times New Roman"/>
                <w:szCs w:val="24"/>
              </w:rPr>
              <w:t xml:space="preserve"> (</w:t>
            </w:r>
            <w:r w:rsidR="00DA1C8E" w:rsidRPr="00DA1C8E">
              <w:rPr>
                <w:rFonts w:ascii="Times New Roman" w:hAnsi="Times New Roman"/>
                <w:szCs w:val="24"/>
              </w:rPr>
              <w:t>10 hodin/týden</w:t>
            </w:r>
            <w:r w:rsidR="00DC3183">
              <w:rPr>
                <w:rFonts w:ascii="Times New Roman" w:hAnsi="Times New Roman"/>
                <w:szCs w:val="24"/>
              </w:rPr>
              <w:t>)</w:t>
            </w:r>
            <w:r w:rsidR="00DA1C8E" w:rsidRPr="00DA1C8E">
              <w:rPr>
                <w:rFonts w:ascii="Times New Roman" w:hAnsi="Times New Roman"/>
                <w:szCs w:val="24"/>
              </w:rPr>
              <w:t>;</w:t>
            </w:r>
          </w:p>
          <w:p w:rsidR="00C066B3" w:rsidRPr="006E1F4C" w:rsidRDefault="00C066B3" w:rsidP="008339D5">
            <w:pPr>
              <w:jc w:val="both"/>
              <w:rPr>
                <w:rFonts w:ascii="Times New Roman" w:hAnsi="Times New Roman"/>
                <w:szCs w:val="24"/>
              </w:rPr>
            </w:pPr>
            <w:r w:rsidRPr="006E1F4C">
              <w:rPr>
                <w:rFonts w:ascii="Times New Roman" w:hAnsi="Times New Roman"/>
                <w:szCs w:val="24"/>
              </w:rPr>
              <w:t>c) po dobu vzdělávání žáka</w:t>
            </w:r>
          </w:p>
          <w:p w:rsidR="00C066B3" w:rsidRPr="006E1F4C" w:rsidRDefault="00C066B3" w:rsidP="005E226F">
            <w:pPr>
              <w:jc w:val="both"/>
              <w:rPr>
                <w:rFonts w:ascii="Times New Roman" w:hAnsi="Times New Roman"/>
                <w:szCs w:val="24"/>
              </w:rPr>
            </w:pPr>
            <w:r w:rsidRPr="006E1F4C">
              <w:rPr>
                <w:rFonts w:ascii="Times New Roman" w:hAnsi="Times New Roman"/>
                <w:szCs w:val="24"/>
              </w:rPr>
              <w:t>d) po dobu vzdělávání žáka</w:t>
            </w:r>
          </w:p>
        </w:tc>
        <w:tc>
          <w:tcPr>
            <w:tcW w:w="1559" w:type="dxa"/>
            <w:vAlign w:val="center"/>
          </w:tcPr>
          <w:p w:rsidR="00C066B3" w:rsidRPr="006E1F4C" w:rsidRDefault="00C066B3" w:rsidP="008339D5">
            <w:pPr>
              <w:jc w:val="both"/>
              <w:rPr>
                <w:rFonts w:ascii="Times New Roman" w:hAnsi="Times New Roman"/>
                <w:bCs/>
                <w:szCs w:val="24"/>
              </w:rPr>
            </w:pPr>
            <w:r w:rsidRPr="006E1F4C">
              <w:rPr>
                <w:rFonts w:ascii="Times New Roman" w:hAnsi="Times New Roman"/>
                <w:bCs/>
                <w:szCs w:val="24"/>
              </w:rPr>
              <w:t>a):</w:t>
            </w:r>
          </w:p>
          <w:p w:rsidR="00C066B3" w:rsidRPr="006E1F4C" w:rsidRDefault="00C066B3" w:rsidP="008339D5">
            <w:pPr>
              <w:jc w:val="both"/>
              <w:rPr>
                <w:rFonts w:ascii="Times New Roman" w:hAnsi="Times New Roman"/>
                <w:bCs/>
                <w:szCs w:val="24"/>
              </w:rPr>
            </w:pPr>
            <w:r w:rsidRPr="006E1F4C">
              <w:rPr>
                <w:rFonts w:ascii="Times New Roman" w:hAnsi="Times New Roman"/>
                <w:szCs w:val="24"/>
              </w:rPr>
              <w:t xml:space="preserve">P2 x </w:t>
            </w:r>
            <w:r w:rsidR="00937D1E">
              <w:rPr>
                <w:rFonts w:ascii="Times New Roman" w:hAnsi="Times New Roman"/>
                <w:szCs w:val="24"/>
              </w:rPr>
              <w:t>0,25</w:t>
            </w:r>
          </w:p>
          <w:p w:rsidR="00C066B3" w:rsidRPr="006E1F4C" w:rsidRDefault="00C066B3" w:rsidP="008339D5">
            <w:pPr>
              <w:jc w:val="both"/>
              <w:rPr>
                <w:rFonts w:ascii="Times New Roman" w:hAnsi="Times New Roman"/>
                <w:bCs/>
                <w:szCs w:val="24"/>
              </w:rPr>
            </w:pPr>
            <w:r w:rsidRPr="006E1F4C">
              <w:rPr>
                <w:rFonts w:ascii="Times New Roman" w:hAnsi="Times New Roman"/>
                <w:bCs/>
                <w:szCs w:val="24"/>
              </w:rPr>
              <w:t>b):</w:t>
            </w:r>
          </w:p>
          <w:p w:rsidR="00C066B3" w:rsidRPr="006E1F4C" w:rsidRDefault="00C066B3" w:rsidP="008339D5">
            <w:pPr>
              <w:jc w:val="both"/>
              <w:rPr>
                <w:rFonts w:ascii="Times New Roman" w:hAnsi="Times New Roman"/>
                <w:szCs w:val="24"/>
                <w:vertAlign w:val="superscript"/>
              </w:rPr>
            </w:pPr>
            <w:r w:rsidRPr="006E1F4C">
              <w:rPr>
                <w:rFonts w:ascii="Times New Roman" w:hAnsi="Times New Roman"/>
                <w:szCs w:val="24"/>
              </w:rPr>
              <w:t xml:space="preserve">P4 x </w:t>
            </w:r>
            <w:r w:rsidR="00937D1E">
              <w:rPr>
                <w:rFonts w:ascii="Times New Roman" w:hAnsi="Times New Roman"/>
                <w:szCs w:val="24"/>
              </w:rPr>
              <w:t>0,25</w:t>
            </w:r>
          </w:p>
          <w:p w:rsidR="00C066B3" w:rsidRPr="006E1F4C" w:rsidRDefault="00C066B3" w:rsidP="008339D5">
            <w:pPr>
              <w:jc w:val="both"/>
              <w:rPr>
                <w:rFonts w:ascii="Times New Roman" w:hAnsi="Times New Roman"/>
                <w:szCs w:val="24"/>
              </w:rPr>
            </w:pPr>
            <w:r w:rsidRPr="006E1F4C">
              <w:rPr>
                <w:rFonts w:ascii="Times New Roman" w:hAnsi="Times New Roman"/>
                <w:szCs w:val="24"/>
              </w:rPr>
              <w:t>c):</w:t>
            </w:r>
          </w:p>
          <w:p w:rsidR="00C066B3" w:rsidRPr="006E1F4C" w:rsidRDefault="00C066B3" w:rsidP="008339D5">
            <w:pPr>
              <w:jc w:val="both"/>
              <w:rPr>
                <w:rFonts w:ascii="Times New Roman" w:hAnsi="Times New Roman"/>
                <w:bCs/>
                <w:szCs w:val="24"/>
              </w:rPr>
            </w:pPr>
            <w:r w:rsidRPr="006E1F4C">
              <w:rPr>
                <w:rFonts w:ascii="Times New Roman" w:hAnsi="Times New Roman"/>
                <w:szCs w:val="24"/>
              </w:rPr>
              <w:t>N1 x počet hodin/rok</w:t>
            </w:r>
            <w:r w:rsidRPr="006E1F4C">
              <w:rPr>
                <w:rFonts w:ascii="Times New Roman" w:hAnsi="Times New Roman"/>
                <w:bCs/>
                <w:szCs w:val="24"/>
                <w:vertAlign w:val="superscript"/>
              </w:rPr>
              <w:t>*</w:t>
            </w:r>
          </w:p>
          <w:p w:rsidR="00C066B3" w:rsidRPr="006E1F4C" w:rsidRDefault="00C066B3" w:rsidP="008339D5">
            <w:pPr>
              <w:jc w:val="both"/>
              <w:rPr>
                <w:rFonts w:ascii="Times New Roman" w:hAnsi="Times New Roman"/>
                <w:bCs/>
                <w:szCs w:val="24"/>
              </w:rPr>
            </w:pPr>
            <w:r w:rsidRPr="006E1F4C">
              <w:rPr>
                <w:rFonts w:ascii="Times New Roman" w:hAnsi="Times New Roman"/>
                <w:bCs/>
                <w:szCs w:val="24"/>
              </w:rPr>
              <w:t>d)</w:t>
            </w:r>
            <w:r w:rsidRPr="006E1F4C">
              <w:rPr>
                <w:rFonts w:ascii="Times New Roman" w:hAnsi="Times New Roman"/>
                <w:szCs w:val="24"/>
              </w:rPr>
              <w:t>:</w:t>
            </w:r>
          </w:p>
          <w:p w:rsidR="00C066B3" w:rsidRPr="006E1F4C" w:rsidRDefault="00C066B3" w:rsidP="008339D5">
            <w:pPr>
              <w:jc w:val="both"/>
              <w:rPr>
                <w:rFonts w:ascii="Times New Roman" w:hAnsi="Times New Roman"/>
                <w:bCs/>
                <w:szCs w:val="24"/>
              </w:rPr>
            </w:pPr>
            <w:r w:rsidRPr="006E1F4C">
              <w:rPr>
                <w:rFonts w:ascii="Times New Roman" w:hAnsi="Times New Roman"/>
                <w:szCs w:val="24"/>
              </w:rPr>
              <w:t>N1 x počet hodin/rok</w:t>
            </w:r>
            <w:r w:rsidRPr="006E1F4C">
              <w:rPr>
                <w:rFonts w:ascii="Times New Roman" w:hAnsi="Times New Roman"/>
                <w:bCs/>
                <w:szCs w:val="24"/>
                <w:vertAlign w:val="superscript"/>
              </w:rPr>
              <w:t>*</w:t>
            </w:r>
          </w:p>
        </w:tc>
      </w:tr>
      <w:tr w:rsidR="00C066B3" w:rsidRPr="006E1F4C" w:rsidTr="003C2E61">
        <w:tc>
          <w:tcPr>
            <w:tcW w:w="1592" w:type="dxa"/>
            <w:vMerge/>
            <w:tcBorders>
              <w:left w:val="single" w:sz="4" w:space="0" w:color="auto"/>
            </w:tcBorders>
            <w:shd w:val="clear" w:color="auto" w:fill="DEEAF6"/>
            <w:vAlign w:val="center"/>
          </w:tcPr>
          <w:p w:rsidR="00C066B3" w:rsidRPr="006E1F4C" w:rsidRDefault="00C066B3" w:rsidP="008339D5">
            <w:pPr>
              <w:jc w:val="both"/>
              <w:rPr>
                <w:rFonts w:ascii="Times New Roman" w:hAnsi="Times New Roman"/>
                <w:szCs w:val="24"/>
              </w:rPr>
            </w:pPr>
          </w:p>
        </w:tc>
        <w:tc>
          <w:tcPr>
            <w:tcW w:w="1632" w:type="dxa"/>
            <w:shd w:val="clear" w:color="auto" w:fill="auto"/>
            <w:vAlign w:val="center"/>
          </w:tcPr>
          <w:p w:rsidR="00C066B3" w:rsidRPr="006E1F4C" w:rsidRDefault="00C066B3" w:rsidP="008339D5">
            <w:pPr>
              <w:jc w:val="both"/>
              <w:rPr>
                <w:rFonts w:ascii="Times New Roman" w:hAnsi="Times New Roman"/>
                <w:bCs/>
                <w:strike/>
                <w:szCs w:val="24"/>
              </w:rPr>
            </w:pPr>
            <w:r w:rsidRPr="006E1F4C">
              <w:rPr>
                <w:rFonts w:ascii="Times New Roman" w:hAnsi="Times New Roman"/>
                <w:bCs/>
                <w:szCs w:val="24"/>
              </w:rPr>
              <w:t>V. 5. 6</w:t>
            </w:r>
          </w:p>
          <w:p w:rsidR="00C066B3" w:rsidRPr="006E1F4C" w:rsidRDefault="00C066B3" w:rsidP="008339D5">
            <w:pPr>
              <w:jc w:val="both"/>
              <w:rPr>
                <w:rFonts w:ascii="Times New Roman" w:hAnsi="Times New Roman"/>
                <w:bCs/>
                <w:szCs w:val="24"/>
              </w:rPr>
            </w:pPr>
            <w:r w:rsidRPr="006E1F4C">
              <w:rPr>
                <w:rFonts w:ascii="Times New Roman" w:hAnsi="Times New Roman"/>
                <w:bCs/>
                <w:szCs w:val="24"/>
              </w:rPr>
              <w:t>Další pedagogický pracovník</w:t>
            </w:r>
          </w:p>
        </w:tc>
        <w:tc>
          <w:tcPr>
            <w:tcW w:w="4284" w:type="dxa"/>
            <w:shd w:val="clear" w:color="auto" w:fill="auto"/>
            <w:vAlign w:val="center"/>
          </w:tcPr>
          <w:p w:rsidR="00C066B3" w:rsidRPr="006E1F4C" w:rsidRDefault="00C066B3" w:rsidP="008339D5">
            <w:pPr>
              <w:jc w:val="both"/>
              <w:rPr>
                <w:rFonts w:ascii="Times New Roman" w:hAnsi="Times New Roman"/>
                <w:szCs w:val="24"/>
              </w:rPr>
            </w:pPr>
            <w:r w:rsidRPr="006E1F4C">
              <w:rPr>
                <w:rFonts w:ascii="Times New Roman" w:hAnsi="Times New Roman"/>
                <w:szCs w:val="24"/>
              </w:rPr>
              <w:t>Výuka vyžaduje přítomnost dalšího pedagogického pracovníka ve třídě po celou dobu výuky.</w:t>
            </w:r>
          </w:p>
        </w:tc>
        <w:tc>
          <w:tcPr>
            <w:tcW w:w="1559" w:type="dxa"/>
            <w:shd w:val="clear" w:color="auto" w:fill="auto"/>
            <w:vAlign w:val="center"/>
          </w:tcPr>
          <w:p w:rsidR="00C066B3" w:rsidRPr="006E1F4C" w:rsidRDefault="00C066B3" w:rsidP="008339D5">
            <w:pPr>
              <w:jc w:val="both"/>
              <w:rPr>
                <w:rFonts w:ascii="Times New Roman" w:hAnsi="Times New Roman"/>
                <w:szCs w:val="24"/>
              </w:rPr>
            </w:pPr>
            <w:r w:rsidRPr="006E1F4C">
              <w:rPr>
                <w:rFonts w:ascii="Times New Roman" w:hAnsi="Times New Roman"/>
                <w:szCs w:val="24"/>
              </w:rPr>
              <w:t>P1</w:t>
            </w:r>
          </w:p>
        </w:tc>
      </w:tr>
      <w:tr w:rsidR="00C066B3" w:rsidRPr="006E1F4C" w:rsidTr="003C2E61">
        <w:tc>
          <w:tcPr>
            <w:tcW w:w="1592" w:type="dxa"/>
            <w:vMerge/>
            <w:tcBorders>
              <w:left w:val="single" w:sz="4" w:space="0" w:color="auto"/>
            </w:tcBorders>
            <w:shd w:val="clear" w:color="auto" w:fill="DEEAF6"/>
            <w:vAlign w:val="center"/>
          </w:tcPr>
          <w:p w:rsidR="00C066B3" w:rsidRPr="006E1F4C" w:rsidRDefault="00C066B3" w:rsidP="008339D5">
            <w:pPr>
              <w:jc w:val="both"/>
              <w:rPr>
                <w:rFonts w:ascii="Times New Roman" w:hAnsi="Times New Roman"/>
                <w:szCs w:val="24"/>
              </w:rPr>
            </w:pPr>
          </w:p>
        </w:tc>
        <w:tc>
          <w:tcPr>
            <w:tcW w:w="1632" w:type="dxa"/>
            <w:shd w:val="clear" w:color="auto" w:fill="auto"/>
            <w:vAlign w:val="center"/>
          </w:tcPr>
          <w:p w:rsidR="00C066B3" w:rsidRPr="006E1F4C" w:rsidRDefault="00C066B3" w:rsidP="008339D5">
            <w:pPr>
              <w:jc w:val="both"/>
              <w:rPr>
                <w:rFonts w:ascii="Times New Roman" w:hAnsi="Times New Roman"/>
                <w:bCs/>
                <w:szCs w:val="24"/>
              </w:rPr>
            </w:pPr>
            <w:r w:rsidRPr="006E1F4C">
              <w:rPr>
                <w:rFonts w:ascii="Times New Roman" w:hAnsi="Times New Roman"/>
                <w:bCs/>
                <w:szCs w:val="24"/>
              </w:rPr>
              <w:t>V. 5. 7</w:t>
            </w:r>
          </w:p>
          <w:p w:rsidR="00C066B3" w:rsidRPr="006E1F4C" w:rsidRDefault="00C066B3" w:rsidP="008339D5">
            <w:pPr>
              <w:jc w:val="both"/>
              <w:rPr>
                <w:rFonts w:ascii="Times New Roman" w:hAnsi="Times New Roman"/>
                <w:bCs/>
                <w:szCs w:val="24"/>
              </w:rPr>
            </w:pPr>
            <w:r w:rsidRPr="006E1F4C">
              <w:rPr>
                <w:rFonts w:ascii="Times New Roman" w:hAnsi="Times New Roman"/>
                <w:bCs/>
                <w:szCs w:val="24"/>
              </w:rPr>
              <w:t>Školní speciální pedagog</w:t>
            </w:r>
          </w:p>
        </w:tc>
        <w:tc>
          <w:tcPr>
            <w:tcW w:w="4284" w:type="dxa"/>
            <w:shd w:val="clear" w:color="auto" w:fill="auto"/>
            <w:vAlign w:val="center"/>
          </w:tcPr>
          <w:p w:rsidR="00C066B3" w:rsidRPr="006E1F4C" w:rsidRDefault="00C066B3" w:rsidP="008339D5">
            <w:pPr>
              <w:jc w:val="both"/>
              <w:rPr>
                <w:rFonts w:ascii="Times New Roman" w:hAnsi="Times New Roman"/>
                <w:szCs w:val="24"/>
              </w:rPr>
            </w:pPr>
            <w:r w:rsidRPr="006E1F4C">
              <w:rPr>
                <w:rFonts w:ascii="Times New Roman" w:hAnsi="Times New Roman"/>
                <w:szCs w:val="24"/>
              </w:rPr>
              <w:t>Školní speciální pedagog podporuje vzdělávání žáků s nejvyšší mírou podpory.</w:t>
            </w:r>
          </w:p>
        </w:tc>
        <w:tc>
          <w:tcPr>
            <w:tcW w:w="1559" w:type="dxa"/>
            <w:shd w:val="clear" w:color="auto" w:fill="auto"/>
            <w:vAlign w:val="center"/>
          </w:tcPr>
          <w:p w:rsidR="00C066B3" w:rsidRPr="006E1F4C" w:rsidRDefault="00C066B3" w:rsidP="008339D5">
            <w:pPr>
              <w:jc w:val="both"/>
              <w:rPr>
                <w:rFonts w:ascii="Times New Roman" w:hAnsi="Times New Roman"/>
                <w:szCs w:val="24"/>
              </w:rPr>
            </w:pPr>
            <w:r w:rsidRPr="006E1F4C">
              <w:rPr>
                <w:rFonts w:ascii="Times New Roman" w:hAnsi="Times New Roman"/>
                <w:szCs w:val="24"/>
              </w:rPr>
              <w:t>P3 x 0,5</w:t>
            </w:r>
          </w:p>
        </w:tc>
      </w:tr>
      <w:tr w:rsidR="00C066B3" w:rsidRPr="006E1F4C" w:rsidTr="003C2E61">
        <w:tc>
          <w:tcPr>
            <w:tcW w:w="1592" w:type="dxa"/>
            <w:vMerge/>
            <w:tcBorders>
              <w:left w:val="single" w:sz="4" w:space="0" w:color="auto"/>
            </w:tcBorders>
            <w:shd w:val="clear" w:color="auto" w:fill="DEEAF6"/>
            <w:vAlign w:val="center"/>
          </w:tcPr>
          <w:p w:rsidR="00C066B3" w:rsidRPr="006E1F4C" w:rsidRDefault="00C066B3" w:rsidP="008339D5">
            <w:pPr>
              <w:jc w:val="both"/>
              <w:rPr>
                <w:rFonts w:ascii="Times New Roman" w:hAnsi="Times New Roman"/>
                <w:szCs w:val="24"/>
              </w:rPr>
            </w:pPr>
          </w:p>
        </w:tc>
        <w:tc>
          <w:tcPr>
            <w:tcW w:w="1632" w:type="dxa"/>
            <w:tcBorders>
              <w:bottom w:val="single" w:sz="4" w:space="0" w:color="auto"/>
            </w:tcBorders>
            <w:shd w:val="clear" w:color="auto" w:fill="auto"/>
            <w:vAlign w:val="center"/>
          </w:tcPr>
          <w:p w:rsidR="00C066B3" w:rsidRPr="006E1F4C" w:rsidRDefault="00C066B3" w:rsidP="008339D5">
            <w:pPr>
              <w:jc w:val="both"/>
              <w:rPr>
                <w:rFonts w:ascii="Times New Roman" w:hAnsi="Times New Roman"/>
                <w:bCs/>
                <w:strike/>
                <w:szCs w:val="24"/>
              </w:rPr>
            </w:pPr>
            <w:r w:rsidRPr="006E1F4C">
              <w:rPr>
                <w:rFonts w:ascii="Times New Roman" w:hAnsi="Times New Roman"/>
                <w:bCs/>
                <w:szCs w:val="24"/>
              </w:rPr>
              <w:t>V. 5. 8</w:t>
            </w:r>
          </w:p>
          <w:p w:rsidR="00C066B3" w:rsidRPr="006E1F4C" w:rsidRDefault="00C066B3" w:rsidP="008339D5">
            <w:pPr>
              <w:jc w:val="both"/>
              <w:rPr>
                <w:rFonts w:ascii="Times New Roman" w:hAnsi="Times New Roman"/>
                <w:bCs/>
                <w:szCs w:val="24"/>
              </w:rPr>
            </w:pPr>
            <w:r w:rsidRPr="006E1F4C">
              <w:rPr>
                <w:rFonts w:ascii="Times New Roman" w:hAnsi="Times New Roman"/>
                <w:bCs/>
                <w:szCs w:val="24"/>
              </w:rPr>
              <w:t>Další nepedagogičtí pracovníci</w:t>
            </w:r>
          </w:p>
        </w:tc>
        <w:tc>
          <w:tcPr>
            <w:tcW w:w="4284" w:type="dxa"/>
            <w:shd w:val="clear" w:color="auto" w:fill="auto"/>
            <w:vAlign w:val="center"/>
          </w:tcPr>
          <w:p w:rsidR="00C066B3" w:rsidRPr="006E1F4C" w:rsidRDefault="00C066B3" w:rsidP="008339D5">
            <w:pPr>
              <w:jc w:val="both"/>
              <w:rPr>
                <w:rFonts w:ascii="Times New Roman" w:hAnsi="Times New Roman"/>
                <w:szCs w:val="24"/>
              </w:rPr>
            </w:pPr>
            <w:r w:rsidRPr="006E1F4C">
              <w:rPr>
                <w:rFonts w:ascii="Times New Roman" w:hAnsi="Times New Roman"/>
                <w:szCs w:val="24"/>
              </w:rPr>
              <w:t>Pokud charakter obtíží žáka vyžaduje přítomnost další osoby, zejména osobního asistenta, případně další osoby pro vzdělávání žáka nezbytné, umožní škola jeho přítomnost na základě doporučení školského poradenského zařízení.</w:t>
            </w:r>
          </w:p>
        </w:tc>
        <w:tc>
          <w:tcPr>
            <w:tcW w:w="1559" w:type="dxa"/>
            <w:vAlign w:val="center"/>
          </w:tcPr>
          <w:p w:rsidR="00C066B3" w:rsidRPr="006E1F4C" w:rsidRDefault="00C066B3" w:rsidP="008339D5">
            <w:pPr>
              <w:jc w:val="both"/>
              <w:rPr>
                <w:rFonts w:ascii="Times New Roman" w:hAnsi="Times New Roman"/>
                <w:szCs w:val="24"/>
              </w:rPr>
            </w:pPr>
          </w:p>
        </w:tc>
      </w:tr>
    </w:tbl>
    <w:p w:rsidR="00C066B3" w:rsidRDefault="00F873DF" w:rsidP="00F873DF">
      <w:pPr>
        <w:pStyle w:val="Odstavecseseznamem"/>
        <w:ind w:left="426"/>
        <w:jc w:val="right"/>
        <w:rPr>
          <w:rFonts w:ascii="Times New Roman" w:hAnsi="Times New Roman" w:cs="Times New Roman"/>
          <w:sz w:val="24"/>
          <w:szCs w:val="24"/>
        </w:rPr>
      </w:pPr>
      <w:r>
        <w:rPr>
          <w:rFonts w:ascii="Times New Roman" w:hAnsi="Times New Roman" w:cs="Times New Roman"/>
          <w:sz w:val="24"/>
          <w:szCs w:val="24"/>
        </w:rPr>
        <w:t xml:space="preserve">“. </w:t>
      </w:r>
    </w:p>
    <w:p w:rsidR="00A4169E" w:rsidRDefault="00A4169E">
      <w:pPr>
        <w:rPr>
          <w:rFonts w:ascii="Times New Roman" w:hAnsi="Times New Roman" w:cs="Times New Roman"/>
          <w:sz w:val="24"/>
          <w:szCs w:val="24"/>
        </w:rPr>
      </w:pPr>
      <w:r>
        <w:rPr>
          <w:rFonts w:ascii="Times New Roman" w:hAnsi="Times New Roman" w:cs="Times New Roman"/>
          <w:sz w:val="24"/>
          <w:szCs w:val="24"/>
        </w:rPr>
        <w:br w:type="page"/>
      </w:r>
    </w:p>
    <w:p w:rsidR="00C016EA" w:rsidRDefault="00C016EA" w:rsidP="00126E61">
      <w:pPr>
        <w:jc w:val="center"/>
        <w:rPr>
          <w:rFonts w:ascii="Times New Roman" w:hAnsi="Times New Roman" w:cs="Times New Roman"/>
          <w:sz w:val="24"/>
          <w:szCs w:val="24"/>
        </w:rPr>
      </w:pPr>
      <w:r>
        <w:rPr>
          <w:rFonts w:ascii="Times New Roman" w:hAnsi="Times New Roman" w:cs="Times New Roman"/>
          <w:sz w:val="24"/>
          <w:szCs w:val="24"/>
        </w:rPr>
        <w:lastRenderedPageBreak/>
        <w:t>Čl. II</w:t>
      </w:r>
    </w:p>
    <w:p w:rsidR="00C016EA" w:rsidRPr="00126E61" w:rsidRDefault="00C016EA" w:rsidP="00C016EA">
      <w:pPr>
        <w:jc w:val="center"/>
        <w:rPr>
          <w:rFonts w:ascii="Times New Roman" w:hAnsi="Times New Roman" w:cs="Times New Roman"/>
          <w:b/>
          <w:sz w:val="24"/>
          <w:szCs w:val="24"/>
        </w:rPr>
      </w:pPr>
      <w:r w:rsidRPr="00126E61">
        <w:rPr>
          <w:rFonts w:ascii="Times New Roman" w:hAnsi="Times New Roman" w:cs="Times New Roman"/>
          <w:b/>
          <w:sz w:val="24"/>
          <w:szCs w:val="24"/>
        </w:rPr>
        <w:t xml:space="preserve">Přechodná ustanovení </w:t>
      </w:r>
    </w:p>
    <w:p w:rsidR="00C016EA" w:rsidRPr="003D7712" w:rsidRDefault="00C016EA" w:rsidP="00C016EA">
      <w:pPr>
        <w:numPr>
          <w:ilvl w:val="0"/>
          <w:numId w:val="28"/>
        </w:numPr>
        <w:suppressAutoHyphens/>
        <w:spacing w:after="0" w:line="240" w:lineRule="auto"/>
        <w:ind w:left="426" w:hanging="426"/>
        <w:contextualSpacing/>
        <w:jc w:val="both"/>
        <w:rPr>
          <w:rFonts w:ascii="Times New Roman" w:eastAsia="Times New Roman" w:hAnsi="Times New Roman" w:cs="Times New Roman"/>
          <w:sz w:val="24"/>
          <w:szCs w:val="24"/>
          <w:lang w:eastAsia="ar-SA"/>
        </w:rPr>
      </w:pPr>
      <w:r w:rsidRPr="003D7712">
        <w:rPr>
          <w:rFonts w:ascii="Times New Roman" w:eastAsia="Times New Roman" w:hAnsi="Times New Roman" w:cs="Times New Roman"/>
          <w:sz w:val="24"/>
          <w:szCs w:val="24"/>
          <w:lang w:eastAsia="ar-SA"/>
        </w:rPr>
        <w:t xml:space="preserve">Omezení počtu </w:t>
      </w:r>
      <w:r w:rsidRPr="00D12961">
        <w:rPr>
          <w:rFonts w:ascii="Times New Roman" w:eastAsia="Times New Roman" w:hAnsi="Times New Roman" w:cs="Times New Roman"/>
          <w:sz w:val="24"/>
          <w:szCs w:val="24"/>
          <w:lang w:eastAsia="ar-SA"/>
        </w:rPr>
        <w:t xml:space="preserve">pedagogických pracovníků podle </w:t>
      </w:r>
      <w:r w:rsidRPr="00D12961">
        <w:rPr>
          <w:rFonts w:ascii="Times New Roman" w:hAnsi="Times New Roman"/>
          <w:sz w:val="24"/>
          <w:szCs w:val="24"/>
        </w:rPr>
        <w:t xml:space="preserve">§ 17 odst. 3 a </w:t>
      </w:r>
      <w:r w:rsidRPr="00D1296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24 odst. 4 vyhlášky č. </w:t>
      </w:r>
      <w:r w:rsidRPr="00D12961">
        <w:rPr>
          <w:rFonts w:ascii="Times New Roman" w:eastAsia="Times New Roman" w:hAnsi="Times New Roman" w:cs="Times New Roman"/>
          <w:sz w:val="24"/>
          <w:szCs w:val="24"/>
          <w:lang w:eastAsia="ar-SA"/>
        </w:rPr>
        <w:t>27/2016 Sb., ve znění účinném ode dne nabytí účinnosti této</w:t>
      </w:r>
      <w:r w:rsidR="00785042">
        <w:rPr>
          <w:rFonts w:ascii="Times New Roman" w:eastAsia="Times New Roman" w:hAnsi="Times New Roman" w:cs="Times New Roman"/>
          <w:sz w:val="24"/>
          <w:szCs w:val="24"/>
          <w:lang w:eastAsia="ar-SA"/>
        </w:rPr>
        <w:t xml:space="preserve"> vyhlášky, se neuplatní u </w:t>
      </w:r>
      <w:r w:rsidRPr="003D7712">
        <w:rPr>
          <w:rFonts w:ascii="Times New Roman" w:eastAsia="Times New Roman" w:hAnsi="Times New Roman" w:cs="Times New Roman"/>
          <w:sz w:val="24"/>
          <w:szCs w:val="24"/>
          <w:lang w:eastAsia="ar-SA"/>
        </w:rPr>
        <w:t>pedagogického pracovníka, který vykonává pedagogickou činnost ve třídě na základě doporučení vydaného přede dnem nabytí účinnosti této vyhlášky.</w:t>
      </w:r>
    </w:p>
    <w:p w:rsidR="00C016EA" w:rsidRDefault="00F47700" w:rsidP="00C016EA">
      <w:pPr>
        <w:numPr>
          <w:ilvl w:val="0"/>
          <w:numId w:val="28"/>
        </w:numPr>
        <w:suppressAutoHyphens/>
        <w:spacing w:after="0" w:line="240" w:lineRule="auto"/>
        <w:ind w:left="426" w:hanging="426"/>
        <w:contextualSpacing/>
        <w:jc w:val="both"/>
        <w:rPr>
          <w:rFonts w:ascii="Times New Roman" w:eastAsia="Times New Roman" w:hAnsi="Times New Roman" w:cs="Times New Roman"/>
          <w:sz w:val="24"/>
          <w:szCs w:val="24"/>
          <w:lang w:eastAsia="ar-SA"/>
        </w:rPr>
      </w:pPr>
      <w:r w:rsidRPr="00F47700">
        <w:rPr>
          <w:rFonts w:ascii="Times New Roman" w:eastAsia="Times New Roman" w:hAnsi="Times New Roman" w:cs="Times New Roman"/>
          <w:sz w:val="24"/>
          <w:szCs w:val="24"/>
          <w:lang w:eastAsia="ar-SA"/>
        </w:rPr>
        <w:t>Poskytování podpůrného opatření na základě doporučení vydaného přede dnem nabytí účinnosti této vyhlášky se řídí dosavadními právními předpisy; normovaná finanční náročnost pro účely poskytování finančních</w:t>
      </w:r>
      <w:r w:rsidR="00CA108D">
        <w:rPr>
          <w:rFonts w:ascii="Times New Roman" w:eastAsia="Times New Roman" w:hAnsi="Times New Roman" w:cs="Times New Roman"/>
          <w:sz w:val="24"/>
          <w:szCs w:val="24"/>
          <w:lang w:eastAsia="ar-SA"/>
        </w:rPr>
        <w:t xml:space="preserve"> prostředků ze státního rozpočtu</w:t>
      </w:r>
      <w:r w:rsidRPr="00F47700">
        <w:rPr>
          <w:rFonts w:ascii="Times New Roman" w:eastAsia="Times New Roman" w:hAnsi="Times New Roman" w:cs="Times New Roman"/>
          <w:sz w:val="24"/>
          <w:szCs w:val="24"/>
          <w:lang w:eastAsia="ar-SA"/>
        </w:rPr>
        <w:t xml:space="preserve"> podpůrného opatření doporučeného podle vyhlášky č. 27/2016 Sb., ve znění účinném přede dnem nabytí účinnosti této vyhlášky, se však</w:t>
      </w:r>
      <w:r w:rsidR="00EF2849">
        <w:rPr>
          <w:rFonts w:ascii="Times New Roman" w:eastAsia="Times New Roman" w:hAnsi="Times New Roman" w:cs="Times New Roman"/>
          <w:sz w:val="24"/>
          <w:szCs w:val="24"/>
          <w:lang w:eastAsia="ar-SA"/>
        </w:rPr>
        <w:t xml:space="preserve"> ode dne nabytí účinnosti této vyhlášky</w:t>
      </w:r>
      <w:r w:rsidRPr="00F47700">
        <w:rPr>
          <w:rFonts w:ascii="Times New Roman" w:eastAsia="Times New Roman" w:hAnsi="Times New Roman" w:cs="Times New Roman"/>
          <w:sz w:val="24"/>
          <w:szCs w:val="24"/>
          <w:lang w:eastAsia="ar-SA"/>
        </w:rPr>
        <w:t xml:space="preserve"> řídí pravidly pro podpůrné opatření podle vyhlášky č. 27/2016 Sb., ve znění ode dne nabytí účinnosti této vyhlášky, které je tomuto podpůrnému opatření svou povahou a účelem nejbližší</w:t>
      </w:r>
      <w:r w:rsidR="00C016EA" w:rsidRPr="003D7712">
        <w:rPr>
          <w:rFonts w:ascii="Times New Roman" w:eastAsia="Times New Roman" w:hAnsi="Times New Roman" w:cs="Times New Roman"/>
          <w:sz w:val="24"/>
          <w:szCs w:val="24"/>
          <w:lang w:eastAsia="ar-SA"/>
        </w:rPr>
        <w:t>.</w:t>
      </w:r>
    </w:p>
    <w:p w:rsidR="00C42300" w:rsidRPr="003D7712" w:rsidRDefault="00C42300" w:rsidP="00D45294">
      <w:pPr>
        <w:numPr>
          <w:ilvl w:val="0"/>
          <w:numId w:val="28"/>
        </w:numPr>
        <w:suppressAutoHyphens/>
        <w:spacing w:after="0" w:line="240" w:lineRule="auto"/>
        <w:ind w:left="426" w:hanging="426"/>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Školská poradenská zařízení poprvé doporučí podpůrná opatření podle vyhlášky č. 27/2016 Sb., </w:t>
      </w:r>
      <w:r w:rsidRPr="00F47700">
        <w:rPr>
          <w:rFonts w:ascii="Times New Roman" w:eastAsia="Times New Roman" w:hAnsi="Times New Roman" w:cs="Times New Roman"/>
          <w:sz w:val="24"/>
          <w:szCs w:val="24"/>
          <w:lang w:eastAsia="ar-SA"/>
        </w:rPr>
        <w:t>ve znění ode dne nabytí účinnosti této vyhlášky,</w:t>
      </w:r>
      <w:r>
        <w:rPr>
          <w:rFonts w:ascii="Times New Roman" w:eastAsia="Times New Roman" w:hAnsi="Times New Roman" w:cs="Times New Roman"/>
          <w:sz w:val="24"/>
          <w:szCs w:val="24"/>
          <w:lang w:eastAsia="ar-SA"/>
        </w:rPr>
        <w:t xml:space="preserve"> po uplynutí </w:t>
      </w:r>
      <w:r w:rsidR="00B97944">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 xml:space="preserve"> měsíců ode dne </w:t>
      </w:r>
      <w:r w:rsidR="00D471A0">
        <w:rPr>
          <w:rFonts w:ascii="Times New Roman" w:eastAsia="Times New Roman" w:hAnsi="Times New Roman" w:cs="Times New Roman"/>
          <w:sz w:val="24"/>
          <w:szCs w:val="24"/>
          <w:lang w:eastAsia="ar-SA"/>
        </w:rPr>
        <w:t xml:space="preserve">vyhlášení </w:t>
      </w:r>
      <w:r>
        <w:rPr>
          <w:rFonts w:ascii="Times New Roman" w:eastAsia="Times New Roman" w:hAnsi="Times New Roman" w:cs="Times New Roman"/>
          <w:sz w:val="24"/>
          <w:szCs w:val="24"/>
          <w:lang w:eastAsia="ar-SA"/>
        </w:rPr>
        <w:t>této vyhlášky</w:t>
      </w:r>
      <w:r w:rsidR="00D45294">
        <w:rPr>
          <w:rFonts w:ascii="Times New Roman" w:eastAsia="Times New Roman" w:hAnsi="Times New Roman" w:cs="Times New Roman"/>
          <w:sz w:val="24"/>
          <w:szCs w:val="24"/>
          <w:lang w:eastAsia="ar-SA"/>
        </w:rPr>
        <w:t xml:space="preserve">; do uplynutí této doby doporučují podpůrná opatření podle dosavadních právních předpisů. </w:t>
      </w:r>
      <w:r w:rsidR="00FF24BF">
        <w:rPr>
          <w:rFonts w:ascii="Times New Roman" w:eastAsia="Times New Roman" w:hAnsi="Times New Roman" w:cs="Times New Roman"/>
          <w:sz w:val="24"/>
          <w:szCs w:val="24"/>
          <w:lang w:eastAsia="ar-SA"/>
        </w:rPr>
        <w:t xml:space="preserve">Ustanovení bodu </w:t>
      </w:r>
      <w:r w:rsidR="00D45294">
        <w:rPr>
          <w:rFonts w:ascii="Times New Roman" w:eastAsia="Times New Roman" w:hAnsi="Times New Roman" w:cs="Times New Roman"/>
          <w:sz w:val="24"/>
          <w:szCs w:val="24"/>
          <w:lang w:eastAsia="ar-SA"/>
        </w:rPr>
        <w:t>2 zůstává nedotčen</w:t>
      </w:r>
      <w:r w:rsidR="00FF24BF">
        <w:rPr>
          <w:rFonts w:ascii="Times New Roman" w:eastAsia="Times New Roman" w:hAnsi="Times New Roman" w:cs="Times New Roman"/>
          <w:sz w:val="24"/>
          <w:szCs w:val="24"/>
          <w:lang w:eastAsia="ar-SA"/>
        </w:rPr>
        <w:t>o</w:t>
      </w:r>
      <w:r w:rsidR="00D45294">
        <w:rPr>
          <w:rFonts w:ascii="Times New Roman" w:eastAsia="Times New Roman" w:hAnsi="Times New Roman" w:cs="Times New Roman"/>
          <w:sz w:val="24"/>
          <w:szCs w:val="24"/>
          <w:lang w:eastAsia="ar-SA"/>
        </w:rPr>
        <w:t xml:space="preserve">. </w:t>
      </w:r>
    </w:p>
    <w:p w:rsidR="00C016EA" w:rsidRDefault="00C016EA" w:rsidP="009E44C5">
      <w:pPr>
        <w:rPr>
          <w:rFonts w:ascii="Times New Roman" w:hAnsi="Times New Roman" w:cs="Times New Roman"/>
          <w:sz w:val="24"/>
          <w:szCs w:val="24"/>
        </w:rPr>
      </w:pPr>
    </w:p>
    <w:p w:rsidR="00C016EA" w:rsidRDefault="00C016EA" w:rsidP="00C016EA">
      <w:pPr>
        <w:jc w:val="center"/>
        <w:rPr>
          <w:rFonts w:ascii="Times New Roman" w:hAnsi="Times New Roman" w:cs="Times New Roman"/>
          <w:sz w:val="24"/>
          <w:szCs w:val="24"/>
        </w:rPr>
      </w:pPr>
      <w:r>
        <w:rPr>
          <w:rFonts w:ascii="Times New Roman" w:hAnsi="Times New Roman" w:cs="Times New Roman"/>
          <w:sz w:val="24"/>
          <w:szCs w:val="24"/>
        </w:rPr>
        <w:t>Čl. III</w:t>
      </w:r>
    </w:p>
    <w:p w:rsidR="00C016EA" w:rsidRPr="00C702C2" w:rsidRDefault="00C016EA" w:rsidP="00C016EA">
      <w:pPr>
        <w:jc w:val="center"/>
        <w:rPr>
          <w:rFonts w:ascii="Times New Roman" w:hAnsi="Times New Roman" w:cs="Times New Roman"/>
          <w:b/>
          <w:sz w:val="24"/>
          <w:szCs w:val="24"/>
        </w:rPr>
      </w:pPr>
      <w:r w:rsidRPr="00C702C2">
        <w:rPr>
          <w:rFonts w:ascii="Times New Roman" w:hAnsi="Times New Roman" w:cs="Times New Roman"/>
          <w:b/>
          <w:sz w:val="24"/>
          <w:szCs w:val="24"/>
        </w:rPr>
        <w:t>Účinnost</w:t>
      </w:r>
    </w:p>
    <w:p w:rsidR="00C016EA" w:rsidRDefault="00C016EA" w:rsidP="00FB6905">
      <w:pPr>
        <w:jc w:val="both"/>
        <w:rPr>
          <w:rFonts w:ascii="Times New Roman" w:hAnsi="Times New Roman" w:cs="Times New Roman"/>
          <w:sz w:val="24"/>
          <w:szCs w:val="24"/>
        </w:rPr>
      </w:pPr>
      <w:r w:rsidRPr="000559A8">
        <w:rPr>
          <w:rFonts w:ascii="Times New Roman" w:hAnsi="Times New Roman" w:cs="Times New Roman"/>
          <w:sz w:val="24"/>
          <w:szCs w:val="24"/>
        </w:rPr>
        <w:t>Tato vyhláška nab</w:t>
      </w:r>
      <w:r>
        <w:rPr>
          <w:rFonts w:ascii="Times New Roman" w:hAnsi="Times New Roman" w:cs="Times New Roman"/>
          <w:sz w:val="24"/>
          <w:szCs w:val="24"/>
        </w:rPr>
        <w:t xml:space="preserve">ývá účinnosti dnem </w:t>
      </w:r>
      <w:r w:rsidRPr="006827C8">
        <w:rPr>
          <w:rFonts w:ascii="Times New Roman" w:hAnsi="Times New Roman" w:cs="Times New Roman"/>
          <w:sz w:val="24"/>
          <w:szCs w:val="24"/>
        </w:rPr>
        <w:t>1. ledna 2018</w:t>
      </w:r>
      <w:r w:rsidR="00937D1E">
        <w:rPr>
          <w:rFonts w:ascii="Times New Roman" w:hAnsi="Times New Roman" w:cs="Times New Roman"/>
          <w:sz w:val="24"/>
          <w:szCs w:val="24"/>
        </w:rPr>
        <w:t>.</w:t>
      </w:r>
    </w:p>
    <w:p w:rsidR="00C016EA" w:rsidRPr="000559A8" w:rsidRDefault="00C016EA" w:rsidP="00C016EA">
      <w:pPr>
        <w:jc w:val="center"/>
        <w:rPr>
          <w:rFonts w:ascii="Times New Roman" w:hAnsi="Times New Roman" w:cs="Times New Roman"/>
          <w:sz w:val="24"/>
          <w:szCs w:val="24"/>
        </w:rPr>
      </w:pPr>
      <w:r>
        <w:rPr>
          <w:rFonts w:ascii="Times New Roman" w:hAnsi="Times New Roman" w:cs="Times New Roman"/>
          <w:sz w:val="24"/>
          <w:szCs w:val="24"/>
        </w:rPr>
        <w:t>Ministr:</w:t>
      </w:r>
    </w:p>
    <w:p w:rsidR="00AE0DFE" w:rsidRPr="000559A8" w:rsidRDefault="00AE0DFE" w:rsidP="00C016EA">
      <w:pPr>
        <w:keepNext/>
        <w:keepLines/>
        <w:spacing w:after="240"/>
        <w:ind w:left="1146"/>
        <w:jc w:val="both"/>
        <w:outlineLvl w:val="0"/>
        <w:rPr>
          <w:rFonts w:ascii="Times New Roman" w:hAnsi="Times New Roman" w:cs="Times New Roman"/>
          <w:sz w:val="24"/>
          <w:szCs w:val="24"/>
        </w:rPr>
      </w:pPr>
    </w:p>
    <w:sectPr w:rsidR="00AE0DFE" w:rsidRPr="000559A8" w:rsidSect="008339D5">
      <w:headerReference w:type="default" r:id="rId8"/>
      <w:headerReference w:type="first" r:id="rId9"/>
      <w:footnotePr>
        <w:numRestart w:val="eachPage"/>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20BC" w:rsidRDefault="00C020BC" w:rsidP="008E1196">
      <w:pPr>
        <w:spacing w:after="0" w:line="240" w:lineRule="auto"/>
      </w:pPr>
      <w:r>
        <w:separator/>
      </w:r>
    </w:p>
  </w:endnote>
  <w:endnote w:type="continuationSeparator" w:id="0">
    <w:p w:rsidR="00C020BC" w:rsidRDefault="00C020BC" w:rsidP="008E1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EE"/>
    <w:family w:val="swiss"/>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20BC" w:rsidRDefault="00C020BC" w:rsidP="008E1196">
      <w:pPr>
        <w:spacing w:after="0" w:line="240" w:lineRule="auto"/>
      </w:pPr>
      <w:r>
        <w:separator/>
      </w:r>
    </w:p>
  </w:footnote>
  <w:footnote w:type="continuationSeparator" w:id="0">
    <w:p w:rsidR="00C020BC" w:rsidRDefault="00C020BC" w:rsidP="008E11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D3E" w:rsidRDefault="003E3D3E" w:rsidP="008339D5">
    <w:pPr>
      <w:pStyle w:val="Zhlav"/>
      <w:tabs>
        <w:tab w:val="left" w:pos="0"/>
        <w:tab w:val="left" w:pos="5529"/>
      </w:tabs>
      <w:ind w:left="720"/>
    </w:pPr>
    <w:r w:rsidRPr="008C3092">
      <w:rPr>
        <w:b/>
        <w:sz w:val="28"/>
        <w:szCs w:val="28"/>
      </w:rPr>
      <w:tab/>
    </w:r>
    <w:r w:rsidRPr="008C3092">
      <w:rPr>
        <w:b/>
        <w:sz w:val="28"/>
        <w:szCs w:val="28"/>
      </w:rPr>
      <w:tab/>
    </w:r>
    <w:r w:rsidRPr="008C3092">
      <w:rPr>
        <w:b/>
        <w:sz w:val="28"/>
        <w:szCs w:val="28"/>
      </w:rPr>
      <w:tab/>
    </w:r>
  </w:p>
  <w:p w:rsidR="003E3D3E" w:rsidRDefault="003E3D3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D3E" w:rsidRDefault="003E3D3E" w:rsidP="008339D5">
    <w:pPr>
      <w:pStyle w:val="Zhlav"/>
      <w:tabs>
        <w:tab w:val="left" w:pos="0"/>
        <w:tab w:val="left" w:pos="5529"/>
      </w:tabs>
      <w:ind w:left="720"/>
      <w:rPr>
        <w:b/>
        <w:sz w:val="28"/>
        <w:szCs w:val="28"/>
      </w:rPr>
    </w:pPr>
    <w:r>
      <w:rPr>
        <w:b/>
        <w:sz w:val="28"/>
        <w:szCs w:val="28"/>
      </w:rPr>
      <w:tab/>
    </w:r>
    <w:r>
      <w:rPr>
        <w:b/>
        <w:sz w:val="28"/>
        <w:szCs w:val="28"/>
      </w:rPr>
      <w:tab/>
    </w:r>
    <w:r>
      <w:rPr>
        <w:b/>
        <w:sz w:val="28"/>
        <w:szCs w:val="28"/>
      </w:rPr>
      <w:tab/>
    </w:r>
  </w:p>
  <w:p w:rsidR="003E3D3E" w:rsidRPr="00707FAD" w:rsidRDefault="003E3D3E" w:rsidP="008339D5">
    <w:pPr>
      <w:pStyle w:val="Zhlav"/>
      <w:jc w:val="right"/>
      <w:rPr>
        <w:b/>
        <w:sz w:val="28"/>
        <w:szCs w:val="28"/>
      </w:rPr>
    </w:pPr>
  </w:p>
  <w:p w:rsidR="003E3D3E" w:rsidRDefault="003E3D3E" w:rsidP="008339D5">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378CE"/>
    <w:multiLevelType w:val="singleLevel"/>
    <w:tmpl w:val="4D58B58E"/>
    <w:lvl w:ilvl="0">
      <w:start w:val="1"/>
      <w:numFmt w:val="decimal"/>
      <w:pStyle w:val="Textpozmn"/>
      <w:lvlText w:val="%1."/>
      <w:lvlJc w:val="left"/>
      <w:pPr>
        <w:tabs>
          <w:tab w:val="num" w:pos="425"/>
        </w:tabs>
        <w:ind w:left="425" w:hanging="425"/>
      </w:pPr>
    </w:lvl>
  </w:abstractNum>
  <w:abstractNum w:abstractNumId="1" w15:restartNumberingAfterBreak="0">
    <w:nsid w:val="06092730"/>
    <w:multiLevelType w:val="singleLevel"/>
    <w:tmpl w:val="1C926EF8"/>
    <w:lvl w:ilvl="0">
      <w:start w:val="1"/>
      <w:numFmt w:val="upperLetter"/>
      <w:pStyle w:val="Oznaenpozmn"/>
      <w:lvlText w:val="%1."/>
      <w:lvlJc w:val="left"/>
      <w:pPr>
        <w:tabs>
          <w:tab w:val="num" w:pos="425"/>
        </w:tabs>
        <w:ind w:left="425" w:hanging="425"/>
      </w:pPr>
    </w:lvl>
  </w:abstractNum>
  <w:abstractNum w:abstractNumId="2" w15:restartNumberingAfterBreak="0">
    <w:nsid w:val="064D6DC3"/>
    <w:multiLevelType w:val="hybridMultilevel"/>
    <w:tmpl w:val="5BDA3356"/>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17">
      <w:start w:val="1"/>
      <w:numFmt w:val="lowerLetter"/>
      <w:lvlText w:val="%4)"/>
      <w:lvlJc w:val="left"/>
      <w:pPr>
        <w:ind w:left="3306" w:hanging="360"/>
      </w:pPr>
    </w:lvl>
    <w:lvl w:ilvl="4" w:tplc="04050019">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3" w15:restartNumberingAfterBreak="0">
    <w:nsid w:val="09291A26"/>
    <w:multiLevelType w:val="hybridMultilevel"/>
    <w:tmpl w:val="AF94501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17">
      <w:start w:val="1"/>
      <w:numFmt w:val="lowerLetter"/>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4" w15:restartNumberingAfterBreak="0">
    <w:nsid w:val="0B4047B1"/>
    <w:multiLevelType w:val="hybridMultilevel"/>
    <w:tmpl w:val="2258FD84"/>
    <w:lvl w:ilvl="0" w:tplc="7ECE0F1C">
      <w:start w:val="1"/>
      <w:numFmt w:val="lowerLetter"/>
      <w:lvlText w:val="%1)"/>
      <w:lvlJc w:val="left"/>
      <w:pPr>
        <w:ind w:left="360" w:hanging="360"/>
      </w:pPr>
      <w:rPr>
        <w:rFonts w:ascii="Times New Roman" w:hAnsi="Times New Roman" w:cs="Times New Roman"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7304057"/>
    <w:multiLevelType w:val="hybridMultilevel"/>
    <w:tmpl w:val="056692B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55483A"/>
    <w:multiLevelType w:val="hybridMultilevel"/>
    <w:tmpl w:val="49C0CBB6"/>
    <w:lvl w:ilvl="0" w:tplc="03B0BC5A">
      <w:start w:val="1"/>
      <w:numFmt w:val="lowerLetter"/>
      <w:lvlText w:val="%1)"/>
      <w:lvlJc w:val="left"/>
      <w:pPr>
        <w:ind w:left="522" w:hanging="360"/>
      </w:pPr>
      <w:rPr>
        <w:rFonts w:hint="default"/>
      </w:rPr>
    </w:lvl>
    <w:lvl w:ilvl="1" w:tplc="04050019" w:tentative="1">
      <w:start w:val="1"/>
      <w:numFmt w:val="lowerLetter"/>
      <w:lvlText w:val="%2."/>
      <w:lvlJc w:val="left"/>
      <w:pPr>
        <w:ind w:left="1242" w:hanging="360"/>
      </w:pPr>
    </w:lvl>
    <w:lvl w:ilvl="2" w:tplc="0405001B" w:tentative="1">
      <w:start w:val="1"/>
      <w:numFmt w:val="lowerRoman"/>
      <w:lvlText w:val="%3."/>
      <w:lvlJc w:val="right"/>
      <w:pPr>
        <w:ind w:left="1962" w:hanging="180"/>
      </w:pPr>
    </w:lvl>
    <w:lvl w:ilvl="3" w:tplc="0405000F" w:tentative="1">
      <w:start w:val="1"/>
      <w:numFmt w:val="decimal"/>
      <w:lvlText w:val="%4."/>
      <w:lvlJc w:val="left"/>
      <w:pPr>
        <w:ind w:left="2682" w:hanging="360"/>
      </w:pPr>
    </w:lvl>
    <w:lvl w:ilvl="4" w:tplc="04050019" w:tentative="1">
      <w:start w:val="1"/>
      <w:numFmt w:val="lowerLetter"/>
      <w:lvlText w:val="%5."/>
      <w:lvlJc w:val="left"/>
      <w:pPr>
        <w:ind w:left="3402" w:hanging="360"/>
      </w:pPr>
    </w:lvl>
    <w:lvl w:ilvl="5" w:tplc="0405001B" w:tentative="1">
      <w:start w:val="1"/>
      <w:numFmt w:val="lowerRoman"/>
      <w:lvlText w:val="%6."/>
      <w:lvlJc w:val="right"/>
      <w:pPr>
        <w:ind w:left="4122" w:hanging="180"/>
      </w:pPr>
    </w:lvl>
    <w:lvl w:ilvl="6" w:tplc="0405000F" w:tentative="1">
      <w:start w:val="1"/>
      <w:numFmt w:val="decimal"/>
      <w:lvlText w:val="%7."/>
      <w:lvlJc w:val="left"/>
      <w:pPr>
        <w:ind w:left="4842" w:hanging="360"/>
      </w:pPr>
    </w:lvl>
    <w:lvl w:ilvl="7" w:tplc="04050019" w:tentative="1">
      <w:start w:val="1"/>
      <w:numFmt w:val="lowerLetter"/>
      <w:lvlText w:val="%8."/>
      <w:lvlJc w:val="left"/>
      <w:pPr>
        <w:ind w:left="5562" w:hanging="360"/>
      </w:pPr>
    </w:lvl>
    <w:lvl w:ilvl="8" w:tplc="0405001B" w:tentative="1">
      <w:start w:val="1"/>
      <w:numFmt w:val="lowerRoman"/>
      <w:lvlText w:val="%9."/>
      <w:lvlJc w:val="right"/>
      <w:pPr>
        <w:ind w:left="6282" w:hanging="180"/>
      </w:pPr>
    </w:lvl>
  </w:abstractNum>
  <w:abstractNum w:abstractNumId="7" w15:restartNumberingAfterBreak="0">
    <w:nsid w:val="17D1537A"/>
    <w:multiLevelType w:val="hybridMultilevel"/>
    <w:tmpl w:val="8C6ED488"/>
    <w:lvl w:ilvl="0" w:tplc="E062BF58">
      <w:start w:val="2"/>
      <w:numFmt w:val="lowerLetter"/>
      <w:lvlText w:val="%1)"/>
      <w:lvlJc w:val="left"/>
      <w:pPr>
        <w:ind w:left="720" w:hanging="360"/>
      </w:pPr>
      <w:rPr>
        <w:rFonts w:ascii="Times New Roman" w:hAnsi="Times New Roman" w:cs="Times New Roman"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9371BD0"/>
    <w:multiLevelType w:val="singleLevel"/>
    <w:tmpl w:val="A920D918"/>
    <w:lvl w:ilvl="0">
      <w:start w:val="1"/>
      <w:numFmt w:val="decimal"/>
      <w:pStyle w:val="Novelizanbod"/>
      <w:lvlText w:val="%1."/>
      <w:lvlJc w:val="left"/>
      <w:pPr>
        <w:tabs>
          <w:tab w:val="num" w:pos="567"/>
        </w:tabs>
        <w:ind w:left="567" w:hanging="567"/>
      </w:pPr>
      <w:rPr>
        <w:b/>
        <w:i w:val="0"/>
      </w:rPr>
    </w:lvl>
  </w:abstractNum>
  <w:abstractNum w:abstractNumId="9" w15:restartNumberingAfterBreak="0">
    <w:nsid w:val="19A5769C"/>
    <w:multiLevelType w:val="hybridMultilevel"/>
    <w:tmpl w:val="5106E576"/>
    <w:lvl w:ilvl="0" w:tplc="04050013">
      <w:start w:val="1"/>
      <w:numFmt w:val="upperRoman"/>
      <w:lvlText w:val="%1."/>
      <w:lvlJc w:val="right"/>
      <w:pPr>
        <w:ind w:left="1146" w:hanging="72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9EF2429"/>
    <w:multiLevelType w:val="hybridMultilevel"/>
    <w:tmpl w:val="4E4C2C3C"/>
    <w:lvl w:ilvl="0" w:tplc="104229C2">
      <w:start w:val="8"/>
      <w:numFmt w:val="bullet"/>
      <w:lvlText w:val=""/>
      <w:lvlJc w:val="left"/>
      <w:pPr>
        <w:ind w:left="786" w:hanging="360"/>
      </w:pPr>
      <w:rPr>
        <w:rFonts w:ascii="Symbol" w:eastAsiaTheme="minorHAnsi" w:hAnsi="Symbol" w:cs="Times New Roman"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11" w15:restartNumberingAfterBreak="0">
    <w:nsid w:val="2240327E"/>
    <w:multiLevelType w:val="hybridMultilevel"/>
    <w:tmpl w:val="B47815BE"/>
    <w:lvl w:ilvl="0" w:tplc="80746696">
      <w:start w:val="1"/>
      <w:numFmt w:val="upperRoman"/>
      <w:lvlText w:val="%1."/>
      <w:lvlJc w:val="left"/>
      <w:pPr>
        <w:ind w:left="1080" w:hanging="72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8A329BD"/>
    <w:multiLevelType w:val="hybridMultilevel"/>
    <w:tmpl w:val="E3D63166"/>
    <w:lvl w:ilvl="0" w:tplc="5576E9F8">
      <w:numFmt w:val="bullet"/>
      <w:lvlText w:val="-"/>
      <w:lvlJc w:val="left"/>
      <w:pPr>
        <w:ind w:left="720" w:hanging="360"/>
      </w:pPr>
      <w:rPr>
        <w:rFonts w:ascii="Times New Roman" w:eastAsia="Calibri" w:hAnsi="Times New Roman" w:cs="Times New Roman"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9880B8E"/>
    <w:multiLevelType w:val="hybridMultilevel"/>
    <w:tmpl w:val="32AA0172"/>
    <w:lvl w:ilvl="0" w:tplc="78280E6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06726D0"/>
    <w:multiLevelType w:val="hybridMultilevel"/>
    <w:tmpl w:val="CB16B690"/>
    <w:lvl w:ilvl="0" w:tplc="C2F60E74">
      <w:start w:val="8"/>
      <w:numFmt w:val="bullet"/>
      <w:lvlText w:val=""/>
      <w:lvlJc w:val="left"/>
      <w:pPr>
        <w:ind w:left="720" w:hanging="360"/>
      </w:pPr>
      <w:rPr>
        <w:rFonts w:ascii="Symbol" w:eastAsiaTheme="minorHAnsi" w:hAnsi="Symbol" w:cstheme="minorBidi" w:hint="default"/>
        <w:sz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58F7D0B"/>
    <w:multiLevelType w:val="singleLevel"/>
    <w:tmpl w:val="15A0EFFC"/>
    <w:lvl w:ilvl="0">
      <w:start w:val="1"/>
      <w:numFmt w:val="decimal"/>
      <w:pStyle w:val="Novelizanbodvpozmn"/>
      <w:lvlText w:val="%1."/>
      <w:lvlJc w:val="left"/>
      <w:pPr>
        <w:tabs>
          <w:tab w:val="num" w:pos="851"/>
        </w:tabs>
        <w:ind w:left="851" w:hanging="851"/>
      </w:pPr>
    </w:lvl>
  </w:abstractNum>
  <w:abstractNum w:abstractNumId="16" w15:restartNumberingAfterBreak="0">
    <w:nsid w:val="36115E06"/>
    <w:multiLevelType w:val="hybridMultilevel"/>
    <w:tmpl w:val="192E780A"/>
    <w:lvl w:ilvl="0" w:tplc="A8486816">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96E008E"/>
    <w:multiLevelType w:val="hybridMultilevel"/>
    <w:tmpl w:val="0546959E"/>
    <w:lvl w:ilvl="0" w:tplc="C1F45B60">
      <w:start w:val="1"/>
      <w:numFmt w:val="upperRoman"/>
      <w:lvlText w:val="%1."/>
      <w:lvlJc w:val="left"/>
      <w:pPr>
        <w:ind w:left="720" w:hanging="72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8" w15:restartNumberingAfterBreak="0">
    <w:nsid w:val="4088660A"/>
    <w:multiLevelType w:val="multilevel"/>
    <w:tmpl w:val="941A23F0"/>
    <w:styleLink w:val="List6"/>
    <w:lvl w:ilvl="0">
      <w:numFmt w:val="bullet"/>
      <w:lvlText w:val="•"/>
      <w:lvlJc w:val="left"/>
      <w:pPr>
        <w:tabs>
          <w:tab w:val="num" w:pos="1428"/>
        </w:tabs>
        <w:ind w:left="1428" w:hanging="360"/>
      </w:pPr>
      <w:rPr>
        <w:rFonts w:ascii="Tahoma" w:eastAsia="Times New Roman" w:hAnsi="Tahoma"/>
        <w:position w:val="0"/>
        <w:sz w:val="22"/>
      </w:rPr>
    </w:lvl>
    <w:lvl w:ilvl="1">
      <w:start w:val="1"/>
      <w:numFmt w:val="bullet"/>
      <w:lvlText w:val="o"/>
      <w:lvlJc w:val="left"/>
      <w:pPr>
        <w:tabs>
          <w:tab w:val="num" w:pos="2088"/>
        </w:tabs>
        <w:ind w:left="2088" w:hanging="300"/>
      </w:pPr>
      <w:rPr>
        <w:rFonts w:ascii="Tahoma" w:eastAsia="Times New Roman" w:hAnsi="Tahoma"/>
        <w:position w:val="0"/>
        <w:sz w:val="20"/>
      </w:rPr>
    </w:lvl>
    <w:lvl w:ilvl="2">
      <w:start w:val="1"/>
      <w:numFmt w:val="bullet"/>
      <w:lvlText w:val="▪"/>
      <w:lvlJc w:val="left"/>
      <w:pPr>
        <w:tabs>
          <w:tab w:val="num" w:pos="2808"/>
        </w:tabs>
        <w:ind w:left="2808" w:hanging="300"/>
      </w:pPr>
      <w:rPr>
        <w:rFonts w:ascii="Tahoma" w:eastAsia="Times New Roman" w:hAnsi="Tahoma"/>
        <w:position w:val="0"/>
        <w:sz w:val="20"/>
      </w:rPr>
    </w:lvl>
    <w:lvl w:ilvl="3">
      <w:start w:val="1"/>
      <w:numFmt w:val="bullet"/>
      <w:lvlText w:val="•"/>
      <w:lvlJc w:val="left"/>
      <w:pPr>
        <w:tabs>
          <w:tab w:val="num" w:pos="3528"/>
        </w:tabs>
        <w:ind w:left="3528" w:hanging="300"/>
      </w:pPr>
      <w:rPr>
        <w:rFonts w:ascii="Tahoma" w:eastAsia="Times New Roman" w:hAnsi="Tahoma"/>
        <w:position w:val="0"/>
        <w:sz w:val="20"/>
      </w:rPr>
    </w:lvl>
    <w:lvl w:ilvl="4">
      <w:start w:val="1"/>
      <w:numFmt w:val="bullet"/>
      <w:lvlText w:val="o"/>
      <w:lvlJc w:val="left"/>
      <w:pPr>
        <w:tabs>
          <w:tab w:val="num" w:pos="4248"/>
        </w:tabs>
        <w:ind w:left="4248" w:hanging="300"/>
      </w:pPr>
      <w:rPr>
        <w:rFonts w:ascii="Tahoma" w:eastAsia="Times New Roman" w:hAnsi="Tahoma"/>
        <w:position w:val="0"/>
        <w:sz w:val="20"/>
      </w:rPr>
    </w:lvl>
    <w:lvl w:ilvl="5">
      <w:start w:val="1"/>
      <w:numFmt w:val="bullet"/>
      <w:lvlText w:val="▪"/>
      <w:lvlJc w:val="left"/>
      <w:pPr>
        <w:tabs>
          <w:tab w:val="num" w:pos="4968"/>
        </w:tabs>
        <w:ind w:left="4968" w:hanging="300"/>
      </w:pPr>
      <w:rPr>
        <w:rFonts w:ascii="Tahoma" w:eastAsia="Times New Roman" w:hAnsi="Tahoma"/>
        <w:position w:val="0"/>
        <w:sz w:val="20"/>
      </w:rPr>
    </w:lvl>
    <w:lvl w:ilvl="6">
      <w:start w:val="1"/>
      <w:numFmt w:val="bullet"/>
      <w:lvlText w:val="•"/>
      <w:lvlJc w:val="left"/>
      <w:pPr>
        <w:tabs>
          <w:tab w:val="num" w:pos="5688"/>
        </w:tabs>
        <w:ind w:left="5688" w:hanging="300"/>
      </w:pPr>
      <w:rPr>
        <w:rFonts w:ascii="Tahoma" w:eastAsia="Times New Roman" w:hAnsi="Tahoma"/>
        <w:position w:val="0"/>
        <w:sz w:val="20"/>
      </w:rPr>
    </w:lvl>
    <w:lvl w:ilvl="7">
      <w:start w:val="1"/>
      <w:numFmt w:val="bullet"/>
      <w:lvlText w:val="o"/>
      <w:lvlJc w:val="left"/>
      <w:pPr>
        <w:tabs>
          <w:tab w:val="num" w:pos="6408"/>
        </w:tabs>
        <w:ind w:left="6408" w:hanging="300"/>
      </w:pPr>
      <w:rPr>
        <w:rFonts w:ascii="Tahoma" w:eastAsia="Times New Roman" w:hAnsi="Tahoma"/>
        <w:position w:val="0"/>
        <w:sz w:val="20"/>
      </w:rPr>
    </w:lvl>
    <w:lvl w:ilvl="8">
      <w:start w:val="1"/>
      <w:numFmt w:val="bullet"/>
      <w:lvlText w:val="▪"/>
      <w:lvlJc w:val="left"/>
      <w:pPr>
        <w:tabs>
          <w:tab w:val="num" w:pos="7128"/>
        </w:tabs>
        <w:ind w:left="7128" w:hanging="300"/>
      </w:pPr>
      <w:rPr>
        <w:rFonts w:ascii="Tahoma" w:eastAsia="Times New Roman" w:hAnsi="Tahoma"/>
        <w:position w:val="0"/>
        <w:sz w:val="20"/>
      </w:rPr>
    </w:lvl>
  </w:abstractNum>
  <w:abstractNum w:abstractNumId="19" w15:restartNumberingAfterBreak="0">
    <w:nsid w:val="4327709C"/>
    <w:multiLevelType w:val="hybridMultilevel"/>
    <w:tmpl w:val="CB982824"/>
    <w:lvl w:ilvl="0" w:tplc="45BEEFFC">
      <w:start w:val="1"/>
      <w:numFmt w:val="upperLetter"/>
      <w:lvlText w:val="%1)"/>
      <w:lvlJc w:val="left"/>
      <w:pPr>
        <w:ind w:left="360" w:hanging="360"/>
      </w:pPr>
      <w:rPr>
        <w:rFonts w:ascii="Times New Roman" w:eastAsia="Times New Roman" w:hAnsi="Times New Roman" w:cs="Times New Roman" w:hint="default"/>
        <w:b w:val="0"/>
        <w:sz w:val="20"/>
        <w:szCs w:val="2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46252B5B"/>
    <w:multiLevelType w:val="hybridMultilevel"/>
    <w:tmpl w:val="DC1EEBC4"/>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1" w15:restartNumberingAfterBreak="0">
    <w:nsid w:val="46852647"/>
    <w:multiLevelType w:val="hybridMultilevel"/>
    <w:tmpl w:val="4790D6DA"/>
    <w:lvl w:ilvl="0" w:tplc="5576E9F8">
      <w:numFmt w:val="bullet"/>
      <w:lvlText w:val="-"/>
      <w:lvlJc w:val="left"/>
      <w:pPr>
        <w:ind w:left="720" w:hanging="360"/>
      </w:pPr>
      <w:rPr>
        <w:rFonts w:ascii="Times New Roman" w:eastAsia="Calibr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4CBE6232"/>
    <w:multiLevelType w:val="hybridMultilevel"/>
    <w:tmpl w:val="62607EEE"/>
    <w:lvl w:ilvl="0" w:tplc="7006F212">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DD2431B"/>
    <w:multiLevelType w:val="hybridMultilevel"/>
    <w:tmpl w:val="B4303392"/>
    <w:lvl w:ilvl="0" w:tplc="04050001">
      <w:start w:val="1"/>
      <w:numFmt w:val="bullet"/>
      <w:lvlText w:val=""/>
      <w:lvlJc w:val="left"/>
      <w:pPr>
        <w:ind w:left="896" w:hanging="360"/>
      </w:pPr>
      <w:rPr>
        <w:rFonts w:ascii="Symbol" w:hAnsi="Symbol" w:hint="default"/>
      </w:rPr>
    </w:lvl>
    <w:lvl w:ilvl="1" w:tplc="04050003" w:tentative="1">
      <w:start w:val="1"/>
      <w:numFmt w:val="bullet"/>
      <w:lvlText w:val="o"/>
      <w:lvlJc w:val="left"/>
      <w:pPr>
        <w:ind w:left="1616" w:hanging="360"/>
      </w:pPr>
      <w:rPr>
        <w:rFonts w:ascii="Courier New" w:hAnsi="Courier New" w:cs="Courier New" w:hint="default"/>
      </w:rPr>
    </w:lvl>
    <w:lvl w:ilvl="2" w:tplc="04050005" w:tentative="1">
      <w:start w:val="1"/>
      <w:numFmt w:val="bullet"/>
      <w:lvlText w:val=""/>
      <w:lvlJc w:val="left"/>
      <w:pPr>
        <w:ind w:left="2336" w:hanging="360"/>
      </w:pPr>
      <w:rPr>
        <w:rFonts w:ascii="Wingdings" w:hAnsi="Wingdings" w:hint="default"/>
      </w:rPr>
    </w:lvl>
    <w:lvl w:ilvl="3" w:tplc="04050001" w:tentative="1">
      <w:start w:val="1"/>
      <w:numFmt w:val="bullet"/>
      <w:lvlText w:val=""/>
      <w:lvlJc w:val="left"/>
      <w:pPr>
        <w:ind w:left="3056" w:hanging="360"/>
      </w:pPr>
      <w:rPr>
        <w:rFonts w:ascii="Symbol" w:hAnsi="Symbol" w:hint="default"/>
      </w:rPr>
    </w:lvl>
    <w:lvl w:ilvl="4" w:tplc="04050003" w:tentative="1">
      <w:start w:val="1"/>
      <w:numFmt w:val="bullet"/>
      <w:lvlText w:val="o"/>
      <w:lvlJc w:val="left"/>
      <w:pPr>
        <w:ind w:left="3776" w:hanging="360"/>
      </w:pPr>
      <w:rPr>
        <w:rFonts w:ascii="Courier New" w:hAnsi="Courier New" w:cs="Courier New" w:hint="default"/>
      </w:rPr>
    </w:lvl>
    <w:lvl w:ilvl="5" w:tplc="04050005" w:tentative="1">
      <w:start w:val="1"/>
      <w:numFmt w:val="bullet"/>
      <w:lvlText w:val=""/>
      <w:lvlJc w:val="left"/>
      <w:pPr>
        <w:ind w:left="4496" w:hanging="360"/>
      </w:pPr>
      <w:rPr>
        <w:rFonts w:ascii="Wingdings" w:hAnsi="Wingdings" w:hint="default"/>
      </w:rPr>
    </w:lvl>
    <w:lvl w:ilvl="6" w:tplc="04050001" w:tentative="1">
      <w:start w:val="1"/>
      <w:numFmt w:val="bullet"/>
      <w:lvlText w:val=""/>
      <w:lvlJc w:val="left"/>
      <w:pPr>
        <w:ind w:left="5216" w:hanging="360"/>
      </w:pPr>
      <w:rPr>
        <w:rFonts w:ascii="Symbol" w:hAnsi="Symbol" w:hint="default"/>
      </w:rPr>
    </w:lvl>
    <w:lvl w:ilvl="7" w:tplc="04050003" w:tentative="1">
      <w:start w:val="1"/>
      <w:numFmt w:val="bullet"/>
      <w:lvlText w:val="o"/>
      <w:lvlJc w:val="left"/>
      <w:pPr>
        <w:ind w:left="5936" w:hanging="360"/>
      </w:pPr>
      <w:rPr>
        <w:rFonts w:ascii="Courier New" w:hAnsi="Courier New" w:cs="Courier New" w:hint="default"/>
      </w:rPr>
    </w:lvl>
    <w:lvl w:ilvl="8" w:tplc="04050005" w:tentative="1">
      <w:start w:val="1"/>
      <w:numFmt w:val="bullet"/>
      <w:lvlText w:val=""/>
      <w:lvlJc w:val="left"/>
      <w:pPr>
        <w:ind w:left="6656" w:hanging="360"/>
      </w:pPr>
      <w:rPr>
        <w:rFonts w:ascii="Wingdings" w:hAnsi="Wingdings" w:hint="default"/>
      </w:rPr>
    </w:lvl>
  </w:abstractNum>
  <w:abstractNum w:abstractNumId="24" w15:restartNumberingAfterBreak="0">
    <w:nsid w:val="4FF06E41"/>
    <w:multiLevelType w:val="hybridMultilevel"/>
    <w:tmpl w:val="A3D00284"/>
    <w:lvl w:ilvl="0" w:tplc="EC90E040">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1A4541B"/>
    <w:multiLevelType w:val="hybridMultilevel"/>
    <w:tmpl w:val="5BB479EC"/>
    <w:lvl w:ilvl="0" w:tplc="80746696">
      <w:start w:val="1"/>
      <w:numFmt w:val="upperRoman"/>
      <w:lvlText w:val="%1."/>
      <w:lvlJc w:val="left"/>
      <w:pPr>
        <w:ind w:left="1080" w:hanging="72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1D92C89"/>
    <w:multiLevelType w:val="hybridMultilevel"/>
    <w:tmpl w:val="74962236"/>
    <w:lvl w:ilvl="0" w:tplc="5576E9F8">
      <w:numFmt w:val="bullet"/>
      <w:lvlText w:val="-"/>
      <w:lvlJc w:val="left"/>
      <w:pPr>
        <w:ind w:left="896" w:hanging="360"/>
      </w:pPr>
      <w:rPr>
        <w:rFonts w:ascii="Times New Roman" w:eastAsia="Calibri" w:hAnsi="Times New Roman" w:cs="Times New Roman" w:hint="default"/>
        <w:b/>
      </w:rPr>
    </w:lvl>
    <w:lvl w:ilvl="1" w:tplc="04050003" w:tentative="1">
      <w:start w:val="1"/>
      <w:numFmt w:val="bullet"/>
      <w:lvlText w:val="o"/>
      <w:lvlJc w:val="left"/>
      <w:pPr>
        <w:ind w:left="1616" w:hanging="360"/>
      </w:pPr>
      <w:rPr>
        <w:rFonts w:ascii="Courier New" w:hAnsi="Courier New" w:cs="Courier New" w:hint="default"/>
      </w:rPr>
    </w:lvl>
    <w:lvl w:ilvl="2" w:tplc="04050005" w:tentative="1">
      <w:start w:val="1"/>
      <w:numFmt w:val="bullet"/>
      <w:lvlText w:val=""/>
      <w:lvlJc w:val="left"/>
      <w:pPr>
        <w:ind w:left="2336" w:hanging="360"/>
      </w:pPr>
      <w:rPr>
        <w:rFonts w:ascii="Wingdings" w:hAnsi="Wingdings" w:hint="default"/>
      </w:rPr>
    </w:lvl>
    <w:lvl w:ilvl="3" w:tplc="04050001" w:tentative="1">
      <w:start w:val="1"/>
      <w:numFmt w:val="bullet"/>
      <w:lvlText w:val=""/>
      <w:lvlJc w:val="left"/>
      <w:pPr>
        <w:ind w:left="3056" w:hanging="360"/>
      </w:pPr>
      <w:rPr>
        <w:rFonts w:ascii="Symbol" w:hAnsi="Symbol" w:hint="default"/>
      </w:rPr>
    </w:lvl>
    <w:lvl w:ilvl="4" w:tplc="04050003" w:tentative="1">
      <w:start w:val="1"/>
      <w:numFmt w:val="bullet"/>
      <w:lvlText w:val="o"/>
      <w:lvlJc w:val="left"/>
      <w:pPr>
        <w:ind w:left="3776" w:hanging="360"/>
      </w:pPr>
      <w:rPr>
        <w:rFonts w:ascii="Courier New" w:hAnsi="Courier New" w:cs="Courier New" w:hint="default"/>
      </w:rPr>
    </w:lvl>
    <w:lvl w:ilvl="5" w:tplc="04050005" w:tentative="1">
      <w:start w:val="1"/>
      <w:numFmt w:val="bullet"/>
      <w:lvlText w:val=""/>
      <w:lvlJc w:val="left"/>
      <w:pPr>
        <w:ind w:left="4496" w:hanging="360"/>
      </w:pPr>
      <w:rPr>
        <w:rFonts w:ascii="Wingdings" w:hAnsi="Wingdings" w:hint="default"/>
      </w:rPr>
    </w:lvl>
    <w:lvl w:ilvl="6" w:tplc="04050001" w:tentative="1">
      <w:start w:val="1"/>
      <w:numFmt w:val="bullet"/>
      <w:lvlText w:val=""/>
      <w:lvlJc w:val="left"/>
      <w:pPr>
        <w:ind w:left="5216" w:hanging="360"/>
      </w:pPr>
      <w:rPr>
        <w:rFonts w:ascii="Symbol" w:hAnsi="Symbol" w:hint="default"/>
      </w:rPr>
    </w:lvl>
    <w:lvl w:ilvl="7" w:tplc="04050003" w:tentative="1">
      <w:start w:val="1"/>
      <w:numFmt w:val="bullet"/>
      <w:lvlText w:val="o"/>
      <w:lvlJc w:val="left"/>
      <w:pPr>
        <w:ind w:left="5936" w:hanging="360"/>
      </w:pPr>
      <w:rPr>
        <w:rFonts w:ascii="Courier New" w:hAnsi="Courier New" w:cs="Courier New" w:hint="default"/>
      </w:rPr>
    </w:lvl>
    <w:lvl w:ilvl="8" w:tplc="04050005" w:tentative="1">
      <w:start w:val="1"/>
      <w:numFmt w:val="bullet"/>
      <w:lvlText w:val=""/>
      <w:lvlJc w:val="left"/>
      <w:pPr>
        <w:ind w:left="6656" w:hanging="360"/>
      </w:pPr>
      <w:rPr>
        <w:rFonts w:ascii="Wingdings" w:hAnsi="Wingdings" w:hint="default"/>
      </w:rPr>
    </w:lvl>
  </w:abstractNum>
  <w:abstractNum w:abstractNumId="27" w15:restartNumberingAfterBreak="0">
    <w:nsid w:val="58EF151C"/>
    <w:multiLevelType w:val="hybridMultilevel"/>
    <w:tmpl w:val="1924D0F8"/>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8" w15:restartNumberingAfterBreak="0">
    <w:nsid w:val="60B961B8"/>
    <w:multiLevelType w:val="hybridMultilevel"/>
    <w:tmpl w:val="0A220C7A"/>
    <w:lvl w:ilvl="0" w:tplc="123AA7D0">
      <w:start w:val="1"/>
      <w:numFmt w:val="lowerLetter"/>
      <w:lvlText w:val="%1)"/>
      <w:lvlJc w:val="left"/>
      <w:pPr>
        <w:ind w:left="1071" w:hanging="360"/>
      </w:pPr>
      <w:rPr>
        <w:rFonts w:ascii="Times New Roman" w:hAnsi="Times New Roman" w:cs="Times New Roman" w:hint="default"/>
        <w:sz w:val="24"/>
        <w:szCs w:val="24"/>
      </w:rPr>
    </w:lvl>
    <w:lvl w:ilvl="1" w:tplc="041B0019">
      <w:start w:val="1"/>
      <w:numFmt w:val="lowerLetter"/>
      <w:lvlText w:val="%2."/>
      <w:lvlJc w:val="left"/>
      <w:pPr>
        <w:ind w:left="1791" w:hanging="360"/>
      </w:pPr>
    </w:lvl>
    <w:lvl w:ilvl="2" w:tplc="041B001B" w:tentative="1">
      <w:start w:val="1"/>
      <w:numFmt w:val="lowerRoman"/>
      <w:lvlText w:val="%3."/>
      <w:lvlJc w:val="right"/>
      <w:pPr>
        <w:ind w:left="2511" w:hanging="180"/>
      </w:pPr>
    </w:lvl>
    <w:lvl w:ilvl="3" w:tplc="041B000F" w:tentative="1">
      <w:start w:val="1"/>
      <w:numFmt w:val="decimal"/>
      <w:lvlText w:val="%4."/>
      <w:lvlJc w:val="left"/>
      <w:pPr>
        <w:ind w:left="3231" w:hanging="360"/>
      </w:pPr>
    </w:lvl>
    <w:lvl w:ilvl="4" w:tplc="041B0019" w:tentative="1">
      <w:start w:val="1"/>
      <w:numFmt w:val="lowerLetter"/>
      <w:lvlText w:val="%5."/>
      <w:lvlJc w:val="left"/>
      <w:pPr>
        <w:ind w:left="3951" w:hanging="360"/>
      </w:pPr>
    </w:lvl>
    <w:lvl w:ilvl="5" w:tplc="041B001B" w:tentative="1">
      <w:start w:val="1"/>
      <w:numFmt w:val="lowerRoman"/>
      <w:lvlText w:val="%6."/>
      <w:lvlJc w:val="right"/>
      <w:pPr>
        <w:ind w:left="4671" w:hanging="180"/>
      </w:pPr>
    </w:lvl>
    <w:lvl w:ilvl="6" w:tplc="041B000F" w:tentative="1">
      <w:start w:val="1"/>
      <w:numFmt w:val="decimal"/>
      <w:lvlText w:val="%7."/>
      <w:lvlJc w:val="left"/>
      <w:pPr>
        <w:ind w:left="5391" w:hanging="360"/>
      </w:pPr>
    </w:lvl>
    <w:lvl w:ilvl="7" w:tplc="041B0019" w:tentative="1">
      <w:start w:val="1"/>
      <w:numFmt w:val="lowerLetter"/>
      <w:lvlText w:val="%8."/>
      <w:lvlJc w:val="left"/>
      <w:pPr>
        <w:ind w:left="6111" w:hanging="360"/>
      </w:pPr>
    </w:lvl>
    <w:lvl w:ilvl="8" w:tplc="041B001B" w:tentative="1">
      <w:start w:val="1"/>
      <w:numFmt w:val="lowerRoman"/>
      <w:lvlText w:val="%9."/>
      <w:lvlJc w:val="right"/>
      <w:pPr>
        <w:ind w:left="6831" w:hanging="180"/>
      </w:pPr>
    </w:lvl>
  </w:abstractNum>
  <w:abstractNum w:abstractNumId="29" w15:restartNumberingAfterBreak="0">
    <w:nsid w:val="67626551"/>
    <w:multiLevelType w:val="hybridMultilevel"/>
    <w:tmpl w:val="33B4037E"/>
    <w:lvl w:ilvl="0" w:tplc="46825C6A">
      <w:start w:val="1"/>
      <w:numFmt w:val="decimal"/>
      <w:lvlText w:val="%1."/>
      <w:lvlJc w:val="left"/>
      <w:pPr>
        <w:ind w:left="786" w:hanging="360"/>
      </w:pPr>
      <w:rPr>
        <w:b w:val="0"/>
      </w:rPr>
    </w:lvl>
    <w:lvl w:ilvl="1" w:tplc="05E0B5C8">
      <w:start w:val="1"/>
      <w:numFmt w:val="decimal"/>
      <w:lvlText w:val="(%2)"/>
      <w:lvlJc w:val="left"/>
      <w:pPr>
        <w:ind w:left="1440" w:hanging="360"/>
      </w:pPr>
      <w:rPr>
        <w:rFonts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79B784F"/>
    <w:multiLevelType w:val="hybridMultilevel"/>
    <w:tmpl w:val="591CED3E"/>
    <w:lvl w:ilvl="0" w:tplc="46825C6A">
      <w:start w:val="1"/>
      <w:numFmt w:val="decimal"/>
      <w:lvlText w:val="%1."/>
      <w:lvlJc w:val="left"/>
      <w:pPr>
        <w:ind w:left="786" w:hanging="360"/>
      </w:pPr>
      <w:rPr>
        <w:b w:val="0"/>
      </w:rPr>
    </w:lvl>
    <w:lvl w:ilvl="1" w:tplc="05E0B5C8">
      <w:start w:val="1"/>
      <w:numFmt w:val="decimal"/>
      <w:lvlText w:val="(%2)"/>
      <w:lvlJc w:val="left"/>
      <w:pPr>
        <w:ind w:left="1440" w:hanging="360"/>
      </w:pPr>
      <w:rPr>
        <w:rFonts w:hint="default"/>
      </w:rPr>
    </w:lvl>
    <w:lvl w:ilvl="2" w:tplc="0405001B">
      <w:start w:val="1"/>
      <w:numFmt w:val="lowerRoman"/>
      <w:lvlText w:val="%3."/>
      <w:lvlJc w:val="right"/>
      <w:pPr>
        <w:ind w:left="2160" w:hanging="180"/>
      </w:pPr>
    </w:lvl>
    <w:lvl w:ilvl="3" w:tplc="17A43B10">
      <w:start w:val="1"/>
      <w:numFmt w:val="lowerLetter"/>
      <w:lvlText w:val="%4)"/>
      <w:lvlJc w:val="left"/>
      <w:pPr>
        <w:ind w:left="2880" w:hanging="36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AAF1A1F"/>
    <w:multiLevelType w:val="multilevel"/>
    <w:tmpl w:val="00BA1CE6"/>
    <w:lvl w:ilvl="0">
      <w:start w:val="1"/>
      <w:numFmt w:val="decimal"/>
      <w:pStyle w:val="Textodstavce"/>
      <w:isLgl/>
      <w:lvlText w:val="(%1)"/>
      <w:lvlJc w:val="left"/>
      <w:pPr>
        <w:tabs>
          <w:tab w:val="num" w:pos="1067"/>
        </w:tabs>
        <w:ind w:left="285" w:firstLine="425"/>
      </w:pPr>
      <w:rPr>
        <w:rFonts w:ascii="Times New Roman" w:hAnsi="Times New Roman" w:cs="Times New Roman" w:hint="default"/>
        <w:b w:val="0"/>
        <w:i w:val="0"/>
        <w:sz w:val="24"/>
        <w:szCs w:val="24"/>
      </w:rPr>
    </w:lvl>
    <w:lvl w:ilvl="1">
      <w:start w:val="1"/>
      <w:numFmt w:val="lowerLetter"/>
      <w:pStyle w:val="Textpsmene"/>
      <w:lvlText w:val="%2)"/>
      <w:lvlJc w:val="left"/>
      <w:pPr>
        <w:tabs>
          <w:tab w:val="num" w:pos="425"/>
        </w:tabs>
        <w:ind w:left="425" w:hanging="425"/>
      </w:pPr>
      <w:rPr>
        <w:rFonts w:hint="default"/>
      </w:rPr>
    </w:lvl>
    <w:lvl w:ilvl="2">
      <w:start w:val="1"/>
      <w:numFmt w:val="decimal"/>
      <w:pStyle w:val="Textbodu"/>
      <w:isLgl/>
      <w:lvlText w:val="%3."/>
      <w:lvlJc w:val="left"/>
      <w:pPr>
        <w:tabs>
          <w:tab w:val="num" w:pos="850"/>
        </w:tabs>
        <w:ind w:left="850" w:hanging="425"/>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32" w15:restartNumberingAfterBreak="0">
    <w:nsid w:val="6D693015"/>
    <w:multiLevelType w:val="multilevel"/>
    <w:tmpl w:val="33E67134"/>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DC30E7E"/>
    <w:multiLevelType w:val="hybridMultilevel"/>
    <w:tmpl w:val="8200B6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7BCB6CF7"/>
    <w:multiLevelType w:val="multilevel"/>
    <w:tmpl w:val="041B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C9A7C45"/>
    <w:multiLevelType w:val="hybridMultilevel"/>
    <w:tmpl w:val="3D880074"/>
    <w:lvl w:ilvl="0" w:tplc="8606146E">
      <w:numFmt w:val="bullet"/>
      <w:lvlText w:val="-"/>
      <w:lvlJc w:val="left"/>
      <w:pPr>
        <w:ind w:left="720" w:hanging="360"/>
      </w:pPr>
      <w:rPr>
        <w:rFonts w:ascii="Calibri" w:eastAsia="Times New Roman" w:hAnsi="Calibri" w:cs="Times New Roman" w:hint="default"/>
        <w:b/>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7F565BF7"/>
    <w:multiLevelType w:val="hybridMultilevel"/>
    <w:tmpl w:val="49C0CBB6"/>
    <w:lvl w:ilvl="0" w:tplc="03B0BC5A">
      <w:start w:val="1"/>
      <w:numFmt w:val="lowerLetter"/>
      <w:lvlText w:val="%1)"/>
      <w:lvlJc w:val="left"/>
      <w:pPr>
        <w:ind w:left="522" w:hanging="360"/>
      </w:pPr>
      <w:rPr>
        <w:rFonts w:hint="default"/>
      </w:rPr>
    </w:lvl>
    <w:lvl w:ilvl="1" w:tplc="04050019" w:tentative="1">
      <w:start w:val="1"/>
      <w:numFmt w:val="lowerLetter"/>
      <w:lvlText w:val="%2."/>
      <w:lvlJc w:val="left"/>
      <w:pPr>
        <w:ind w:left="1242" w:hanging="360"/>
      </w:pPr>
    </w:lvl>
    <w:lvl w:ilvl="2" w:tplc="0405001B" w:tentative="1">
      <w:start w:val="1"/>
      <w:numFmt w:val="lowerRoman"/>
      <w:lvlText w:val="%3."/>
      <w:lvlJc w:val="right"/>
      <w:pPr>
        <w:ind w:left="1962" w:hanging="180"/>
      </w:pPr>
    </w:lvl>
    <w:lvl w:ilvl="3" w:tplc="0405000F" w:tentative="1">
      <w:start w:val="1"/>
      <w:numFmt w:val="decimal"/>
      <w:lvlText w:val="%4."/>
      <w:lvlJc w:val="left"/>
      <w:pPr>
        <w:ind w:left="2682" w:hanging="360"/>
      </w:pPr>
    </w:lvl>
    <w:lvl w:ilvl="4" w:tplc="04050019" w:tentative="1">
      <w:start w:val="1"/>
      <w:numFmt w:val="lowerLetter"/>
      <w:lvlText w:val="%5."/>
      <w:lvlJc w:val="left"/>
      <w:pPr>
        <w:ind w:left="3402" w:hanging="360"/>
      </w:pPr>
    </w:lvl>
    <w:lvl w:ilvl="5" w:tplc="0405001B" w:tentative="1">
      <w:start w:val="1"/>
      <w:numFmt w:val="lowerRoman"/>
      <w:lvlText w:val="%6."/>
      <w:lvlJc w:val="right"/>
      <w:pPr>
        <w:ind w:left="4122" w:hanging="180"/>
      </w:pPr>
    </w:lvl>
    <w:lvl w:ilvl="6" w:tplc="0405000F" w:tentative="1">
      <w:start w:val="1"/>
      <w:numFmt w:val="decimal"/>
      <w:lvlText w:val="%7."/>
      <w:lvlJc w:val="left"/>
      <w:pPr>
        <w:ind w:left="4842" w:hanging="360"/>
      </w:pPr>
    </w:lvl>
    <w:lvl w:ilvl="7" w:tplc="04050019" w:tentative="1">
      <w:start w:val="1"/>
      <w:numFmt w:val="lowerLetter"/>
      <w:lvlText w:val="%8."/>
      <w:lvlJc w:val="left"/>
      <w:pPr>
        <w:ind w:left="5562" w:hanging="360"/>
      </w:pPr>
    </w:lvl>
    <w:lvl w:ilvl="8" w:tplc="0405001B" w:tentative="1">
      <w:start w:val="1"/>
      <w:numFmt w:val="lowerRoman"/>
      <w:lvlText w:val="%9."/>
      <w:lvlJc w:val="right"/>
      <w:pPr>
        <w:ind w:left="6282" w:hanging="180"/>
      </w:pPr>
    </w:lvl>
  </w:abstractNum>
  <w:num w:numId="1">
    <w:abstractNumId w:val="30"/>
  </w:num>
  <w:num w:numId="2">
    <w:abstractNumId w:val="1"/>
  </w:num>
  <w:num w:numId="3">
    <w:abstractNumId w:val="0"/>
  </w:num>
  <w:num w:numId="4">
    <w:abstractNumId w:val="8"/>
  </w:num>
  <w:num w:numId="5">
    <w:abstractNumId w:val="15"/>
  </w:num>
  <w:num w:numId="6">
    <w:abstractNumId w:val="31"/>
  </w:num>
  <w:num w:numId="7">
    <w:abstractNumId w:val="18"/>
  </w:num>
  <w:num w:numId="8">
    <w:abstractNumId w:val="19"/>
  </w:num>
  <w:num w:numId="9">
    <w:abstractNumId w:val="22"/>
  </w:num>
  <w:num w:numId="10">
    <w:abstractNumId w:val="23"/>
  </w:num>
  <w:num w:numId="11">
    <w:abstractNumId w:val="6"/>
  </w:num>
  <w:num w:numId="12">
    <w:abstractNumId w:val="5"/>
  </w:num>
  <w:num w:numId="13">
    <w:abstractNumId w:val="17"/>
  </w:num>
  <w:num w:numId="14">
    <w:abstractNumId w:val="25"/>
  </w:num>
  <w:num w:numId="15">
    <w:abstractNumId w:val="35"/>
  </w:num>
  <w:num w:numId="16">
    <w:abstractNumId w:val="32"/>
  </w:num>
  <w:num w:numId="17">
    <w:abstractNumId w:val="34"/>
  </w:num>
  <w:num w:numId="18">
    <w:abstractNumId w:val="11"/>
  </w:num>
  <w:num w:numId="19">
    <w:abstractNumId w:val="9"/>
  </w:num>
  <w:num w:numId="20">
    <w:abstractNumId w:val="21"/>
  </w:num>
  <w:num w:numId="21">
    <w:abstractNumId w:val="16"/>
  </w:num>
  <w:num w:numId="22">
    <w:abstractNumId w:val="12"/>
  </w:num>
  <w:num w:numId="23">
    <w:abstractNumId w:val="24"/>
  </w:num>
  <w:num w:numId="24">
    <w:abstractNumId w:val="13"/>
  </w:num>
  <w:num w:numId="25">
    <w:abstractNumId w:val="33"/>
  </w:num>
  <w:num w:numId="26">
    <w:abstractNumId w:val="26"/>
  </w:num>
  <w:num w:numId="27">
    <w:abstractNumId w:val="28"/>
  </w:num>
  <w:num w:numId="28">
    <w:abstractNumId w:val="29"/>
  </w:num>
  <w:num w:numId="29">
    <w:abstractNumId w:val="27"/>
  </w:num>
  <w:num w:numId="30">
    <w:abstractNumId w:val="2"/>
  </w:num>
  <w:num w:numId="31">
    <w:abstractNumId w:val="20"/>
  </w:num>
  <w:num w:numId="32">
    <w:abstractNumId w:val="3"/>
  </w:num>
  <w:num w:numId="33">
    <w:abstractNumId w:val="31"/>
    <w:lvlOverride w:ilvl="0">
      <w:startOverride w:val="1"/>
      <w:lvl w:ilvl="0">
        <w:start w:val="1"/>
        <w:numFmt w:val="decimal"/>
        <w:pStyle w:val="Textodstavce"/>
        <w:isLgl/>
        <w:lvlText w:val="(%1)"/>
        <w:lvlJc w:val="left"/>
        <w:pPr>
          <w:tabs>
            <w:tab w:val="num" w:pos="357"/>
          </w:tabs>
          <w:ind w:left="-425" w:firstLine="425"/>
        </w:pPr>
        <w:rPr>
          <w:rFonts w:ascii="Times New Roman" w:hAnsi="Times New Roman" w:cs="Times New Roman" w:hint="default"/>
          <w:i w:val="0"/>
          <w:strike w:val="0"/>
          <w:sz w:val="24"/>
          <w:szCs w:val="24"/>
        </w:rPr>
      </w:lvl>
    </w:lvlOverride>
    <w:lvlOverride w:ilvl="1">
      <w:startOverride w:val="1"/>
      <w:lvl w:ilvl="1">
        <w:start w:val="1"/>
        <w:numFmt w:val="decimal"/>
        <w:pStyle w:val="Textpsmene"/>
        <w:lvlText w:val=""/>
        <w:lvlJc w:val="left"/>
      </w:lvl>
    </w:lvlOverride>
    <w:lvlOverride w:ilvl="2">
      <w:startOverride w:val="1"/>
      <w:lvl w:ilvl="2">
        <w:start w:val="1"/>
        <w:numFmt w:val="decimal"/>
        <w:pStyle w:val="Textbodu"/>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34">
    <w:abstractNumId w:val="31"/>
    <w:lvlOverride w:ilvl="0">
      <w:lvl w:ilvl="0">
        <w:start w:val="1"/>
        <w:numFmt w:val="decimal"/>
        <w:pStyle w:val="Textodstavce"/>
        <w:isLgl/>
        <w:lvlText w:val="(%1)"/>
        <w:lvlJc w:val="left"/>
        <w:pPr>
          <w:tabs>
            <w:tab w:val="num" w:pos="1067"/>
          </w:tabs>
          <w:ind w:left="285" w:firstLine="425"/>
        </w:pPr>
        <w:rPr>
          <w:rFonts w:ascii="Times New Roman" w:hAnsi="Times New Roman" w:cs="Times New Roman" w:hint="default"/>
          <w:i w:val="0"/>
          <w:strike w:val="0"/>
          <w:sz w:val="24"/>
          <w:szCs w:val="24"/>
        </w:rPr>
      </w:lvl>
    </w:lvlOverride>
    <w:lvlOverride w:ilvl="1">
      <w:lvl w:ilvl="1">
        <w:start w:val="1"/>
        <w:numFmt w:val="lowerLetter"/>
        <w:pStyle w:val="Textpsmene"/>
        <w:lvlText w:val="%2)"/>
        <w:lvlJc w:val="left"/>
        <w:pPr>
          <w:tabs>
            <w:tab w:val="num" w:pos="425"/>
          </w:tabs>
          <w:ind w:left="425" w:hanging="425"/>
        </w:pPr>
        <w:rPr>
          <w:rFonts w:hint="default"/>
        </w:rPr>
      </w:lvl>
    </w:lvlOverride>
    <w:lvlOverride w:ilvl="2">
      <w:lvl w:ilvl="2">
        <w:start w:val="1"/>
        <w:numFmt w:val="decimal"/>
        <w:pStyle w:val="Textbodu"/>
        <w:isLgl/>
        <w:lvlText w:val="%3."/>
        <w:lvlJc w:val="left"/>
        <w:pPr>
          <w:tabs>
            <w:tab w:val="num" w:pos="850"/>
          </w:tabs>
          <w:ind w:left="850" w:hanging="425"/>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lowerLetter"/>
        <w:lvlText w:val="(%5)"/>
        <w:lvlJc w:val="left"/>
        <w:pPr>
          <w:tabs>
            <w:tab w:val="num" w:pos="1800"/>
          </w:tabs>
          <w:ind w:left="1800" w:hanging="360"/>
        </w:pPr>
        <w:rPr>
          <w:rFonts w:hint="default"/>
        </w:rPr>
      </w:lvl>
    </w:lvlOverride>
    <w:lvlOverride w:ilvl="5">
      <w:lvl w:ilvl="5">
        <w:start w:val="1"/>
        <w:numFmt w:val="lowerRoman"/>
        <w:lvlText w:val="(%6)"/>
        <w:lvlJc w:val="left"/>
        <w:pPr>
          <w:tabs>
            <w:tab w:val="num" w:pos="252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600"/>
          </w:tabs>
          <w:ind w:left="3240" w:hanging="360"/>
        </w:pPr>
        <w:rPr>
          <w:rFonts w:hint="default"/>
        </w:rPr>
      </w:lvl>
    </w:lvlOverride>
  </w:num>
  <w:num w:numId="35">
    <w:abstractNumId w:val="31"/>
    <w:lvlOverride w:ilvl="0">
      <w:lvl w:ilvl="0">
        <w:start w:val="1"/>
        <w:numFmt w:val="decimal"/>
        <w:pStyle w:val="Textodstavce"/>
        <w:isLgl/>
        <w:lvlText w:val="(%1)"/>
        <w:lvlJc w:val="left"/>
        <w:pPr>
          <w:tabs>
            <w:tab w:val="num" w:pos="1067"/>
          </w:tabs>
          <w:ind w:left="285" w:firstLine="425"/>
        </w:pPr>
        <w:rPr>
          <w:rFonts w:ascii="Times New Roman" w:hAnsi="Times New Roman" w:cs="Times New Roman" w:hint="default"/>
          <w:i w:val="0"/>
          <w:strike w:val="0"/>
          <w:sz w:val="24"/>
          <w:szCs w:val="24"/>
        </w:rPr>
      </w:lvl>
    </w:lvlOverride>
    <w:lvlOverride w:ilvl="1">
      <w:lvl w:ilvl="1">
        <w:start w:val="1"/>
        <w:numFmt w:val="lowerLetter"/>
        <w:pStyle w:val="Textpsmene"/>
        <w:lvlText w:val="%2)"/>
        <w:lvlJc w:val="left"/>
        <w:pPr>
          <w:tabs>
            <w:tab w:val="num" w:pos="425"/>
          </w:tabs>
          <w:ind w:left="425" w:hanging="425"/>
        </w:pPr>
        <w:rPr>
          <w:rFonts w:hint="default"/>
        </w:rPr>
      </w:lvl>
    </w:lvlOverride>
    <w:lvlOverride w:ilvl="2">
      <w:lvl w:ilvl="2">
        <w:start w:val="1"/>
        <w:numFmt w:val="decimal"/>
        <w:pStyle w:val="Textbodu"/>
        <w:isLgl/>
        <w:lvlText w:val="%3."/>
        <w:lvlJc w:val="left"/>
        <w:pPr>
          <w:tabs>
            <w:tab w:val="num" w:pos="850"/>
          </w:tabs>
          <w:ind w:left="850" w:hanging="425"/>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lowerLetter"/>
        <w:lvlText w:val="(%5)"/>
        <w:lvlJc w:val="left"/>
        <w:pPr>
          <w:tabs>
            <w:tab w:val="num" w:pos="1800"/>
          </w:tabs>
          <w:ind w:left="1800" w:hanging="360"/>
        </w:pPr>
        <w:rPr>
          <w:rFonts w:hint="default"/>
        </w:rPr>
      </w:lvl>
    </w:lvlOverride>
    <w:lvlOverride w:ilvl="5">
      <w:lvl w:ilvl="5">
        <w:start w:val="1"/>
        <w:numFmt w:val="lowerRoman"/>
        <w:lvlText w:val="(%6)"/>
        <w:lvlJc w:val="left"/>
        <w:pPr>
          <w:tabs>
            <w:tab w:val="num" w:pos="252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600"/>
          </w:tabs>
          <w:ind w:left="3240" w:hanging="360"/>
        </w:pPr>
        <w:rPr>
          <w:rFonts w:hint="default"/>
        </w:rPr>
      </w:lvl>
    </w:lvlOverride>
  </w:num>
  <w:num w:numId="36">
    <w:abstractNumId w:val="31"/>
    <w:lvlOverride w:ilvl="0">
      <w:lvl w:ilvl="0">
        <w:start w:val="1"/>
        <w:numFmt w:val="decimal"/>
        <w:pStyle w:val="Textodstavce"/>
        <w:isLgl/>
        <w:lvlText w:val="(%1)"/>
        <w:lvlJc w:val="left"/>
        <w:pPr>
          <w:tabs>
            <w:tab w:val="num" w:pos="1067"/>
          </w:tabs>
          <w:ind w:left="285" w:firstLine="425"/>
        </w:pPr>
        <w:rPr>
          <w:rFonts w:ascii="Times New Roman" w:hAnsi="Times New Roman" w:cs="Times New Roman" w:hint="default"/>
          <w:i w:val="0"/>
          <w:strike w:val="0"/>
          <w:sz w:val="24"/>
          <w:szCs w:val="24"/>
        </w:rPr>
      </w:lvl>
    </w:lvlOverride>
    <w:lvlOverride w:ilvl="1">
      <w:lvl w:ilvl="1">
        <w:start w:val="1"/>
        <w:numFmt w:val="lowerLetter"/>
        <w:pStyle w:val="Textpsmene"/>
        <w:lvlText w:val="%2)"/>
        <w:lvlJc w:val="left"/>
        <w:pPr>
          <w:tabs>
            <w:tab w:val="num" w:pos="425"/>
          </w:tabs>
          <w:ind w:left="425" w:hanging="425"/>
        </w:pPr>
        <w:rPr>
          <w:rFonts w:hint="default"/>
        </w:rPr>
      </w:lvl>
    </w:lvlOverride>
    <w:lvlOverride w:ilvl="2">
      <w:lvl w:ilvl="2">
        <w:start w:val="1"/>
        <w:numFmt w:val="decimal"/>
        <w:pStyle w:val="Textbodu"/>
        <w:isLgl/>
        <w:lvlText w:val="%3."/>
        <w:lvlJc w:val="left"/>
        <w:pPr>
          <w:tabs>
            <w:tab w:val="num" w:pos="850"/>
          </w:tabs>
          <w:ind w:left="850" w:hanging="425"/>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lowerLetter"/>
        <w:lvlText w:val="(%5)"/>
        <w:lvlJc w:val="left"/>
        <w:pPr>
          <w:tabs>
            <w:tab w:val="num" w:pos="1800"/>
          </w:tabs>
          <w:ind w:left="1800" w:hanging="360"/>
        </w:pPr>
        <w:rPr>
          <w:rFonts w:hint="default"/>
        </w:rPr>
      </w:lvl>
    </w:lvlOverride>
    <w:lvlOverride w:ilvl="5">
      <w:lvl w:ilvl="5">
        <w:start w:val="1"/>
        <w:numFmt w:val="lowerRoman"/>
        <w:lvlText w:val="(%6)"/>
        <w:lvlJc w:val="left"/>
        <w:pPr>
          <w:tabs>
            <w:tab w:val="num" w:pos="252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600"/>
          </w:tabs>
          <w:ind w:left="3240" w:hanging="360"/>
        </w:pPr>
        <w:rPr>
          <w:rFonts w:hint="default"/>
        </w:rPr>
      </w:lvl>
    </w:lvlOverride>
  </w:num>
  <w:num w:numId="37">
    <w:abstractNumId w:val="31"/>
    <w:lvlOverride w:ilvl="0">
      <w:startOverride w:val="1"/>
      <w:lvl w:ilvl="0">
        <w:start w:val="1"/>
        <w:numFmt w:val="decimal"/>
        <w:pStyle w:val="Textodstavce"/>
        <w:isLgl/>
        <w:lvlText w:val="(%1)"/>
        <w:lvlJc w:val="left"/>
        <w:pPr>
          <w:tabs>
            <w:tab w:val="num" w:pos="1067"/>
          </w:tabs>
          <w:ind w:left="285" w:firstLine="425"/>
        </w:pPr>
        <w:rPr>
          <w:rFonts w:ascii="Times New Roman" w:hAnsi="Times New Roman" w:cs="Times New Roman" w:hint="default"/>
          <w:i w:val="0"/>
          <w:strike w:val="0"/>
          <w:sz w:val="24"/>
          <w:szCs w:val="24"/>
        </w:rPr>
      </w:lvl>
    </w:lvlOverride>
    <w:lvlOverride w:ilvl="1">
      <w:startOverride w:val="1"/>
      <w:lvl w:ilvl="1">
        <w:start w:val="1"/>
        <w:numFmt w:val="lowerLetter"/>
        <w:pStyle w:val="Textpsmene"/>
        <w:lvlText w:val="%2)"/>
        <w:lvlJc w:val="left"/>
        <w:pPr>
          <w:tabs>
            <w:tab w:val="num" w:pos="425"/>
          </w:tabs>
          <w:ind w:left="425" w:hanging="425"/>
        </w:pPr>
        <w:rPr>
          <w:rFonts w:hint="default"/>
        </w:rPr>
      </w:lvl>
    </w:lvlOverride>
    <w:lvlOverride w:ilvl="2">
      <w:startOverride w:val="1"/>
      <w:lvl w:ilvl="2">
        <w:start w:val="1"/>
        <w:numFmt w:val="decimal"/>
        <w:pStyle w:val="Textbodu"/>
        <w:isLgl/>
        <w:lvlText w:val="%3."/>
        <w:lvlJc w:val="left"/>
        <w:pPr>
          <w:tabs>
            <w:tab w:val="num" w:pos="850"/>
          </w:tabs>
          <w:ind w:left="850" w:hanging="425"/>
        </w:pPr>
        <w:rPr>
          <w:rFonts w:hint="default"/>
        </w:rPr>
      </w:lvl>
    </w:lvlOverride>
    <w:lvlOverride w:ilvl="3">
      <w:startOverride w:val="1"/>
      <w:lvl w:ilvl="3">
        <w:start w:val="1"/>
        <w:numFmt w:val="decimal"/>
        <w:lvlText w:val="(%4)"/>
        <w:lvlJc w:val="left"/>
        <w:pPr>
          <w:tabs>
            <w:tab w:val="num" w:pos="1440"/>
          </w:tabs>
          <w:ind w:left="1440" w:hanging="360"/>
        </w:pPr>
        <w:rPr>
          <w:rFonts w:hint="default"/>
        </w:rPr>
      </w:lvl>
    </w:lvlOverride>
    <w:lvlOverride w:ilvl="4">
      <w:startOverride w:val="1"/>
      <w:lvl w:ilvl="4">
        <w:start w:val="1"/>
        <w:numFmt w:val="lowerLetter"/>
        <w:lvlText w:val="(%5)"/>
        <w:lvlJc w:val="left"/>
        <w:pPr>
          <w:tabs>
            <w:tab w:val="num" w:pos="1800"/>
          </w:tabs>
          <w:ind w:left="1800" w:hanging="360"/>
        </w:pPr>
        <w:rPr>
          <w:rFonts w:hint="default"/>
        </w:rPr>
      </w:lvl>
    </w:lvlOverride>
    <w:lvlOverride w:ilvl="5">
      <w:startOverride w:val="1"/>
      <w:lvl w:ilvl="5">
        <w:start w:val="1"/>
        <w:numFmt w:val="lowerRoman"/>
        <w:lvlText w:val="(%6)"/>
        <w:lvlJc w:val="left"/>
        <w:pPr>
          <w:tabs>
            <w:tab w:val="num" w:pos="2520"/>
          </w:tabs>
          <w:ind w:left="2160" w:hanging="360"/>
        </w:pPr>
        <w:rPr>
          <w:rFonts w:hint="default"/>
        </w:rPr>
      </w:lvl>
    </w:lvlOverride>
    <w:lvlOverride w:ilvl="6">
      <w:startOverride w:val="1"/>
      <w:lvl w:ilvl="6">
        <w:start w:val="1"/>
        <w:numFmt w:val="decimal"/>
        <w:lvlText w:val="%7."/>
        <w:lvlJc w:val="left"/>
        <w:pPr>
          <w:tabs>
            <w:tab w:val="num" w:pos="2520"/>
          </w:tabs>
          <w:ind w:left="2520" w:hanging="360"/>
        </w:pPr>
        <w:rPr>
          <w:rFonts w:hint="default"/>
        </w:rPr>
      </w:lvl>
    </w:lvlOverride>
    <w:lvlOverride w:ilvl="7">
      <w:startOverride w:val="1"/>
      <w:lvl w:ilvl="7">
        <w:start w:val="1"/>
        <w:numFmt w:val="lowerLetter"/>
        <w:lvlText w:val="%8."/>
        <w:lvlJc w:val="left"/>
        <w:pPr>
          <w:tabs>
            <w:tab w:val="num" w:pos="2880"/>
          </w:tabs>
          <w:ind w:left="2880" w:hanging="360"/>
        </w:pPr>
        <w:rPr>
          <w:rFonts w:hint="default"/>
        </w:rPr>
      </w:lvl>
    </w:lvlOverride>
    <w:lvlOverride w:ilvl="8">
      <w:startOverride w:val="1"/>
      <w:lvl w:ilvl="8">
        <w:start w:val="1"/>
        <w:numFmt w:val="lowerRoman"/>
        <w:lvlText w:val="%9."/>
        <w:lvlJc w:val="left"/>
        <w:pPr>
          <w:tabs>
            <w:tab w:val="num" w:pos="3600"/>
          </w:tabs>
          <w:ind w:left="3240" w:hanging="360"/>
        </w:pPr>
        <w:rPr>
          <w:rFonts w:hint="default"/>
        </w:rPr>
      </w:lvl>
    </w:lvlOverride>
  </w:num>
  <w:num w:numId="38">
    <w:abstractNumId w:val="36"/>
  </w:num>
  <w:num w:numId="39">
    <w:abstractNumId w:val="31"/>
    <w:lvlOverride w:ilvl="0">
      <w:startOverride w:val="1"/>
      <w:lvl w:ilvl="0">
        <w:start w:val="1"/>
        <w:numFmt w:val="decimal"/>
        <w:pStyle w:val="Textodstavce"/>
        <w:isLgl/>
        <w:lvlText w:val="(%1)"/>
        <w:lvlJc w:val="left"/>
        <w:pPr>
          <w:tabs>
            <w:tab w:val="num" w:pos="1067"/>
          </w:tabs>
          <w:ind w:left="285" w:firstLine="425"/>
        </w:pPr>
        <w:rPr>
          <w:rFonts w:ascii="Times New Roman" w:hAnsi="Times New Roman" w:cs="Times New Roman" w:hint="default"/>
          <w:b w:val="0"/>
          <w:i w:val="0"/>
          <w:strike w:val="0"/>
          <w:sz w:val="24"/>
          <w:szCs w:val="24"/>
        </w:rPr>
      </w:lvl>
    </w:lvlOverride>
    <w:lvlOverride w:ilvl="1">
      <w:startOverride w:val="1"/>
      <w:lvl w:ilvl="1">
        <w:start w:val="1"/>
        <w:numFmt w:val="decimal"/>
        <w:pStyle w:val="Textpsmene"/>
        <w:lvlText w:val=""/>
        <w:lvlJc w:val="left"/>
      </w:lvl>
    </w:lvlOverride>
    <w:lvlOverride w:ilvl="2">
      <w:startOverride w:val="1"/>
      <w:lvl w:ilvl="2">
        <w:start w:val="1"/>
        <w:numFmt w:val="decimal"/>
        <w:pStyle w:val="Textbodu"/>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40">
    <w:abstractNumId w:val="7"/>
  </w:num>
  <w:num w:numId="41">
    <w:abstractNumId w:val="4"/>
  </w:num>
  <w:num w:numId="42">
    <w:abstractNumId w:val="10"/>
  </w:num>
  <w:num w:numId="43">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EB1"/>
    <w:rsid w:val="00000AB6"/>
    <w:rsid w:val="00001B79"/>
    <w:rsid w:val="0000567F"/>
    <w:rsid w:val="00006B99"/>
    <w:rsid w:val="00007A7A"/>
    <w:rsid w:val="00011919"/>
    <w:rsid w:val="00013ED8"/>
    <w:rsid w:val="000162C5"/>
    <w:rsid w:val="00016B00"/>
    <w:rsid w:val="00025A79"/>
    <w:rsid w:val="00031530"/>
    <w:rsid w:val="00036F07"/>
    <w:rsid w:val="000379B1"/>
    <w:rsid w:val="00041ADA"/>
    <w:rsid w:val="00041BD8"/>
    <w:rsid w:val="00042E06"/>
    <w:rsid w:val="000444EA"/>
    <w:rsid w:val="00044DEE"/>
    <w:rsid w:val="00055523"/>
    <w:rsid w:val="000559A8"/>
    <w:rsid w:val="000579CA"/>
    <w:rsid w:val="00061DB4"/>
    <w:rsid w:val="0006259E"/>
    <w:rsid w:val="00062B9E"/>
    <w:rsid w:val="00064965"/>
    <w:rsid w:val="000664A5"/>
    <w:rsid w:val="00071F50"/>
    <w:rsid w:val="000766A2"/>
    <w:rsid w:val="00082270"/>
    <w:rsid w:val="00083E84"/>
    <w:rsid w:val="0008641E"/>
    <w:rsid w:val="0009334F"/>
    <w:rsid w:val="000933ED"/>
    <w:rsid w:val="00095110"/>
    <w:rsid w:val="000959E4"/>
    <w:rsid w:val="000965D7"/>
    <w:rsid w:val="000974D9"/>
    <w:rsid w:val="000A01FD"/>
    <w:rsid w:val="000A047E"/>
    <w:rsid w:val="000A7246"/>
    <w:rsid w:val="000B5479"/>
    <w:rsid w:val="000B7624"/>
    <w:rsid w:val="000C1FE6"/>
    <w:rsid w:val="000C28BA"/>
    <w:rsid w:val="000C4602"/>
    <w:rsid w:val="000C50C1"/>
    <w:rsid w:val="000D50FE"/>
    <w:rsid w:val="000D5C50"/>
    <w:rsid w:val="000E11ED"/>
    <w:rsid w:val="000E2370"/>
    <w:rsid w:val="000E5EDF"/>
    <w:rsid w:val="000E611F"/>
    <w:rsid w:val="000F6BDF"/>
    <w:rsid w:val="00105D49"/>
    <w:rsid w:val="001062E4"/>
    <w:rsid w:val="0011219C"/>
    <w:rsid w:val="00115056"/>
    <w:rsid w:val="00123E24"/>
    <w:rsid w:val="001262CF"/>
    <w:rsid w:val="00126769"/>
    <w:rsid w:val="00126E61"/>
    <w:rsid w:val="0013054E"/>
    <w:rsid w:val="00131E08"/>
    <w:rsid w:val="00131F98"/>
    <w:rsid w:val="00146DDA"/>
    <w:rsid w:val="001533AD"/>
    <w:rsid w:val="0015605B"/>
    <w:rsid w:val="001561F4"/>
    <w:rsid w:val="001610A4"/>
    <w:rsid w:val="00163C88"/>
    <w:rsid w:val="00163FDB"/>
    <w:rsid w:val="00164E29"/>
    <w:rsid w:val="0016718C"/>
    <w:rsid w:val="00170C11"/>
    <w:rsid w:val="00171BD2"/>
    <w:rsid w:val="00173DCE"/>
    <w:rsid w:val="00184219"/>
    <w:rsid w:val="00185E7C"/>
    <w:rsid w:val="00191864"/>
    <w:rsid w:val="0019218E"/>
    <w:rsid w:val="00192918"/>
    <w:rsid w:val="00194E0E"/>
    <w:rsid w:val="001A4EB1"/>
    <w:rsid w:val="001A5CA5"/>
    <w:rsid w:val="001A69DD"/>
    <w:rsid w:val="001A701A"/>
    <w:rsid w:val="001B294F"/>
    <w:rsid w:val="001B4202"/>
    <w:rsid w:val="001C01CE"/>
    <w:rsid w:val="001C152B"/>
    <w:rsid w:val="001C2DA5"/>
    <w:rsid w:val="001D03DA"/>
    <w:rsid w:val="001D1A8A"/>
    <w:rsid w:val="001D4393"/>
    <w:rsid w:val="001E06CB"/>
    <w:rsid w:val="001E1042"/>
    <w:rsid w:val="001E3B8F"/>
    <w:rsid w:val="001E55E0"/>
    <w:rsid w:val="001E66E5"/>
    <w:rsid w:val="001F0DFC"/>
    <w:rsid w:val="001F1C30"/>
    <w:rsid w:val="001F2051"/>
    <w:rsid w:val="001F251A"/>
    <w:rsid w:val="001F5B9C"/>
    <w:rsid w:val="001F61E7"/>
    <w:rsid w:val="001F678E"/>
    <w:rsid w:val="001F7C57"/>
    <w:rsid w:val="00205490"/>
    <w:rsid w:val="00221FEA"/>
    <w:rsid w:val="00223226"/>
    <w:rsid w:val="00227263"/>
    <w:rsid w:val="002344D8"/>
    <w:rsid w:val="002371AE"/>
    <w:rsid w:val="00237816"/>
    <w:rsid w:val="002404B3"/>
    <w:rsid w:val="002425D3"/>
    <w:rsid w:val="002444A3"/>
    <w:rsid w:val="00245A22"/>
    <w:rsid w:val="00250714"/>
    <w:rsid w:val="00251F8E"/>
    <w:rsid w:val="00256953"/>
    <w:rsid w:val="002627DC"/>
    <w:rsid w:val="00264A00"/>
    <w:rsid w:val="002677C7"/>
    <w:rsid w:val="00267CC1"/>
    <w:rsid w:val="0027231A"/>
    <w:rsid w:val="00273493"/>
    <w:rsid w:val="002736FE"/>
    <w:rsid w:val="00274289"/>
    <w:rsid w:val="002759EA"/>
    <w:rsid w:val="002773E4"/>
    <w:rsid w:val="00286333"/>
    <w:rsid w:val="002870DF"/>
    <w:rsid w:val="002928FC"/>
    <w:rsid w:val="00296C25"/>
    <w:rsid w:val="00297649"/>
    <w:rsid w:val="002A3A6C"/>
    <w:rsid w:val="002B1154"/>
    <w:rsid w:val="002B2968"/>
    <w:rsid w:val="002B472C"/>
    <w:rsid w:val="002B5B1B"/>
    <w:rsid w:val="002C280A"/>
    <w:rsid w:val="002C493C"/>
    <w:rsid w:val="002C53BC"/>
    <w:rsid w:val="002C628B"/>
    <w:rsid w:val="002C748D"/>
    <w:rsid w:val="002D5F5A"/>
    <w:rsid w:val="002D6EB5"/>
    <w:rsid w:val="002E081A"/>
    <w:rsid w:val="002E3A58"/>
    <w:rsid w:val="002E4299"/>
    <w:rsid w:val="002E43DC"/>
    <w:rsid w:val="002E5ACC"/>
    <w:rsid w:val="002E7D9F"/>
    <w:rsid w:val="002F4196"/>
    <w:rsid w:val="00302090"/>
    <w:rsid w:val="003021AD"/>
    <w:rsid w:val="00305DD0"/>
    <w:rsid w:val="0030624A"/>
    <w:rsid w:val="00312E52"/>
    <w:rsid w:val="0032368B"/>
    <w:rsid w:val="003246D6"/>
    <w:rsid w:val="00330B47"/>
    <w:rsid w:val="00332D27"/>
    <w:rsid w:val="00333A85"/>
    <w:rsid w:val="003344EC"/>
    <w:rsid w:val="00337D13"/>
    <w:rsid w:val="00344D4E"/>
    <w:rsid w:val="00351E92"/>
    <w:rsid w:val="003528E7"/>
    <w:rsid w:val="00353B88"/>
    <w:rsid w:val="00364D42"/>
    <w:rsid w:val="0036590F"/>
    <w:rsid w:val="00367E07"/>
    <w:rsid w:val="0037200C"/>
    <w:rsid w:val="003729C6"/>
    <w:rsid w:val="00373109"/>
    <w:rsid w:val="003751DC"/>
    <w:rsid w:val="00380EEF"/>
    <w:rsid w:val="003878F2"/>
    <w:rsid w:val="00391FC0"/>
    <w:rsid w:val="003936CA"/>
    <w:rsid w:val="003968DA"/>
    <w:rsid w:val="003A096C"/>
    <w:rsid w:val="003A200E"/>
    <w:rsid w:val="003A2060"/>
    <w:rsid w:val="003A4E46"/>
    <w:rsid w:val="003B1863"/>
    <w:rsid w:val="003B404B"/>
    <w:rsid w:val="003B4292"/>
    <w:rsid w:val="003B4686"/>
    <w:rsid w:val="003B57B5"/>
    <w:rsid w:val="003B5EE2"/>
    <w:rsid w:val="003B7AB7"/>
    <w:rsid w:val="003C133C"/>
    <w:rsid w:val="003C2E61"/>
    <w:rsid w:val="003C32B4"/>
    <w:rsid w:val="003C4FA2"/>
    <w:rsid w:val="003D2CD5"/>
    <w:rsid w:val="003D570D"/>
    <w:rsid w:val="003D7712"/>
    <w:rsid w:val="003E21A7"/>
    <w:rsid w:val="003E3D3E"/>
    <w:rsid w:val="003E70CF"/>
    <w:rsid w:val="003E70E5"/>
    <w:rsid w:val="003E7C24"/>
    <w:rsid w:val="003F1A7D"/>
    <w:rsid w:val="003F25DC"/>
    <w:rsid w:val="003F3D3D"/>
    <w:rsid w:val="003F476B"/>
    <w:rsid w:val="003F4D2E"/>
    <w:rsid w:val="003F73EE"/>
    <w:rsid w:val="004007F5"/>
    <w:rsid w:val="00402095"/>
    <w:rsid w:val="0040463B"/>
    <w:rsid w:val="004055ED"/>
    <w:rsid w:val="004126C4"/>
    <w:rsid w:val="00412D96"/>
    <w:rsid w:val="00414D07"/>
    <w:rsid w:val="00414E77"/>
    <w:rsid w:val="00415AAD"/>
    <w:rsid w:val="00417D84"/>
    <w:rsid w:val="004205E1"/>
    <w:rsid w:val="00432410"/>
    <w:rsid w:val="0043378A"/>
    <w:rsid w:val="0043643C"/>
    <w:rsid w:val="00445754"/>
    <w:rsid w:val="00451219"/>
    <w:rsid w:val="00451F46"/>
    <w:rsid w:val="0045271D"/>
    <w:rsid w:val="00454956"/>
    <w:rsid w:val="004552BC"/>
    <w:rsid w:val="00463B27"/>
    <w:rsid w:val="00467D85"/>
    <w:rsid w:val="00473BD0"/>
    <w:rsid w:val="00474862"/>
    <w:rsid w:val="00476FE9"/>
    <w:rsid w:val="004801E8"/>
    <w:rsid w:val="00484389"/>
    <w:rsid w:val="00491345"/>
    <w:rsid w:val="00492BF5"/>
    <w:rsid w:val="004952B1"/>
    <w:rsid w:val="004979D4"/>
    <w:rsid w:val="004A137F"/>
    <w:rsid w:val="004A1941"/>
    <w:rsid w:val="004A2E1C"/>
    <w:rsid w:val="004A7381"/>
    <w:rsid w:val="004B12BD"/>
    <w:rsid w:val="004B3A5A"/>
    <w:rsid w:val="004B5DC5"/>
    <w:rsid w:val="004C0A98"/>
    <w:rsid w:val="004C0D27"/>
    <w:rsid w:val="004C258F"/>
    <w:rsid w:val="004C45B9"/>
    <w:rsid w:val="004C47DB"/>
    <w:rsid w:val="004C68C1"/>
    <w:rsid w:val="004D10D2"/>
    <w:rsid w:val="004D3A04"/>
    <w:rsid w:val="004D6E3D"/>
    <w:rsid w:val="004D7C54"/>
    <w:rsid w:val="004E05CD"/>
    <w:rsid w:val="004E4C4C"/>
    <w:rsid w:val="004E598F"/>
    <w:rsid w:val="004E6246"/>
    <w:rsid w:val="004F32E8"/>
    <w:rsid w:val="004F7A9B"/>
    <w:rsid w:val="00501374"/>
    <w:rsid w:val="00505ED8"/>
    <w:rsid w:val="00506CF0"/>
    <w:rsid w:val="00512EBA"/>
    <w:rsid w:val="00517858"/>
    <w:rsid w:val="00517B65"/>
    <w:rsid w:val="0052059A"/>
    <w:rsid w:val="005226FB"/>
    <w:rsid w:val="00522A94"/>
    <w:rsid w:val="00524498"/>
    <w:rsid w:val="00524719"/>
    <w:rsid w:val="00527F09"/>
    <w:rsid w:val="00536AF9"/>
    <w:rsid w:val="00537DB8"/>
    <w:rsid w:val="00543A5D"/>
    <w:rsid w:val="00543AAE"/>
    <w:rsid w:val="005561B5"/>
    <w:rsid w:val="00565466"/>
    <w:rsid w:val="005673D0"/>
    <w:rsid w:val="00571E8F"/>
    <w:rsid w:val="0057314A"/>
    <w:rsid w:val="00575BDF"/>
    <w:rsid w:val="00577409"/>
    <w:rsid w:val="00582023"/>
    <w:rsid w:val="00583355"/>
    <w:rsid w:val="00584106"/>
    <w:rsid w:val="00586DD9"/>
    <w:rsid w:val="00594C67"/>
    <w:rsid w:val="00595C4C"/>
    <w:rsid w:val="005A1705"/>
    <w:rsid w:val="005A1824"/>
    <w:rsid w:val="005A33F6"/>
    <w:rsid w:val="005A5C93"/>
    <w:rsid w:val="005B078F"/>
    <w:rsid w:val="005B4EF7"/>
    <w:rsid w:val="005B69A2"/>
    <w:rsid w:val="005B7D44"/>
    <w:rsid w:val="005C0862"/>
    <w:rsid w:val="005C0A1E"/>
    <w:rsid w:val="005C318B"/>
    <w:rsid w:val="005C4949"/>
    <w:rsid w:val="005C5A0B"/>
    <w:rsid w:val="005C7BC3"/>
    <w:rsid w:val="005D3591"/>
    <w:rsid w:val="005D5616"/>
    <w:rsid w:val="005E08CE"/>
    <w:rsid w:val="005E1BEE"/>
    <w:rsid w:val="005E226F"/>
    <w:rsid w:val="005E228D"/>
    <w:rsid w:val="005E65BB"/>
    <w:rsid w:val="005E67FC"/>
    <w:rsid w:val="005E7FF6"/>
    <w:rsid w:val="005F16C0"/>
    <w:rsid w:val="005F36A1"/>
    <w:rsid w:val="005F65FF"/>
    <w:rsid w:val="00600A05"/>
    <w:rsid w:val="0060291E"/>
    <w:rsid w:val="00606E68"/>
    <w:rsid w:val="00607537"/>
    <w:rsid w:val="00611AC6"/>
    <w:rsid w:val="0061236A"/>
    <w:rsid w:val="00613159"/>
    <w:rsid w:val="006154A0"/>
    <w:rsid w:val="00625137"/>
    <w:rsid w:val="00627E04"/>
    <w:rsid w:val="00632E76"/>
    <w:rsid w:val="00633A5A"/>
    <w:rsid w:val="00635120"/>
    <w:rsid w:val="00640661"/>
    <w:rsid w:val="00641FBA"/>
    <w:rsid w:val="006465A5"/>
    <w:rsid w:val="00651288"/>
    <w:rsid w:val="00651C1E"/>
    <w:rsid w:val="006567BC"/>
    <w:rsid w:val="00657722"/>
    <w:rsid w:val="00657BCA"/>
    <w:rsid w:val="00657DE8"/>
    <w:rsid w:val="006613F7"/>
    <w:rsid w:val="0066589B"/>
    <w:rsid w:val="00673448"/>
    <w:rsid w:val="006746FA"/>
    <w:rsid w:val="00675BFA"/>
    <w:rsid w:val="00676496"/>
    <w:rsid w:val="00682014"/>
    <w:rsid w:val="006827C8"/>
    <w:rsid w:val="00683E62"/>
    <w:rsid w:val="006847D6"/>
    <w:rsid w:val="00686276"/>
    <w:rsid w:val="006931D2"/>
    <w:rsid w:val="00694E21"/>
    <w:rsid w:val="00695F6A"/>
    <w:rsid w:val="006A0577"/>
    <w:rsid w:val="006A0E20"/>
    <w:rsid w:val="006A3DB6"/>
    <w:rsid w:val="006B2604"/>
    <w:rsid w:val="006B4F88"/>
    <w:rsid w:val="006B593D"/>
    <w:rsid w:val="006B7AF9"/>
    <w:rsid w:val="006C3793"/>
    <w:rsid w:val="006C39AC"/>
    <w:rsid w:val="006C54D6"/>
    <w:rsid w:val="006C5F74"/>
    <w:rsid w:val="006C7845"/>
    <w:rsid w:val="006D00ED"/>
    <w:rsid w:val="006D59DA"/>
    <w:rsid w:val="006E00B8"/>
    <w:rsid w:val="006E1F4C"/>
    <w:rsid w:val="006E33BF"/>
    <w:rsid w:val="006E5B54"/>
    <w:rsid w:val="006E652B"/>
    <w:rsid w:val="006F4552"/>
    <w:rsid w:val="006F458A"/>
    <w:rsid w:val="006F4FE9"/>
    <w:rsid w:val="006F5FC9"/>
    <w:rsid w:val="006F60F5"/>
    <w:rsid w:val="00700377"/>
    <w:rsid w:val="0070658D"/>
    <w:rsid w:val="0070743C"/>
    <w:rsid w:val="007124FD"/>
    <w:rsid w:val="0071274A"/>
    <w:rsid w:val="00726C2C"/>
    <w:rsid w:val="00730C3E"/>
    <w:rsid w:val="00732292"/>
    <w:rsid w:val="007335FF"/>
    <w:rsid w:val="00736BA1"/>
    <w:rsid w:val="00737607"/>
    <w:rsid w:val="007453A1"/>
    <w:rsid w:val="00747A5C"/>
    <w:rsid w:val="00750F9D"/>
    <w:rsid w:val="00752195"/>
    <w:rsid w:val="00762919"/>
    <w:rsid w:val="00763BC8"/>
    <w:rsid w:val="007652DF"/>
    <w:rsid w:val="00765C22"/>
    <w:rsid w:val="007679EC"/>
    <w:rsid w:val="00770891"/>
    <w:rsid w:val="00771120"/>
    <w:rsid w:val="0077149B"/>
    <w:rsid w:val="007727CC"/>
    <w:rsid w:val="007738A6"/>
    <w:rsid w:val="00774AD8"/>
    <w:rsid w:val="0077648A"/>
    <w:rsid w:val="00780FE2"/>
    <w:rsid w:val="007812BA"/>
    <w:rsid w:val="00785042"/>
    <w:rsid w:val="00791434"/>
    <w:rsid w:val="0079180B"/>
    <w:rsid w:val="007950C2"/>
    <w:rsid w:val="007952DB"/>
    <w:rsid w:val="00795DAB"/>
    <w:rsid w:val="007966E1"/>
    <w:rsid w:val="007A24E2"/>
    <w:rsid w:val="007A5463"/>
    <w:rsid w:val="007B077E"/>
    <w:rsid w:val="007B153B"/>
    <w:rsid w:val="007B4B59"/>
    <w:rsid w:val="007C0048"/>
    <w:rsid w:val="007C4120"/>
    <w:rsid w:val="007C7B75"/>
    <w:rsid w:val="007D0D7F"/>
    <w:rsid w:val="007D2FF6"/>
    <w:rsid w:val="007D35F2"/>
    <w:rsid w:val="007D4424"/>
    <w:rsid w:val="007E079C"/>
    <w:rsid w:val="007E4940"/>
    <w:rsid w:val="007F14D3"/>
    <w:rsid w:val="007F2E2F"/>
    <w:rsid w:val="007F4759"/>
    <w:rsid w:val="007F5590"/>
    <w:rsid w:val="008060F6"/>
    <w:rsid w:val="00807291"/>
    <w:rsid w:val="008117C7"/>
    <w:rsid w:val="0082125B"/>
    <w:rsid w:val="00830DB1"/>
    <w:rsid w:val="0083285B"/>
    <w:rsid w:val="008339D5"/>
    <w:rsid w:val="00833A22"/>
    <w:rsid w:val="00835F99"/>
    <w:rsid w:val="00836FAC"/>
    <w:rsid w:val="0084068F"/>
    <w:rsid w:val="00840D38"/>
    <w:rsid w:val="0084631E"/>
    <w:rsid w:val="0084770F"/>
    <w:rsid w:val="008512B3"/>
    <w:rsid w:val="00855FA4"/>
    <w:rsid w:val="008566E6"/>
    <w:rsid w:val="00857D6B"/>
    <w:rsid w:val="0086433B"/>
    <w:rsid w:val="00870653"/>
    <w:rsid w:val="00875288"/>
    <w:rsid w:val="00876E52"/>
    <w:rsid w:val="0087725C"/>
    <w:rsid w:val="00884EEC"/>
    <w:rsid w:val="00886A56"/>
    <w:rsid w:val="00887E45"/>
    <w:rsid w:val="008927C5"/>
    <w:rsid w:val="00895B6C"/>
    <w:rsid w:val="00896BBC"/>
    <w:rsid w:val="008A03DC"/>
    <w:rsid w:val="008A5536"/>
    <w:rsid w:val="008A5687"/>
    <w:rsid w:val="008B7CB8"/>
    <w:rsid w:val="008C1982"/>
    <w:rsid w:val="008C3333"/>
    <w:rsid w:val="008C5A3B"/>
    <w:rsid w:val="008C5A5E"/>
    <w:rsid w:val="008C5E93"/>
    <w:rsid w:val="008C7DE3"/>
    <w:rsid w:val="008D25D9"/>
    <w:rsid w:val="008D4A22"/>
    <w:rsid w:val="008D73DF"/>
    <w:rsid w:val="008D7A3E"/>
    <w:rsid w:val="008E1196"/>
    <w:rsid w:val="008E1530"/>
    <w:rsid w:val="008F2634"/>
    <w:rsid w:val="008F3E52"/>
    <w:rsid w:val="008F6219"/>
    <w:rsid w:val="00907E36"/>
    <w:rsid w:val="0091255A"/>
    <w:rsid w:val="00912F40"/>
    <w:rsid w:val="00914AC1"/>
    <w:rsid w:val="00917CE3"/>
    <w:rsid w:val="009312A7"/>
    <w:rsid w:val="00932E45"/>
    <w:rsid w:val="00933D9E"/>
    <w:rsid w:val="009346E0"/>
    <w:rsid w:val="0093536D"/>
    <w:rsid w:val="00935960"/>
    <w:rsid w:val="00935E62"/>
    <w:rsid w:val="00937455"/>
    <w:rsid w:val="00937D1E"/>
    <w:rsid w:val="00947265"/>
    <w:rsid w:val="00955FEC"/>
    <w:rsid w:val="00964EE5"/>
    <w:rsid w:val="00966A13"/>
    <w:rsid w:val="0097241D"/>
    <w:rsid w:val="00975EEE"/>
    <w:rsid w:val="00976D31"/>
    <w:rsid w:val="00976F18"/>
    <w:rsid w:val="0098305C"/>
    <w:rsid w:val="009841FB"/>
    <w:rsid w:val="00984C5B"/>
    <w:rsid w:val="009850AB"/>
    <w:rsid w:val="009A3FD4"/>
    <w:rsid w:val="009B37C8"/>
    <w:rsid w:val="009C101D"/>
    <w:rsid w:val="009C2448"/>
    <w:rsid w:val="009C6AFD"/>
    <w:rsid w:val="009D20CF"/>
    <w:rsid w:val="009D6586"/>
    <w:rsid w:val="009E277C"/>
    <w:rsid w:val="009E44C5"/>
    <w:rsid w:val="009E58C4"/>
    <w:rsid w:val="009F0472"/>
    <w:rsid w:val="009F1CB0"/>
    <w:rsid w:val="009F4112"/>
    <w:rsid w:val="009F6A7E"/>
    <w:rsid w:val="00A01782"/>
    <w:rsid w:val="00A10342"/>
    <w:rsid w:val="00A10969"/>
    <w:rsid w:val="00A133D3"/>
    <w:rsid w:val="00A20957"/>
    <w:rsid w:val="00A2178E"/>
    <w:rsid w:val="00A21D70"/>
    <w:rsid w:val="00A22B66"/>
    <w:rsid w:val="00A254DE"/>
    <w:rsid w:val="00A30B2F"/>
    <w:rsid w:val="00A312D9"/>
    <w:rsid w:val="00A3215F"/>
    <w:rsid w:val="00A333E5"/>
    <w:rsid w:val="00A33781"/>
    <w:rsid w:val="00A33E9B"/>
    <w:rsid w:val="00A34B82"/>
    <w:rsid w:val="00A36615"/>
    <w:rsid w:val="00A367BC"/>
    <w:rsid w:val="00A4169E"/>
    <w:rsid w:val="00A42F06"/>
    <w:rsid w:val="00A440D4"/>
    <w:rsid w:val="00A46666"/>
    <w:rsid w:val="00A46F48"/>
    <w:rsid w:val="00A47CEA"/>
    <w:rsid w:val="00A51321"/>
    <w:rsid w:val="00A55C75"/>
    <w:rsid w:val="00A60106"/>
    <w:rsid w:val="00A63331"/>
    <w:rsid w:val="00A646FB"/>
    <w:rsid w:val="00A703C2"/>
    <w:rsid w:val="00A837BA"/>
    <w:rsid w:val="00A87216"/>
    <w:rsid w:val="00A8771D"/>
    <w:rsid w:val="00A87D2F"/>
    <w:rsid w:val="00A911CC"/>
    <w:rsid w:val="00A9310C"/>
    <w:rsid w:val="00A94430"/>
    <w:rsid w:val="00A969DD"/>
    <w:rsid w:val="00AA1987"/>
    <w:rsid w:val="00AA6868"/>
    <w:rsid w:val="00AA7D97"/>
    <w:rsid w:val="00AA7FC4"/>
    <w:rsid w:val="00AB6D1F"/>
    <w:rsid w:val="00AC0F5C"/>
    <w:rsid w:val="00AC4C82"/>
    <w:rsid w:val="00AC7DC4"/>
    <w:rsid w:val="00AD2EB0"/>
    <w:rsid w:val="00AD4E4F"/>
    <w:rsid w:val="00AE0DFE"/>
    <w:rsid w:val="00AE123B"/>
    <w:rsid w:val="00AE2612"/>
    <w:rsid w:val="00AE2C91"/>
    <w:rsid w:val="00AE37C8"/>
    <w:rsid w:val="00AE53DD"/>
    <w:rsid w:val="00AE6253"/>
    <w:rsid w:val="00AE63E7"/>
    <w:rsid w:val="00AE7778"/>
    <w:rsid w:val="00AF19E8"/>
    <w:rsid w:val="00AF4C7F"/>
    <w:rsid w:val="00AF5AF8"/>
    <w:rsid w:val="00B017BE"/>
    <w:rsid w:val="00B03217"/>
    <w:rsid w:val="00B03CA0"/>
    <w:rsid w:val="00B044A3"/>
    <w:rsid w:val="00B049A8"/>
    <w:rsid w:val="00B10276"/>
    <w:rsid w:val="00B10C4E"/>
    <w:rsid w:val="00B1232B"/>
    <w:rsid w:val="00B12405"/>
    <w:rsid w:val="00B14A6E"/>
    <w:rsid w:val="00B15E4E"/>
    <w:rsid w:val="00B2188F"/>
    <w:rsid w:val="00B251F7"/>
    <w:rsid w:val="00B25579"/>
    <w:rsid w:val="00B259D8"/>
    <w:rsid w:val="00B25CF1"/>
    <w:rsid w:val="00B32CF5"/>
    <w:rsid w:val="00B34CD3"/>
    <w:rsid w:val="00B36B32"/>
    <w:rsid w:val="00B42FC9"/>
    <w:rsid w:val="00B50906"/>
    <w:rsid w:val="00B51D98"/>
    <w:rsid w:val="00B57F37"/>
    <w:rsid w:val="00B60C2C"/>
    <w:rsid w:val="00B66E51"/>
    <w:rsid w:val="00B702D4"/>
    <w:rsid w:val="00B70B50"/>
    <w:rsid w:val="00B73F44"/>
    <w:rsid w:val="00B74CB9"/>
    <w:rsid w:val="00B7694C"/>
    <w:rsid w:val="00B76D22"/>
    <w:rsid w:val="00B86DF8"/>
    <w:rsid w:val="00B86FB9"/>
    <w:rsid w:val="00B931E4"/>
    <w:rsid w:val="00B97944"/>
    <w:rsid w:val="00BA03EF"/>
    <w:rsid w:val="00BA13BB"/>
    <w:rsid w:val="00BB0DDB"/>
    <w:rsid w:val="00BB25F7"/>
    <w:rsid w:val="00BB2D84"/>
    <w:rsid w:val="00BB338F"/>
    <w:rsid w:val="00BB5B26"/>
    <w:rsid w:val="00BB62AF"/>
    <w:rsid w:val="00BC1542"/>
    <w:rsid w:val="00BC17CD"/>
    <w:rsid w:val="00BC2463"/>
    <w:rsid w:val="00BC2651"/>
    <w:rsid w:val="00BC4BA8"/>
    <w:rsid w:val="00BC60D7"/>
    <w:rsid w:val="00BC7EC9"/>
    <w:rsid w:val="00BD3591"/>
    <w:rsid w:val="00BD4A79"/>
    <w:rsid w:val="00BD559B"/>
    <w:rsid w:val="00BE0AC6"/>
    <w:rsid w:val="00BE0BD6"/>
    <w:rsid w:val="00BE0E59"/>
    <w:rsid w:val="00BE3069"/>
    <w:rsid w:val="00BE6F01"/>
    <w:rsid w:val="00BE7399"/>
    <w:rsid w:val="00BE7AF5"/>
    <w:rsid w:val="00BF542B"/>
    <w:rsid w:val="00C00AC3"/>
    <w:rsid w:val="00C016EA"/>
    <w:rsid w:val="00C016F7"/>
    <w:rsid w:val="00C020BC"/>
    <w:rsid w:val="00C02CD2"/>
    <w:rsid w:val="00C06492"/>
    <w:rsid w:val="00C066B3"/>
    <w:rsid w:val="00C06EA9"/>
    <w:rsid w:val="00C13F0C"/>
    <w:rsid w:val="00C20289"/>
    <w:rsid w:val="00C209F6"/>
    <w:rsid w:val="00C22931"/>
    <w:rsid w:val="00C22C11"/>
    <w:rsid w:val="00C233A0"/>
    <w:rsid w:val="00C2380C"/>
    <w:rsid w:val="00C23D20"/>
    <w:rsid w:val="00C24720"/>
    <w:rsid w:val="00C25968"/>
    <w:rsid w:val="00C338AE"/>
    <w:rsid w:val="00C42300"/>
    <w:rsid w:val="00C4276B"/>
    <w:rsid w:val="00C565EB"/>
    <w:rsid w:val="00C56D40"/>
    <w:rsid w:val="00C5748D"/>
    <w:rsid w:val="00C610D2"/>
    <w:rsid w:val="00C63514"/>
    <w:rsid w:val="00C63B47"/>
    <w:rsid w:val="00C64CB9"/>
    <w:rsid w:val="00C67D59"/>
    <w:rsid w:val="00C702C2"/>
    <w:rsid w:val="00C717B6"/>
    <w:rsid w:val="00C8225F"/>
    <w:rsid w:val="00C832C1"/>
    <w:rsid w:val="00C85B2D"/>
    <w:rsid w:val="00C85F9A"/>
    <w:rsid w:val="00C90006"/>
    <w:rsid w:val="00C910CD"/>
    <w:rsid w:val="00C97B18"/>
    <w:rsid w:val="00CA108D"/>
    <w:rsid w:val="00CA1CFC"/>
    <w:rsid w:val="00CA4010"/>
    <w:rsid w:val="00CB0A4B"/>
    <w:rsid w:val="00CB24D0"/>
    <w:rsid w:val="00CB5380"/>
    <w:rsid w:val="00CB57C1"/>
    <w:rsid w:val="00CB615D"/>
    <w:rsid w:val="00CC1DBA"/>
    <w:rsid w:val="00CC2E4F"/>
    <w:rsid w:val="00CC32D0"/>
    <w:rsid w:val="00CC418F"/>
    <w:rsid w:val="00CC4793"/>
    <w:rsid w:val="00CC6E0D"/>
    <w:rsid w:val="00CD0327"/>
    <w:rsid w:val="00CD0523"/>
    <w:rsid w:val="00CD2271"/>
    <w:rsid w:val="00CE0CF6"/>
    <w:rsid w:val="00CE4909"/>
    <w:rsid w:val="00CE7882"/>
    <w:rsid w:val="00CF0A1F"/>
    <w:rsid w:val="00CF1EEC"/>
    <w:rsid w:val="00CF3572"/>
    <w:rsid w:val="00CF5143"/>
    <w:rsid w:val="00CF76DD"/>
    <w:rsid w:val="00D00496"/>
    <w:rsid w:val="00D044B2"/>
    <w:rsid w:val="00D05B3C"/>
    <w:rsid w:val="00D06CC1"/>
    <w:rsid w:val="00D07494"/>
    <w:rsid w:val="00D11BA7"/>
    <w:rsid w:val="00D12961"/>
    <w:rsid w:val="00D13B1E"/>
    <w:rsid w:val="00D145BE"/>
    <w:rsid w:val="00D16AD0"/>
    <w:rsid w:val="00D2551F"/>
    <w:rsid w:val="00D3340A"/>
    <w:rsid w:val="00D41A11"/>
    <w:rsid w:val="00D42B16"/>
    <w:rsid w:val="00D42B58"/>
    <w:rsid w:val="00D44C37"/>
    <w:rsid w:val="00D45294"/>
    <w:rsid w:val="00D471A0"/>
    <w:rsid w:val="00D5227E"/>
    <w:rsid w:val="00D523A5"/>
    <w:rsid w:val="00D523E5"/>
    <w:rsid w:val="00D5456A"/>
    <w:rsid w:val="00D54E45"/>
    <w:rsid w:val="00D56997"/>
    <w:rsid w:val="00D571A5"/>
    <w:rsid w:val="00D8055D"/>
    <w:rsid w:val="00D810E4"/>
    <w:rsid w:val="00D870D6"/>
    <w:rsid w:val="00D94CC6"/>
    <w:rsid w:val="00D96887"/>
    <w:rsid w:val="00D96DED"/>
    <w:rsid w:val="00D96F4F"/>
    <w:rsid w:val="00D97638"/>
    <w:rsid w:val="00DA1C8E"/>
    <w:rsid w:val="00DA28B3"/>
    <w:rsid w:val="00DA692A"/>
    <w:rsid w:val="00DA6CDB"/>
    <w:rsid w:val="00DB3EDF"/>
    <w:rsid w:val="00DC1CD8"/>
    <w:rsid w:val="00DC2565"/>
    <w:rsid w:val="00DC28AA"/>
    <w:rsid w:val="00DC3183"/>
    <w:rsid w:val="00DC3EFC"/>
    <w:rsid w:val="00DD5B0A"/>
    <w:rsid w:val="00DD5BE3"/>
    <w:rsid w:val="00DD5E08"/>
    <w:rsid w:val="00DE1215"/>
    <w:rsid w:val="00DE1D80"/>
    <w:rsid w:val="00DE287F"/>
    <w:rsid w:val="00DE3794"/>
    <w:rsid w:val="00DE4917"/>
    <w:rsid w:val="00DE593B"/>
    <w:rsid w:val="00DE61A5"/>
    <w:rsid w:val="00DF0582"/>
    <w:rsid w:val="00DF5F68"/>
    <w:rsid w:val="00E000BE"/>
    <w:rsid w:val="00E05B28"/>
    <w:rsid w:val="00E13588"/>
    <w:rsid w:val="00E13D23"/>
    <w:rsid w:val="00E149CF"/>
    <w:rsid w:val="00E22776"/>
    <w:rsid w:val="00E22866"/>
    <w:rsid w:val="00E23197"/>
    <w:rsid w:val="00E24BC6"/>
    <w:rsid w:val="00E25F54"/>
    <w:rsid w:val="00E328F9"/>
    <w:rsid w:val="00E3313B"/>
    <w:rsid w:val="00E3375B"/>
    <w:rsid w:val="00E33935"/>
    <w:rsid w:val="00E35F02"/>
    <w:rsid w:val="00E367E6"/>
    <w:rsid w:val="00E36939"/>
    <w:rsid w:val="00E42C31"/>
    <w:rsid w:val="00E457E2"/>
    <w:rsid w:val="00E47B58"/>
    <w:rsid w:val="00E5209E"/>
    <w:rsid w:val="00E52ED2"/>
    <w:rsid w:val="00E55627"/>
    <w:rsid w:val="00E63871"/>
    <w:rsid w:val="00E70D1B"/>
    <w:rsid w:val="00E7321D"/>
    <w:rsid w:val="00E75EB5"/>
    <w:rsid w:val="00E8269E"/>
    <w:rsid w:val="00E86813"/>
    <w:rsid w:val="00E95C38"/>
    <w:rsid w:val="00E96088"/>
    <w:rsid w:val="00E97425"/>
    <w:rsid w:val="00EA1834"/>
    <w:rsid w:val="00EA70A9"/>
    <w:rsid w:val="00EA7860"/>
    <w:rsid w:val="00EB6D57"/>
    <w:rsid w:val="00EC2069"/>
    <w:rsid w:val="00EC21E4"/>
    <w:rsid w:val="00EC446B"/>
    <w:rsid w:val="00EC44EB"/>
    <w:rsid w:val="00ED15BA"/>
    <w:rsid w:val="00EE2344"/>
    <w:rsid w:val="00EF2849"/>
    <w:rsid w:val="00EF2AFE"/>
    <w:rsid w:val="00EF2B3F"/>
    <w:rsid w:val="00EF410B"/>
    <w:rsid w:val="00EF4226"/>
    <w:rsid w:val="00EF4885"/>
    <w:rsid w:val="00EF6B81"/>
    <w:rsid w:val="00F01A91"/>
    <w:rsid w:val="00F03E61"/>
    <w:rsid w:val="00F13A43"/>
    <w:rsid w:val="00F16428"/>
    <w:rsid w:val="00F17BD7"/>
    <w:rsid w:val="00F24AA4"/>
    <w:rsid w:val="00F24DAA"/>
    <w:rsid w:val="00F316E2"/>
    <w:rsid w:val="00F31F40"/>
    <w:rsid w:val="00F46ABE"/>
    <w:rsid w:val="00F47700"/>
    <w:rsid w:val="00F47AED"/>
    <w:rsid w:val="00F50101"/>
    <w:rsid w:val="00F530A3"/>
    <w:rsid w:val="00F56980"/>
    <w:rsid w:val="00F5716B"/>
    <w:rsid w:val="00F571CB"/>
    <w:rsid w:val="00F62DCD"/>
    <w:rsid w:val="00F65A0D"/>
    <w:rsid w:val="00F73AE2"/>
    <w:rsid w:val="00F76A8D"/>
    <w:rsid w:val="00F76C24"/>
    <w:rsid w:val="00F8344F"/>
    <w:rsid w:val="00F83F56"/>
    <w:rsid w:val="00F845E1"/>
    <w:rsid w:val="00F873DF"/>
    <w:rsid w:val="00F87C56"/>
    <w:rsid w:val="00F90278"/>
    <w:rsid w:val="00F913FD"/>
    <w:rsid w:val="00F9154A"/>
    <w:rsid w:val="00F9345E"/>
    <w:rsid w:val="00F93609"/>
    <w:rsid w:val="00F95EA9"/>
    <w:rsid w:val="00F96CBE"/>
    <w:rsid w:val="00FA463A"/>
    <w:rsid w:val="00FA7FDD"/>
    <w:rsid w:val="00FB3795"/>
    <w:rsid w:val="00FB43EC"/>
    <w:rsid w:val="00FB525C"/>
    <w:rsid w:val="00FB56B6"/>
    <w:rsid w:val="00FB5F5C"/>
    <w:rsid w:val="00FB6905"/>
    <w:rsid w:val="00FC6C8E"/>
    <w:rsid w:val="00FD0CC3"/>
    <w:rsid w:val="00FD3F31"/>
    <w:rsid w:val="00FD4DEF"/>
    <w:rsid w:val="00FD747F"/>
    <w:rsid w:val="00FE04F2"/>
    <w:rsid w:val="00FE2F74"/>
    <w:rsid w:val="00FE3A81"/>
    <w:rsid w:val="00FE5409"/>
    <w:rsid w:val="00FE6444"/>
    <w:rsid w:val="00FE6911"/>
    <w:rsid w:val="00FE7A64"/>
    <w:rsid w:val="00FF24BF"/>
    <w:rsid w:val="00FF4098"/>
    <w:rsid w:val="00FF5C7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5A1705"/>
  </w:style>
  <w:style w:type="paragraph" w:styleId="Nadpis1">
    <w:name w:val="heading 1"/>
    <w:basedOn w:val="Normln"/>
    <w:next w:val="Normln"/>
    <w:link w:val="Nadpis1Char"/>
    <w:qFormat/>
    <w:rsid w:val="008E1196"/>
    <w:pPr>
      <w:keepNext/>
      <w:spacing w:before="240" w:after="60" w:line="240" w:lineRule="auto"/>
      <w:jc w:val="both"/>
      <w:outlineLvl w:val="0"/>
    </w:pPr>
    <w:rPr>
      <w:rFonts w:ascii="Arial" w:eastAsia="Times New Roman" w:hAnsi="Arial" w:cs="Times New Roman"/>
      <w:b/>
      <w:kern w:val="28"/>
      <w:sz w:val="28"/>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878F2"/>
    <w:pPr>
      <w:ind w:left="720"/>
      <w:contextualSpacing/>
    </w:pPr>
  </w:style>
  <w:style w:type="paragraph" w:styleId="Textbubliny">
    <w:name w:val="Balloon Text"/>
    <w:basedOn w:val="Normln"/>
    <w:link w:val="TextbublinyChar"/>
    <w:unhideWhenUsed/>
    <w:rsid w:val="00417D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rsid w:val="00417D84"/>
    <w:rPr>
      <w:rFonts w:ascii="Segoe UI" w:hAnsi="Segoe UI" w:cs="Segoe UI"/>
      <w:sz w:val="18"/>
      <w:szCs w:val="18"/>
    </w:rPr>
  </w:style>
  <w:style w:type="character" w:styleId="Odkaznakoment">
    <w:name w:val="annotation reference"/>
    <w:uiPriority w:val="99"/>
    <w:rsid w:val="00C23D20"/>
    <w:rPr>
      <w:sz w:val="16"/>
      <w:szCs w:val="16"/>
    </w:rPr>
  </w:style>
  <w:style w:type="paragraph" w:styleId="Textkomente">
    <w:name w:val="annotation text"/>
    <w:basedOn w:val="Normln"/>
    <w:link w:val="TextkomenteChar"/>
    <w:uiPriority w:val="99"/>
    <w:rsid w:val="00C23D20"/>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rsid w:val="00C23D20"/>
    <w:rPr>
      <w:rFonts w:ascii="Times New Roman" w:eastAsia="Times New Roman" w:hAnsi="Times New Roman" w:cs="Times New Roman"/>
      <w:sz w:val="20"/>
      <w:szCs w:val="20"/>
      <w:lang w:eastAsia="cs-CZ"/>
    </w:rPr>
  </w:style>
  <w:style w:type="character" w:customStyle="1" w:styleId="Nadpis1Char">
    <w:name w:val="Nadpis 1 Char"/>
    <w:basedOn w:val="Standardnpsmoodstavce"/>
    <w:link w:val="Nadpis1"/>
    <w:rsid w:val="008E1196"/>
    <w:rPr>
      <w:rFonts w:ascii="Arial" w:eastAsia="Times New Roman" w:hAnsi="Arial" w:cs="Times New Roman"/>
      <w:b/>
      <w:kern w:val="28"/>
      <w:sz w:val="28"/>
      <w:szCs w:val="20"/>
      <w:lang w:eastAsia="cs-CZ"/>
    </w:rPr>
  </w:style>
  <w:style w:type="paragraph" w:customStyle="1" w:styleId="StylD">
    <w:name w:val="Styl D"/>
    <w:basedOn w:val="Normln"/>
    <w:rsid w:val="008E1196"/>
    <w:pPr>
      <w:suppressAutoHyphens/>
      <w:spacing w:after="0" w:line="360" w:lineRule="auto"/>
      <w:jc w:val="both"/>
    </w:pPr>
    <w:rPr>
      <w:rFonts w:ascii="Arial" w:eastAsia="Times New Roman" w:hAnsi="Arial" w:cs="Times New Roman"/>
      <w:sz w:val="24"/>
      <w:szCs w:val="20"/>
      <w:lang w:eastAsia="ar-SA"/>
    </w:rPr>
  </w:style>
  <w:style w:type="paragraph" w:styleId="Textpoznpodarou">
    <w:name w:val="footnote text"/>
    <w:basedOn w:val="Normln"/>
    <w:link w:val="TextpoznpodarouChar"/>
    <w:uiPriority w:val="99"/>
    <w:unhideWhenUsed/>
    <w:rsid w:val="008E1196"/>
    <w:pPr>
      <w:suppressAutoHyphens/>
      <w:spacing w:after="0" w:line="240" w:lineRule="auto"/>
    </w:pPr>
    <w:rPr>
      <w:rFonts w:ascii="Arial" w:eastAsia="Times New Roman" w:hAnsi="Arial" w:cs="Times New Roman"/>
      <w:sz w:val="20"/>
      <w:szCs w:val="20"/>
      <w:lang w:eastAsia="ar-SA"/>
    </w:rPr>
  </w:style>
  <w:style w:type="character" w:customStyle="1" w:styleId="TextpoznpodarouChar">
    <w:name w:val="Text pozn. pod čarou Char"/>
    <w:basedOn w:val="Standardnpsmoodstavce"/>
    <w:link w:val="Textpoznpodarou"/>
    <w:uiPriority w:val="99"/>
    <w:rsid w:val="008E1196"/>
    <w:rPr>
      <w:rFonts w:ascii="Arial" w:eastAsia="Times New Roman" w:hAnsi="Arial" w:cs="Times New Roman"/>
      <w:sz w:val="20"/>
      <w:szCs w:val="20"/>
      <w:lang w:eastAsia="ar-SA"/>
    </w:rPr>
  </w:style>
  <w:style w:type="character" w:styleId="Znakapoznpodarou">
    <w:name w:val="footnote reference"/>
    <w:uiPriority w:val="99"/>
    <w:unhideWhenUsed/>
    <w:rsid w:val="008E1196"/>
    <w:rPr>
      <w:vertAlign w:val="superscript"/>
    </w:rPr>
  </w:style>
  <w:style w:type="paragraph" w:styleId="Zhlav">
    <w:name w:val="header"/>
    <w:basedOn w:val="Normln"/>
    <w:link w:val="ZhlavChar"/>
    <w:rsid w:val="008E1196"/>
    <w:pPr>
      <w:tabs>
        <w:tab w:val="center" w:pos="4536"/>
        <w:tab w:val="right" w:pos="9072"/>
      </w:tabs>
      <w:spacing w:after="0" w:line="240" w:lineRule="auto"/>
      <w:jc w:val="both"/>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8E1196"/>
    <w:rPr>
      <w:rFonts w:ascii="Times New Roman" w:eastAsia="Times New Roman" w:hAnsi="Times New Roman" w:cs="Times New Roman"/>
      <w:sz w:val="24"/>
      <w:szCs w:val="20"/>
      <w:lang w:eastAsia="cs-CZ"/>
    </w:rPr>
  </w:style>
  <w:style w:type="paragraph" w:customStyle="1" w:styleId="Textparagrafu">
    <w:name w:val="Text paragrafu"/>
    <w:basedOn w:val="Normln"/>
    <w:rsid w:val="008E1196"/>
    <w:pPr>
      <w:spacing w:before="240" w:after="0" w:line="240" w:lineRule="auto"/>
      <w:ind w:firstLine="425"/>
      <w:jc w:val="both"/>
      <w:outlineLvl w:val="5"/>
    </w:pPr>
    <w:rPr>
      <w:rFonts w:ascii="Times New Roman" w:eastAsia="Times New Roman" w:hAnsi="Times New Roman" w:cs="Times New Roman"/>
      <w:sz w:val="24"/>
      <w:szCs w:val="20"/>
      <w:lang w:eastAsia="cs-CZ"/>
    </w:rPr>
  </w:style>
  <w:style w:type="paragraph" w:customStyle="1" w:styleId="Paragraf">
    <w:name w:val="Paragraf"/>
    <w:basedOn w:val="Normln"/>
    <w:next w:val="Textodstavce"/>
    <w:rsid w:val="008E1196"/>
    <w:pPr>
      <w:keepNext/>
      <w:keepLines/>
      <w:spacing w:before="240" w:after="0" w:line="240" w:lineRule="auto"/>
      <w:jc w:val="center"/>
      <w:outlineLvl w:val="5"/>
    </w:pPr>
    <w:rPr>
      <w:rFonts w:ascii="Times New Roman" w:eastAsia="Times New Roman" w:hAnsi="Times New Roman" w:cs="Times New Roman"/>
      <w:sz w:val="24"/>
      <w:szCs w:val="20"/>
      <w:lang w:eastAsia="cs-CZ"/>
    </w:rPr>
  </w:style>
  <w:style w:type="paragraph" w:customStyle="1" w:styleId="Oddl">
    <w:name w:val="Oddíl"/>
    <w:basedOn w:val="Normln"/>
    <w:next w:val="Nadpisoddlu"/>
    <w:rsid w:val="008E1196"/>
    <w:pPr>
      <w:keepNext/>
      <w:keepLines/>
      <w:spacing w:before="240" w:after="0" w:line="240" w:lineRule="auto"/>
      <w:jc w:val="center"/>
      <w:outlineLvl w:val="4"/>
    </w:pPr>
    <w:rPr>
      <w:rFonts w:ascii="Times New Roman" w:eastAsia="Times New Roman" w:hAnsi="Times New Roman" w:cs="Times New Roman"/>
      <w:sz w:val="24"/>
      <w:szCs w:val="20"/>
      <w:lang w:eastAsia="cs-CZ"/>
    </w:rPr>
  </w:style>
  <w:style w:type="paragraph" w:customStyle="1" w:styleId="Nadpisoddlu">
    <w:name w:val="Nadpis oddílu"/>
    <w:basedOn w:val="Normln"/>
    <w:next w:val="Paragraf"/>
    <w:rsid w:val="008E1196"/>
    <w:pPr>
      <w:keepNext/>
      <w:keepLines/>
      <w:spacing w:after="0" w:line="240" w:lineRule="auto"/>
      <w:jc w:val="center"/>
      <w:outlineLvl w:val="4"/>
    </w:pPr>
    <w:rPr>
      <w:rFonts w:ascii="Times New Roman" w:eastAsia="Times New Roman" w:hAnsi="Times New Roman" w:cs="Times New Roman"/>
      <w:b/>
      <w:sz w:val="24"/>
      <w:szCs w:val="20"/>
      <w:lang w:eastAsia="cs-CZ"/>
    </w:rPr>
  </w:style>
  <w:style w:type="paragraph" w:customStyle="1" w:styleId="Dl">
    <w:name w:val="Díl"/>
    <w:basedOn w:val="Normln"/>
    <w:next w:val="Nadpisdlu"/>
    <w:rsid w:val="008E1196"/>
    <w:pPr>
      <w:keepNext/>
      <w:keepLines/>
      <w:spacing w:before="240" w:after="0" w:line="240" w:lineRule="auto"/>
      <w:jc w:val="center"/>
      <w:outlineLvl w:val="3"/>
    </w:pPr>
    <w:rPr>
      <w:rFonts w:ascii="Times New Roman" w:eastAsia="Times New Roman" w:hAnsi="Times New Roman" w:cs="Times New Roman"/>
      <w:sz w:val="24"/>
      <w:szCs w:val="20"/>
      <w:lang w:eastAsia="cs-CZ"/>
    </w:rPr>
  </w:style>
  <w:style w:type="paragraph" w:customStyle="1" w:styleId="Nadpisdlu">
    <w:name w:val="Nadpis dílu"/>
    <w:basedOn w:val="Normln"/>
    <w:next w:val="Oddl"/>
    <w:rsid w:val="008E1196"/>
    <w:pPr>
      <w:keepNext/>
      <w:keepLines/>
      <w:spacing w:after="0" w:line="240" w:lineRule="auto"/>
      <w:jc w:val="center"/>
      <w:outlineLvl w:val="3"/>
    </w:pPr>
    <w:rPr>
      <w:rFonts w:ascii="Times New Roman" w:eastAsia="Times New Roman" w:hAnsi="Times New Roman" w:cs="Times New Roman"/>
      <w:b/>
      <w:sz w:val="24"/>
      <w:szCs w:val="20"/>
      <w:lang w:eastAsia="cs-CZ"/>
    </w:rPr>
  </w:style>
  <w:style w:type="paragraph" w:customStyle="1" w:styleId="Hlava">
    <w:name w:val="Hlava"/>
    <w:basedOn w:val="Normln"/>
    <w:next w:val="Nadpishlavy"/>
    <w:rsid w:val="008E1196"/>
    <w:pPr>
      <w:keepNext/>
      <w:keepLines/>
      <w:spacing w:before="240" w:after="0" w:line="240" w:lineRule="auto"/>
      <w:jc w:val="center"/>
      <w:outlineLvl w:val="2"/>
    </w:pPr>
    <w:rPr>
      <w:rFonts w:ascii="Times New Roman" w:eastAsia="Times New Roman" w:hAnsi="Times New Roman" w:cs="Times New Roman"/>
      <w:sz w:val="24"/>
      <w:szCs w:val="20"/>
      <w:lang w:eastAsia="cs-CZ"/>
    </w:rPr>
  </w:style>
  <w:style w:type="paragraph" w:customStyle="1" w:styleId="Nadpishlavy">
    <w:name w:val="Nadpis hlavy"/>
    <w:basedOn w:val="Normln"/>
    <w:next w:val="Dl"/>
    <w:rsid w:val="008E1196"/>
    <w:pPr>
      <w:keepNext/>
      <w:keepLines/>
      <w:spacing w:after="0" w:line="240" w:lineRule="auto"/>
      <w:jc w:val="center"/>
      <w:outlineLvl w:val="2"/>
    </w:pPr>
    <w:rPr>
      <w:rFonts w:ascii="Times New Roman" w:eastAsia="Times New Roman" w:hAnsi="Times New Roman" w:cs="Times New Roman"/>
      <w:b/>
      <w:sz w:val="24"/>
      <w:szCs w:val="20"/>
      <w:lang w:eastAsia="cs-CZ"/>
    </w:rPr>
  </w:style>
  <w:style w:type="paragraph" w:customStyle="1" w:styleId="ST">
    <w:name w:val="ČÁST"/>
    <w:basedOn w:val="Normln"/>
    <w:next w:val="NADPISSTI"/>
    <w:rsid w:val="008E1196"/>
    <w:pPr>
      <w:keepNext/>
      <w:keepLines/>
      <w:spacing w:before="240" w:after="120" w:line="240" w:lineRule="auto"/>
      <w:jc w:val="center"/>
      <w:outlineLvl w:val="1"/>
    </w:pPr>
    <w:rPr>
      <w:rFonts w:ascii="Times New Roman" w:eastAsia="Times New Roman" w:hAnsi="Times New Roman" w:cs="Times New Roman"/>
      <w:caps/>
      <w:sz w:val="24"/>
      <w:szCs w:val="20"/>
      <w:lang w:eastAsia="cs-CZ"/>
    </w:rPr>
  </w:style>
  <w:style w:type="paragraph" w:customStyle="1" w:styleId="NADPISSTI">
    <w:name w:val="NADPIS ČÁSTI"/>
    <w:basedOn w:val="Normln"/>
    <w:next w:val="Hlava"/>
    <w:rsid w:val="008E1196"/>
    <w:pPr>
      <w:keepNext/>
      <w:keepLines/>
      <w:spacing w:after="0" w:line="240" w:lineRule="auto"/>
      <w:jc w:val="center"/>
      <w:outlineLvl w:val="1"/>
    </w:pPr>
    <w:rPr>
      <w:rFonts w:ascii="Times New Roman" w:eastAsia="Times New Roman" w:hAnsi="Times New Roman" w:cs="Times New Roman"/>
      <w:b/>
      <w:sz w:val="24"/>
      <w:szCs w:val="20"/>
      <w:lang w:eastAsia="cs-CZ"/>
    </w:rPr>
  </w:style>
  <w:style w:type="paragraph" w:customStyle="1" w:styleId="ZKON">
    <w:name w:val="ZÁKON"/>
    <w:basedOn w:val="Normln"/>
    <w:next w:val="nadpiszkona"/>
    <w:rsid w:val="008E1196"/>
    <w:pPr>
      <w:keepNext/>
      <w:keepLines/>
      <w:spacing w:after="0" w:line="240" w:lineRule="auto"/>
      <w:jc w:val="center"/>
      <w:outlineLvl w:val="0"/>
    </w:pPr>
    <w:rPr>
      <w:rFonts w:ascii="Times New Roman" w:eastAsia="Times New Roman" w:hAnsi="Times New Roman" w:cs="Times New Roman"/>
      <w:b/>
      <w:caps/>
      <w:sz w:val="24"/>
      <w:szCs w:val="20"/>
      <w:lang w:eastAsia="cs-CZ"/>
    </w:rPr>
  </w:style>
  <w:style w:type="paragraph" w:customStyle="1" w:styleId="nadpiszkona">
    <w:name w:val="nadpis zákona"/>
    <w:basedOn w:val="Normln"/>
    <w:next w:val="Parlament"/>
    <w:rsid w:val="008E1196"/>
    <w:pPr>
      <w:keepNext/>
      <w:keepLines/>
      <w:spacing w:before="120" w:after="0" w:line="240" w:lineRule="auto"/>
      <w:jc w:val="center"/>
      <w:outlineLvl w:val="0"/>
    </w:pPr>
    <w:rPr>
      <w:rFonts w:ascii="Times New Roman" w:eastAsia="Times New Roman" w:hAnsi="Times New Roman" w:cs="Times New Roman"/>
      <w:b/>
      <w:sz w:val="24"/>
      <w:szCs w:val="20"/>
      <w:lang w:eastAsia="cs-CZ"/>
    </w:rPr>
  </w:style>
  <w:style w:type="paragraph" w:customStyle="1" w:styleId="Parlament">
    <w:name w:val="Parlament"/>
    <w:basedOn w:val="Normln"/>
    <w:next w:val="ST"/>
    <w:rsid w:val="008E1196"/>
    <w:pPr>
      <w:keepNext/>
      <w:keepLines/>
      <w:spacing w:before="360" w:after="240" w:line="240" w:lineRule="auto"/>
      <w:jc w:val="both"/>
    </w:pPr>
    <w:rPr>
      <w:rFonts w:ascii="Times New Roman" w:eastAsia="Times New Roman" w:hAnsi="Times New Roman" w:cs="Times New Roman"/>
      <w:sz w:val="24"/>
      <w:szCs w:val="20"/>
      <w:lang w:eastAsia="cs-CZ"/>
    </w:rPr>
  </w:style>
  <w:style w:type="paragraph" w:customStyle="1" w:styleId="Textlnku">
    <w:name w:val="Text článku"/>
    <w:basedOn w:val="Normln"/>
    <w:rsid w:val="008E1196"/>
    <w:pPr>
      <w:spacing w:before="240" w:after="0" w:line="240" w:lineRule="auto"/>
      <w:ind w:firstLine="425"/>
      <w:jc w:val="both"/>
      <w:outlineLvl w:val="5"/>
    </w:pPr>
    <w:rPr>
      <w:rFonts w:ascii="Times New Roman" w:eastAsia="Times New Roman" w:hAnsi="Times New Roman" w:cs="Times New Roman"/>
      <w:sz w:val="24"/>
      <w:szCs w:val="20"/>
      <w:lang w:eastAsia="cs-CZ"/>
    </w:rPr>
  </w:style>
  <w:style w:type="paragraph" w:customStyle="1" w:styleId="lnek">
    <w:name w:val="Článek"/>
    <w:basedOn w:val="Normln"/>
    <w:next w:val="Textodstavce"/>
    <w:rsid w:val="008E1196"/>
    <w:pPr>
      <w:keepNext/>
      <w:keepLines/>
      <w:spacing w:before="240" w:after="0" w:line="240" w:lineRule="auto"/>
      <w:jc w:val="center"/>
      <w:outlineLvl w:val="5"/>
    </w:pPr>
    <w:rPr>
      <w:rFonts w:ascii="Times New Roman" w:eastAsia="Times New Roman" w:hAnsi="Times New Roman" w:cs="Times New Roman"/>
      <w:sz w:val="24"/>
      <w:szCs w:val="20"/>
      <w:lang w:eastAsia="cs-CZ"/>
    </w:rPr>
  </w:style>
  <w:style w:type="paragraph" w:customStyle="1" w:styleId="CELEX">
    <w:name w:val="CELEX"/>
    <w:basedOn w:val="Normln"/>
    <w:next w:val="Normln"/>
    <w:rsid w:val="008E1196"/>
    <w:pPr>
      <w:spacing w:before="60" w:after="0" w:line="240" w:lineRule="auto"/>
      <w:jc w:val="both"/>
    </w:pPr>
    <w:rPr>
      <w:rFonts w:ascii="Times New Roman" w:eastAsia="Times New Roman" w:hAnsi="Times New Roman" w:cs="Times New Roman"/>
      <w:i/>
      <w:sz w:val="20"/>
      <w:szCs w:val="20"/>
      <w:lang w:eastAsia="cs-CZ"/>
    </w:rPr>
  </w:style>
  <w:style w:type="paragraph" w:customStyle="1" w:styleId="funkce">
    <w:name w:val="funkce"/>
    <w:basedOn w:val="Normln"/>
    <w:rsid w:val="008E1196"/>
    <w:pPr>
      <w:keepLines/>
      <w:spacing w:after="0" w:line="240" w:lineRule="auto"/>
      <w:jc w:val="center"/>
    </w:pPr>
    <w:rPr>
      <w:rFonts w:ascii="Times New Roman" w:eastAsia="Times New Roman" w:hAnsi="Times New Roman" w:cs="Times New Roman"/>
      <w:sz w:val="24"/>
      <w:szCs w:val="20"/>
      <w:lang w:eastAsia="cs-CZ"/>
    </w:rPr>
  </w:style>
  <w:style w:type="paragraph" w:customStyle="1" w:styleId="Psmeno">
    <w:name w:val="&quot;Písmeno&quot;"/>
    <w:basedOn w:val="Normln"/>
    <w:next w:val="Normln"/>
    <w:rsid w:val="008E1196"/>
    <w:pPr>
      <w:keepNext/>
      <w:keepLines/>
      <w:spacing w:after="0" w:line="240" w:lineRule="auto"/>
      <w:ind w:left="425" w:hanging="425"/>
      <w:jc w:val="both"/>
    </w:pPr>
    <w:rPr>
      <w:rFonts w:ascii="Times New Roman" w:eastAsia="Times New Roman" w:hAnsi="Times New Roman" w:cs="Times New Roman"/>
      <w:sz w:val="24"/>
      <w:szCs w:val="20"/>
      <w:lang w:eastAsia="cs-CZ"/>
    </w:rPr>
  </w:style>
  <w:style w:type="paragraph" w:customStyle="1" w:styleId="Oznaenpozmn">
    <w:name w:val="Označení pozm.n."/>
    <w:basedOn w:val="Normln"/>
    <w:next w:val="Normln"/>
    <w:rsid w:val="008E1196"/>
    <w:pPr>
      <w:numPr>
        <w:numId w:val="2"/>
      </w:numPr>
      <w:spacing w:after="120" w:line="240" w:lineRule="auto"/>
      <w:jc w:val="both"/>
    </w:pPr>
    <w:rPr>
      <w:rFonts w:ascii="Times New Roman" w:eastAsia="Times New Roman" w:hAnsi="Times New Roman" w:cs="Times New Roman"/>
      <w:b/>
      <w:sz w:val="24"/>
      <w:szCs w:val="20"/>
      <w:lang w:eastAsia="cs-CZ"/>
    </w:rPr>
  </w:style>
  <w:style w:type="paragraph" w:customStyle="1" w:styleId="Textpozmn">
    <w:name w:val="Text pozm.n."/>
    <w:basedOn w:val="Normln"/>
    <w:next w:val="Normln"/>
    <w:rsid w:val="008E1196"/>
    <w:pPr>
      <w:numPr>
        <w:numId w:val="3"/>
      </w:numPr>
      <w:tabs>
        <w:tab w:val="clear" w:pos="425"/>
        <w:tab w:val="left" w:pos="851"/>
      </w:tabs>
      <w:spacing w:after="120" w:line="240" w:lineRule="auto"/>
      <w:ind w:left="850"/>
      <w:jc w:val="both"/>
    </w:pPr>
    <w:rPr>
      <w:rFonts w:ascii="Times New Roman" w:eastAsia="Times New Roman" w:hAnsi="Times New Roman" w:cs="Times New Roman"/>
      <w:sz w:val="24"/>
      <w:szCs w:val="20"/>
      <w:lang w:eastAsia="cs-CZ"/>
    </w:rPr>
  </w:style>
  <w:style w:type="paragraph" w:customStyle="1" w:styleId="Novelizanbod">
    <w:name w:val="Novelizační bod"/>
    <w:basedOn w:val="Normln"/>
    <w:next w:val="Normln"/>
    <w:rsid w:val="008E1196"/>
    <w:pPr>
      <w:keepNext/>
      <w:keepLines/>
      <w:numPr>
        <w:numId w:val="4"/>
      </w:numPr>
      <w:tabs>
        <w:tab w:val="left" w:pos="851"/>
      </w:tabs>
      <w:spacing w:before="480" w:after="120" w:line="240" w:lineRule="auto"/>
      <w:jc w:val="both"/>
    </w:pPr>
    <w:rPr>
      <w:rFonts w:ascii="Times New Roman" w:eastAsia="Times New Roman" w:hAnsi="Times New Roman" w:cs="Times New Roman"/>
      <w:sz w:val="24"/>
      <w:szCs w:val="20"/>
      <w:lang w:eastAsia="cs-CZ"/>
    </w:rPr>
  </w:style>
  <w:style w:type="paragraph" w:customStyle="1" w:styleId="Novelizanbodvpozmn">
    <w:name w:val="Novelizační bod v pozm.n."/>
    <w:basedOn w:val="Normln"/>
    <w:next w:val="Normln"/>
    <w:rsid w:val="008E1196"/>
    <w:pPr>
      <w:keepNext/>
      <w:keepLines/>
      <w:numPr>
        <w:numId w:val="5"/>
      </w:numPr>
      <w:tabs>
        <w:tab w:val="clear" w:pos="851"/>
        <w:tab w:val="left" w:pos="1418"/>
      </w:tabs>
      <w:spacing w:before="240" w:after="0" w:line="240" w:lineRule="auto"/>
      <w:ind w:left="1418" w:hanging="567"/>
      <w:jc w:val="both"/>
    </w:pPr>
    <w:rPr>
      <w:rFonts w:ascii="Times New Roman" w:eastAsia="Times New Roman" w:hAnsi="Times New Roman" w:cs="Times New Roman"/>
      <w:sz w:val="24"/>
      <w:szCs w:val="20"/>
      <w:lang w:eastAsia="cs-CZ"/>
    </w:rPr>
  </w:style>
  <w:style w:type="paragraph" w:customStyle="1" w:styleId="Nadpispozmn">
    <w:name w:val="Nadpis pozm.n."/>
    <w:basedOn w:val="Normln"/>
    <w:next w:val="Normln"/>
    <w:rsid w:val="008E1196"/>
    <w:pPr>
      <w:keepNext/>
      <w:keepLines/>
      <w:spacing w:after="120" w:line="240" w:lineRule="auto"/>
      <w:jc w:val="center"/>
    </w:pPr>
    <w:rPr>
      <w:rFonts w:ascii="Times New Roman" w:eastAsia="Times New Roman" w:hAnsi="Times New Roman" w:cs="Times New Roman"/>
      <w:b/>
      <w:sz w:val="32"/>
      <w:szCs w:val="20"/>
      <w:lang w:eastAsia="cs-CZ"/>
    </w:rPr>
  </w:style>
  <w:style w:type="paragraph" w:customStyle="1" w:styleId="Textbodu">
    <w:name w:val="Text bodu"/>
    <w:basedOn w:val="Normln"/>
    <w:rsid w:val="008E1196"/>
    <w:pPr>
      <w:numPr>
        <w:ilvl w:val="2"/>
        <w:numId w:val="6"/>
      </w:numPr>
      <w:spacing w:after="0" w:line="240" w:lineRule="auto"/>
      <w:jc w:val="both"/>
      <w:outlineLvl w:val="8"/>
    </w:pPr>
    <w:rPr>
      <w:rFonts w:ascii="Times New Roman" w:eastAsia="Times New Roman" w:hAnsi="Times New Roman" w:cs="Times New Roman"/>
      <w:sz w:val="24"/>
      <w:szCs w:val="20"/>
      <w:lang w:eastAsia="cs-CZ"/>
    </w:rPr>
  </w:style>
  <w:style w:type="paragraph" w:customStyle="1" w:styleId="Textpsmene">
    <w:name w:val="Text písmene"/>
    <w:basedOn w:val="Normln"/>
    <w:rsid w:val="008E1196"/>
    <w:pPr>
      <w:numPr>
        <w:ilvl w:val="1"/>
        <w:numId w:val="6"/>
      </w:numPr>
      <w:spacing w:after="0" w:line="240" w:lineRule="auto"/>
      <w:jc w:val="both"/>
      <w:outlineLvl w:val="7"/>
    </w:pPr>
    <w:rPr>
      <w:rFonts w:ascii="Times New Roman" w:eastAsia="Times New Roman" w:hAnsi="Times New Roman" w:cs="Times New Roman"/>
      <w:sz w:val="24"/>
      <w:szCs w:val="20"/>
      <w:lang w:eastAsia="cs-CZ"/>
    </w:rPr>
  </w:style>
  <w:style w:type="character" w:customStyle="1" w:styleId="Odkaznapoznpodarou">
    <w:name w:val="Odkaz na pozn. pod čarou"/>
    <w:rsid w:val="008E1196"/>
    <w:rPr>
      <w:vertAlign w:val="superscript"/>
    </w:rPr>
  </w:style>
  <w:style w:type="character" w:customStyle="1" w:styleId="WW8Num11z3">
    <w:name w:val="WW8Num11z3"/>
    <w:rsid w:val="008E1196"/>
    <w:rPr>
      <w:rFonts w:ascii="Symbol" w:hAnsi="Symbol"/>
    </w:rPr>
  </w:style>
  <w:style w:type="paragraph" w:customStyle="1" w:styleId="Textodstavce">
    <w:name w:val="Text odstavce"/>
    <w:basedOn w:val="Normln"/>
    <w:rsid w:val="008E1196"/>
    <w:pPr>
      <w:numPr>
        <w:numId w:val="6"/>
      </w:numPr>
      <w:tabs>
        <w:tab w:val="left" w:pos="851"/>
      </w:tabs>
      <w:spacing w:before="120" w:after="120" w:line="240" w:lineRule="auto"/>
      <w:jc w:val="both"/>
      <w:outlineLvl w:val="6"/>
    </w:pPr>
    <w:rPr>
      <w:rFonts w:ascii="Times New Roman" w:eastAsia="Times New Roman" w:hAnsi="Times New Roman" w:cs="Times New Roman"/>
      <w:sz w:val="24"/>
      <w:szCs w:val="20"/>
      <w:lang w:eastAsia="cs-CZ"/>
    </w:rPr>
  </w:style>
  <w:style w:type="paragraph" w:customStyle="1" w:styleId="Textbodunovely">
    <w:name w:val="Text bodu novely"/>
    <w:basedOn w:val="Normln"/>
    <w:next w:val="Normln"/>
    <w:rsid w:val="008E1196"/>
    <w:pPr>
      <w:spacing w:after="0" w:line="240" w:lineRule="auto"/>
      <w:ind w:left="567" w:hanging="567"/>
      <w:jc w:val="both"/>
    </w:pPr>
    <w:rPr>
      <w:rFonts w:ascii="Times New Roman" w:eastAsia="Times New Roman" w:hAnsi="Times New Roman" w:cs="Times New Roman"/>
      <w:sz w:val="24"/>
      <w:szCs w:val="20"/>
      <w:lang w:eastAsia="cs-CZ"/>
    </w:rPr>
  </w:style>
  <w:style w:type="character" w:styleId="slostrnky">
    <w:name w:val="page number"/>
    <w:semiHidden/>
    <w:rsid w:val="008E1196"/>
  </w:style>
  <w:style w:type="paragraph" w:styleId="Zpat">
    <w:name w:val="footer"/>
    <w:basedOn w:val="Normln"/>
    <w:link w:val="ZpatChar"/>
    <w:uiPriority w:val="99"/>
    <w:rsid w:val="008E1196"/>
    <w:pPr>
      <w:tabs>
        <w:tab w:val="center" w:pos="4536"/>
        <w:tab w:val="right" w:pos="9072"/>
      </w:tabs>
      <w:spacing w:after="0" w:line="240" w:lineRule="auto"/>
      <w:jc w:val="both"/>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uiPriority w:val="99"/>
    <w:rsid w:val="008E1196"/>
    <w:rPr>
      <w:rFonts w:ascii="Times New Roman" w:eastAsia="Times New Roman" w:hAnsi="Times New Roman" w:cs="Times New Roman"/>
      <w:sz w:val="24"/>
      <w:szCs w:val="20"/>
      <w:lang w:eastAsia="cs-CZ"/>
    </w:rPr>
  </w:style>
  <w:style w:type="paragraph" w:styleId="Titulek">
    <w:name w:val="caption"/>
    <w:basedOn w:val="Normln"/>
    <w:next w:val="Normln"/>
    <w:qFormat/>
    <w:rsid w:val="008E1196"/>
    <w:pPr>
      <w:spacing w:before="120" w:after="120" w:line="240" w:lineRule="auto"/>
      <w:jc w:val="both"/>
    </w:pPr>
    <w:rPr>
      <w:rFonts w:ascii="Times New Roman" w:eastAsia="Times New Roman" w:hAnsi="Times New Roman" w:cs="Times New Roman"/>
      <w:b/>
      <w:sz w:val="24"/>
      <w:szCs w:val="20"/>
      <w:lang w:eastAsia="cs-CZ"/>
    </w:rPr>
  </w:style>
  <w:style w:type="paragraph" w:customStyle="1" w:styleId="Nvrh">
    <w:name w:val="Návrh"/>
    <w:basedOn w:val="Normln"/>
    <w:next w:val="ZKON"/>
    <w:rsid w:val="008E1196"/>
    <w:pPr>
      <w:keepNext/>
      <w:keepLines/>
      <w:spacing w:after="240" w:line="240" w:lineRule="auto"/>
      <w:jc w:val="center"/>
      <w:outlineLvl w:val="0"/>
    </w:pPr>
    <w:rPr>
      <w:rFonts w:ascii="Times New Roman" w:eastAsia="Times New Roman" w:hAnsi="Times New Roman" w:cs="Times New Roman"/>
      <w:spacing w:val="40"/>
      <w:sz w:val="24"/>
      <w:szCs w:val="20"/>
      <w:lang w:eastAsia="cs-CZ"/>
    </w:rPr>
  </w:style>
  <w:style w:type="paragraph" w:customStyle="1" w:styleId="Podpis">
    <w:name w:val="Podpis_"/>
    <w:basedOn w:val="Normln"/>
    <w:next w:val="funkce"/>
    <w:rsid w:val="008E1196"/>
    <w:pPr>
      <w:keepNext/>
      <w:keepLines/>
      <w:spacing w:before="720" w:after="0" w:line="240" w:lineRule="auto"/>
      <w:jc w:val="center"/>
    </w:pPr>
    <w:rPr>
      <w:rFonts w:ascii="Times New Roman" w:eastAsia="Times New Roman" w:hAnsi="Times New Roman" w:cs="Times New Roman"/>
      <w:sz w:val="24"/>
      <w:szCs w:val="20"/>
      <w:lang w:eastAsia="cs-CZ"/>
    </w:rPr>
  </w:style>
  <w:style w:type="character" w:customStyle="1" w:styleId="WW8Num18z3">
    <w:name w:val="WW8Num18z3"/>
    <w:rsid w:val="008E1196"/>
    <w:rPr>
      <w:rFonts w:ascii="Symbol" w:hAnsi="Symbol"/>
    </w:rPr>
  </w:style>
  <w:style w:type="paragraph" w:customStyle="1" w:styleId="VARIANTA">
    <w:name w:val="VARIANTA"/>
    <w:basedOn w:val="Normln"/>
    <w:next w:val="Normln"/>
    <w:rsid w:val="008E1196"/>
    <w:pPr>
      <w:keepNext/>
      <w:spacing w:before="120" w:after="120" w:line="240" w:lineRule="auto"/>
      <w:jc w:val="both"/>
    </w:pPr>
    <w:rPr>
      <w:rFonts w:ascii="Times New Roman" w:eastAsia="Times New Roman" w:hAnsi="Times New Roman" w:cs="Times New Roman"/>
      <w:caps/>
      <w:spacing w:val="60"/>
      <w:sz w:val="24"/>
      <w:szCs w:val="20"/>
      <w:lang w:eastAsia="cs-CZ"/>
    </w:rPr>
  </w:style>
  <w:style w:type="paragraph" w:customStyle="1" w:styleId="VARIANTA-konec">
    <w:name w:val="VARIANTA - konec"/>
    <w:basedOn w:val="Normln"/>
    <w:next w:val="Normln"/>
    <w:rsid w:val="008E1196"/>
    <w:pPr>
      <w:spacing w:after="0" w:line="240" w:lineRule="auto"/>
      <w:jc w:val="both"/>
    </w:pPr>
    <w:rPr>
      <w:rFonts w:ascii="Times New Roman" w:eastAsia="Times New Roman" w:hAnsi="Times New Roman" w:cs="Times New Roman"/>
      <w:caps/>
      <w:spacing w:val="60"/>
      <w:sz w:val="24"/>
      <w:szCs w:val="20"/>
      <w:lang w:eastAsia="cs-CZ"/>
    </w:rPr>
  </w:style>
  <w:style w:type="paragraph" w:customStyle="1" w:styleId="Nadpisparagrafu">
    <w:name w:val="Nadpis paragrafu"/>
    <w:basedOn w:val="Paragraf"/>
    <w:next w:val="Textodstavce"/>
    <w:rsid w:val="008E1196"/>
    <w:rPr>
      <w:b/>
    </w:rPr>
  </w:style>
  <w:style w:type="paragraph" w:customStyle="1" w:styleId="Nadpislnku">
    <w:name w:val="Nadpis článku"/>
    <w:basedOn w:val="lnek"/>
    <w:next w:val="Textodstavce"/>
    <w:rsid w:val="008E1196"/>
    <w:rPr>
      <w:b/>
    </w:rPr>
  </w:style>
  <w:style w:type="character" w:customStyle="1" w:styleId="WW8Num1z0">
    <w:name w:val="WW8Num1z0"/>
    <w:rsid w:val="008E1196"/>
    <w:rPr>
      <w:rFonts w:ascii="Wingdings" w:hAnsi="Wingdings"/>
    </w:rPr>
  </w:style>
  <w:style w:type="character" w:customStyle="1" w:styleId="WW8Num5z0">
    <w:name w:val="WW8Num5z0"/>
    <w:rsid w:val="008E1196"/>
    <w:rPr>
      <w:rFonts w:ascii="Calibri" w:hAnsi="Calibri" w:cs="Times New Roman"/>
    </w:rPr>
  </w:style>
  <w:style w:type="character" w:customStyle="1" w:styleId="Standardnpsmoodstavce2">
    <w:name w:val="Standardní písmo odstavce2"/>
    <w:rsid w:val="008E1196"/>
  </w:style>
  <w:style w:type="character" w:customStyle="1" w:styleId="WW8Num9z0">
    <w:name w:val="WW8Num9z0"/>
    <w:rsid w:val="008E1196"/>
    <w:rPr>
      <w:rFonts w:ascii="Calibri" w:eastAsia="Calibri" w:hAnsi="Calibri" w:cs="Times New Roman"/>
    </w:rPr>
  </w:style>
  <w:style w:type="character" w:customStyle="1" w:styleId="WW8Num9z1">
    <w:name w:val="WW8Num9z1"/>
    <w:rsid w:val="008E1196"/>
    <w:rPr>
      <w:rFonts w:ascii="Courier New" w:hAnsi="Courier New" w:cs="Courier New"/>
    </w:rPr>
  </w:style>
  <w:style w:type="character" w:customStyle="1" w:styleId="WW8Num9z2">
    <w:name w:val="WW8Num9z2"/>
    <w:rsid w:val="008E1196"/>
    <w:rPr>
      <w:rFonts w:ascii="Wingdings" w:hAnsi="Wingdings"/>
    </w:rPr>
  </w:style>
  <w:style w:type="character" w:customStyle="1" w:styleId="WW8Num9z3">
    <w:name w:val="WW8Num9z3"/>
    <w:rsid w:val="008E1196"/>
    <w:rPr>
      <w:rFonts w:ascii="Symbol" w:hAnsi="Symbol"/>
    </w:rPr>
  </w:style>
  <w:style w:type="character" w:customStyle="1" w:styleId="WW8Num10z0">
    <w:name w:val="WW8Num10z0"/>
    <w:rsid w:val="008E1196"/>
    <w:rPr>
      <w:rFonts w:ascii="Times New Roman" w:eastAsia="Calibri" w:hAnsi="Times New Roman" w:cs="Times New Roman"/>
    </w:rPr>
  </w:style>
  <w:style w:type="character" w:customStyle="1" w:styleId="WW8Num10z1">
    <w:name w:val="WW8Num10z1"/>
    <w:rsid w:val="008E1196"/>
    <w:rPr>
      <w:rFonts w:ascii="Courier New" w:hAnsi="Courier New" w:cs="Courier New"/>
    </w:rPr>
  </w:style>
  <w:style w:type="character" w:customStyle="1" w:styleId="WW8Num10z2">
    <w:name w:val="WW8Num10z2"/>
    <w:rsid w:val="008E1196"/>
    <w:rPr>
      <w:rFonts w:ascii="Wingdings" w:hAnsi="Wingdings"/>
    </w:rPr>
  </w:style>
  <w:style w:type="character" w:customStyle="1" w:styleId="WW8Num10z3">
    <w:name w:val="WW8Num10z3"/>
    <w:rsid w:val="008E1196"/>
    <w:rPr>
      <w:rFonts w:ascii="Symbol" w:hAnsi="Symbol"/>
    </w:rPr>
  </w:style>
  <w:style w:type="character" w:customStyle="1" w:styleId="WW8Num11z0">
    <w:name w:val="WW8Num11z0"/>
    <w:rsid w:val="008E1196"/>
    <w:rPr>
      <w:rFonts w:ascii="Times New Roman" w:eastAsia="Calibri" w:hAnsi="Times New Roman" w:cs="Times New Roman"/>
    </w:rPr>
  </w:style>
  <w:style w:type="character" w:customStyle="1" w:styleId="WW8Num11z1">
    <w:name w:val="WW8Num11z1"/>
    <w:rsid w:val="008E1196"/>
    <w:rPr>
      <w:rFonts w:ascii="Symbol" w:eastAsia="Calibri" w:hAnsi="Symbol" w:cs="Times New Roman"/>
    </w:rPr>
  </w:style>
  <w:style w:type="character" w:customStyle="1" w:styleId="WW8Num11z2">
    <w:name w:val="WW8Num11z2"/>
    <w:rsid w:val="008E1196"/>
    <w:rPr>
      <w:rFonts w:ascii="Wingdings" w:hAnsi="Wingdings"/>
    </w:rPr>
  </w:style>
  <w:style w:type="character" w:customStyle="1" w:styleId="WW8Num11z4">
    <w:name w:val="WW8Num11z4"/>
    <w:rsid w:val="008E1196"/>
    <w:rPr>
      <w:rFonts w:ascii="Courier New" w:hAnsi="Courier New" w:cs="Courier New"/>
    </w:rPr>
  </w:style>
  <w:style w:type="character" w:customStyle="1" w:styleId="WW8Num13z0">
    <w:name w:val="WW8Num13z0"/>
    <w:rsid w:val="008E1196"/>
    <w:rPr>
      <w:w w:val="100"/>
    </w:rPr>
  </w:style>
  <w:style w:type="character" w:customStyle="1" w:styleId="WW8Num14z0">
    <w:name w:val="WW8Num14z0"/>
    <w:rsid w:val="008E1196"/>
    <w:rPr>
      <w:rFonts w:ascii="Times New Roman" w:eastAsia="Calibri" w:hAnsi="Times New Roman" w:cs="Times New Roman"/>
    </w:rPr>
  </w:style>
  <w:style w:type="character" w:customStyle="1" w:styleId="WW8Num14z1">
    <w:name w:val="WW8Num14z1"/>
    <w:rsid w:val="008E1196"/>
    <w:rPr>
      <w:rFonts w:ascii="Courier New" w:hAnsi="Courier New" w:cs="Courier New"/>
    </w:rPr>
  </w:style>
  <w:style w:type="character" w:customStyle="1" w:styleId="WW8Num14z2">
    <w:name w:val="WW8Num14z2"/>
    <w:rsid w:val="008E1196"/>
    <w:rPr>
      <w:rFonts w:ascii="Wingdings" w:hAnsi="Wingdings"/>
    </w:rPr>
  </w:style>
  <w:style w:type="character" w:customStyle="1" w:styleId="WW8Num14z3">
    <w:name w:val="WW8Num14z3"/>
    <w:rsid w:val="008E1196"/>
    <w:rPr>
      <w:rFonts w:ascii="Symbol" w:hAnsi="Symbol"/>
    </w:rPr>
  </w:style>
  <w:style w:type="character" w:customStyle="1" w:styleId="WW8Num16z0">
    <w:name w:val="WW8Num16z0"/>
    <w:rsid w:val="008E1196"/>
    <w:rPr>
      <w:rFonts w:ascii="Calibri" w:eastAsia="Calibri" w:hAnsi="Calibri" w:cs="Times New Roman"/>
    </w:rPr>
  </w:style>
  <w:style w:type="character" w:customStyle="1" w:styleId="WW8Num16z1">
    <w:name w:val="WW8Num16z1"/>
    <w:rsid w:val="008E1196"/>
    <w:rPr>
      <w:rFonts w:ascii="Courier New" w:hAnsi="Courier New" w:cs="Courier New"/>
    </w:rPr>
  </w:style>
  <w:style w:type="character" w:customStyle="1" w:styleId="WW8Num16z2">
    <w:name w:val="WW8Num16z2"/>
    <w:rsid w:val="008E1196"/>
    <w:rPr>
      <w:rFonts w:ascii="Wingdings" w:hAnsi="Wingdings"/>
    </w:rPr>
  </w:style>
  <w:style w:type="character" w:customStyle="1" w:styleId="WW8Num16z3">
    <w:name w:val="WW8Num16z3"/>
    <w:rsid w:val="008E1196"/>
    <w:rPr>
      <w:rFonts w:ascii="Symbol" w:hAnsi="Symbol"/>
    </w:rPr>
  </w:style>
  <w:style w:type="character" w:customStyle="1" w:styleId="WW8Num18z0">
    <w:name w:val="WW8Num18z0"/>
    <w:rsid w:val="008E1196"/>
    <w:rPr>
      <w:rFonts w:ascii="Times New Roman" w:eastAsia="Calibri" w:hAnsi="Times New Roman" w:cs="Times New Roman"/>
    </w:rPr>
  </w:style>
  <w:style w:type="character" w:customStyle="1" w:styleId="WW8Num18z1">
    <w:name w:val="WW8Num18z1"/>
    <w:rsid w:val="008E1196"/>
    <w:rPr>
      <w:rFonts w:ascii="Courier New" w:hAnsi="Courier New" w:cs="Courier New"/>
    </w:rPr>
  </w:style>
  <w:style w:type="character" w:customStyle="1" w:styleId="WW8Num18z2">
    <w:name w:val="WW8Num18z2"/>
    <w:rsid w:val="008E1196"/>
    <w:rPr>
      <w:rFonts w:ascii="Wingdings" w:hAnsi="Wingdings"/>
    </w:rPr>
  </w:style>
  <w:style w:type="character" w:customStyle="1" w:styleId="WW8Num25z0">
    <w:name w:val="WW8Num25z0"/>
    <w:rsid w:val="008E1196"/>
    <w:rPr>
      <w:rFonts w:ascii="Calibri" w:eastAsia="Calibri" w:hAnsi="Calibri" w:cs="Times New Roman"/>
    </w:rPr>
  </w:style>
  <w:style w:type="character" w:customStyle="1" w:styleId="WW8Num25z1">
    <w:name w:val="WW8Num25z1"/>
    <w:rsid w:val="008E1196"/>
    <w:rPr>
      <w:rFonts w:ascii="Courier New" w:hAnsi="Courier New" w:cs="Courier New"/>
    </w:rPr>
  </w:style>
  <w:style w:type="character" w:customStyle="1" w:styleId="WW8Num25z2">
    <w:name w:val="WW8Num25z2"/>
    <w:rsid w:val="008E1196"/>
    <w:rPr>
      <w:rFonts w:ascii="Wingdings" w:hAnsi="Wingdings"/>
    </w:rPr>
  </w:style>
  <w:style w:type="character" w:customStyle="1" w:styleId="WW8Num25z3">
    <w:name w:val="WW8Num25z3"/>
    <w:rsid w:val="008E1196"/>
    <w:rPr>
      <w:rFonts w:ascii="Symbol" w:hAnsi="Symbol"/>
    </w:rPr>
  </w:style>
  <w:style w:type="character" w:customStyle="1" w:styleId="WW8Num26z0">
    <w:name w:val="WW8Num26z0"/>
    <w:rsid w:val="008E1196"/>
    <w:rPr>
      <w:rFonts w:ascii="Symbol" w:hAnsi="Symbol"/>
    </w:rPr>
  </w:style>
  <w:style w:type="character" w:customStyle="1" w:styleId="WW8Num26z1">
    <w:name w:val="WW8Num26z1"/>
    <w:rsid w:val="008E1196"/>
    <w:rPr>
      <w:rFonts w:ascii="Courier New" w:hAnsi="Courier New" w:cs="Courier New"/>
    </w:rPr>
  </w:style>
  <w:style w:type="character" w:customStyle="1" w:styleId="WW8Num26z2">
    <w:name w:val="WW8Num26z2"/>
    <w:rsid w:val="008E1196"/>
    <w:rPr>
      <w:rFonts w:ascii="Wingdings" w:hAnsi="Wingdings"/>
    </w:rPr>
  </w:style>
  <w:style w:type="character" w:customStyle="1" w:styleId="WW8Num27z0">
    <w:name w:val="WW8Num27z0"/>
    <w:rsid w:val="008E1196"/>
    <w:rPr>
      <w:rFonts w:ascii="Times New Roman" w:eastAsia="Calibri" w:hAnsi="Times New Roman" w:cs="Times New Roman"/>
    </w:rPr>
  </w:style>
  <w:style w:type="character" w:customStyle="1" w:styleId="WW8Num27z1">
    <w:name w:val="WW8Num27z1"/>
    <w:rsid w:val="008E1196"/>
    <w:rPr>
      <w:rFonts w:ascii="Courier New" w:hAnsi="Courier New" w:cs="Courier New"/>
    </w:rPr>
  </w:style>
  <w:style w:type="character" w:customStyle="1" w:styleId="WW8Num27z2">
    <w:name w:val="WW8Num27z2"/>
    <w:rsid w:val="008E1196"/>
    <w:rPr>
      <w:rFonts w:ascii="Wingdings" w:hAnsi="Wingdings"/>
    </w:rPr>
  </w:style>
  <w:style w:type="character" w:customStyle="1" w:styleId="WW8Num27z3">
    <w:name w:val="WW8Num27z3"/>
    <w:rsid w:val="008E1196"/>
    <w:rPr>
      <w:rFonts w:ascii="Symbol" w:hAnsi="Symbol"/>
    </w:rPr>
  </w:style>
  <w:style w:type="character" w:customStyle="1" w:styleId="WW8Num29z0">
    <w:name w:val="WW8Num29z0"/>
    <w:rsid w:val="008E1196"/>
    <w:rPr>
      <w:rFonts w:ascii="Times New Roman" w:eastAsia="Calibri" w:hAnsi="Times New Roman" w:cs="Times New Roman"/>
    </w:rPr>
  </w:style>
  <w:style w:type="character" w:customStyle="1" w:styleId="WW8Num29z1">
    <w:name w:val="WW8Num29z1"/>
    <w:rsid w:val="008E1196"/>
    <w:rPr>
      <w:rFonts w:ascii="Courier New" w:hAnsi="Courier New" w:cs="Courier New"/>
    </w:rPr>
  </w:style>
  <w:style w:type="character" w:customStyle="1" w:styleId="WW8Num29z2">
    <w:name w:val="WW8Num29z2"/>
    <w:rsid w:val="008E1196"/>
    <w:rPr>
      <w:rFonts w:ascii="Wingdings" w:hAnsi="Wingdings"/>
    </w:rPr>
  </w:style>
  <w:style w:type="character" w:customStyle="1" w:styleId="WW8Num29z3">
    <w:name w:val="WW8Num29z3"/>
    <w:rsid w:val="008E1196"/>
    <w:rPr>
      <w:rFonts w:ascii="Symbol" w:hAnsi="Symbol"/>
    </w:rPr>
  </w:style>
  <w:style w:type="character" w:customStyle="1" w:styleId="WW8Num31z0">
    <w:name w:val="WW8Num31z0"/>
    <w:rsid w:val="008E1196"/>
    <w:rPr>
      <w:rFonts w:ascii="Calibri" w:eastAsia="Calibri" w:hAnsi="Calibri" w:cs="Times New Roman"/>
    </w:rPr>
  </w:style>
  <w:style w:type="character" w:customStyle="1" w:styleId="WW8Num31z1">
    <w:name w:val="WW8Num31z1"/>
    <w:rsid w:val="008E1196"/>
    <w:rPr>
      <w:rFonts w:ascii="Courier New" w:hAnsi="Courier New" w:cs="Courier New"/>
    </w:rPr>
  </w:style>
  <w:style w:type="character" w:customStyle="1" w:styleId="WW8Num31z2">
    <w:name w:val="WW8Num31z2"/>
    <w:rsid w:val="008E1196"/>
    <w:rPr>
      <w:rFonts w:ascii="Wingdings" w:hAnsi="Wingdings"/>
    </w:rPr>
  </w:style>
  <w:style w:type="character" w:customStyle="1" w:styleId="WW8Num31z3">
    <w:name w:val="WW8Num31z3"/>
    <w:rsid w:val="008E1196"/>
    <w:rPr>
      <w:rFonts w:ascii="Symbol" w:hAnsi="Symbol"/>
    </w:rPr>
  </w:style>
  <w:style w:type="character" w:customStyle="1" w:styleId="WW8Num32z0">
    <w:name w:val="WW8Num32z0"/>
    <w:rsid w:val="008E1196"/>
    <w:rPr>
      <w:rFonts w:ascii="Calibri" w:eastAsia="Calibri" w:hAnsi="Calibri" w:cs="Times New Roman"/>
    </w:rPr>
  </w:style>
  <w:style w:type="character" w:customStyle="1" w:styleId="WW8Num32z1">
    <w:name w:val="WW8Num32z1"/>
    <w:rsid w:val="008E1196"/>
    <w:rPr>
      <w:rFonts w:ascii="Courier New" w:hAnsi="Courier New" w:cs="Courier New"/>
    </w:rPr>
  </w:style>
  <w:style w:type="character" w:customStyle="1" w:styleId="WW8Num32z2">
    <w:name w:val="WW8Num32z2"/>
    <w:rsid w:val="008E1196"/>
    <w:rPr>
      <w:rFonts w:ascii="Wingdings" w:hAnsi="Wingdings"/>
    </w:rPr>
  </w:style>
  <w:style w:type="character" w:customStyle="1" w:styleId="WW8Num32z3">
    <w:name w:val="WW8Num32z3"/>
    <w:rsid w:val="008E1196"/>
    <w:rPr>
      <w:rFonts w:ascii="Symbol" w:hAnsi="Symbol"/>
    </w:rPr>
  </w:style>
  <w:style w:type="character" w:customStyle="1" w:styleId="WW8Num33z0">
    <w:name w:val="WW8Num33z0"/>
    <w:rsid w:val="008E1196"/>
    <w:rPr>
      <w:rFonts w:ascii="Calibri" w:eastAsia="Calibri" w:hAnsi="Calibri" w:cs="Times New Roman"/>
    </w:rPr>
  </w:style>
  <w:style w:type="character" w:customStyle="1" w:styleId="WW8Num33z1">
    <w:name w:val="WW8Num33z1"/>
    <w:rsid w:val="008E1196"/>
    <w:rPr>
      <w:rFonts w:ascii="Courier New" w:hAnsi="Courier New" w:cs="Courier New"/>
    </w:rPr>
  </w:style>
  <w:style w:type="character" w:customStyle="1" w:styleId="WW8Num33z2">
    <w:name w:val="WW8Num33z2"/>
    <w:rsid w:val="008E1196"/>
    <w:rPr>
      <w:rFonts w:ascii="Wingdings" w:hAnsi="Wingdings"/>
    </w:rPr>
  </w:style>
  <w:style w:type="character" w:customStyle="1" w:styleId="WW8Num33z3">
    <w:name w:val="WW8Num33z3"/>
    <w:rsid w:val="008E1196"/>
    <w:rPr>
      <w:rFonts w:ascii="Symbol" w:hAnsi="Symbol"/>
    </w:rPr>
  </w:style>
  <w:style w:type="character" w:customStyle="1" w:styleId="WW8Num37z0">
    <w:name w:val="WW8Num37z0"/>
    <w:rsid w:val="008E1196"/>
    <w:rPr>
      <w:rFonts w:ascii="Calibri" w:eastAsia="Calibri" w:hAnsi="Calibri" w:cs="Times New Roman"/>
    </w:rPr>
  </w:style>
  <w:style w:type="character" w:customStyle="1" w:styleId="WW8Num37z1">
    <w:name w:val="WW8Num37z1"/>
    <w:rsid w:val="008E1196"/>
    <w:rPr>
      <w:rFonts w:ascii="Courier New" w:hAnsi="Courier New" w:cs="Courier New"/>
    </w:rPr>
  </w:style>
  <w:style w:type="character" w:customStyle="1" w:styleId="WW8Num37z2">
    <w:name w:val="WW8Num37z2"/>
    <w:rsid w:val="008E1196"/>
    <w:rPr>
      <w:rFonts w:ascii="Wingdings" w:hAnsi="Wingdings"/>
    </w:rPr>
  </w:style>
  <w:style w:type="character" w:customStyle="1" w:styleId="WW8Num37z3">
    <w:name w:val="WW8Num37z3"/>
    <w:rsid w:val="008E1196"/>
    <w:rPr>
      <w:rFonts w:ascii="Symbol" w:hAnsi="Symbol"/>
    </w:rPr>
  </w:style>
  <w:style w:type="character" w:customStyle="1" w:styleId="WW8Num38z0">
    <w:name w:val="WW8Num38z0"/>
    <w:rsid w:val="008E1196"/>
    <w:rPr>
      <w:rFonts w:ascii="Times New Roman" w:eastAsia="Calibri" w:hAnsi="Times New Roman" w:cs="Times New Roman"/>
    </w:rPr>
  </w:style>
  <w:style w:type="character" w:customStyle="1" w:styleId="WW8Num38z2">
    <w:name w:val="WW8Num38z2"/>
    <w:rsid w:val="008E1196"/>
    <w:rPr>
      <w:rFonts w:ascii="Wingdings" w:hAnsi="Wingdings"/>
    </w:rPr>
  </w:style>
  <w:style w:type="character" w:customStyle="1" w:styleId="WW8Num38z3">
    <w:name w:val="WW8Num38z3"/>
    <w:rsid w:val="008E1196"/>
    <w:rPr>
      <w:rFonts w:ascii="Symbol" w:hAnsi="Symbol"/>
    </w:rPr>
  </w:style>
  <w:style w:type="character" w:customStyle="1" w:styleId="WW8Num38z4">
    <w:name w:val="WW8Num38z4"/>
    <w:rsid w:val="008E1196"/>
    <w:rPr>
      <w:rFonts w:ascii="Courier New" w:hAnsi="Courier New" w:cs="Courier New"/>
    </w:rPr>
  </w:style>
  <w:style w:type="character" w:customStyle="1" w:styleId="Standardnpsmoodstavce1">
    <w:name w:val="Standardní písmo odstavce1"/>
    <w:rsid w:val="008E1196"/>
  </w:style>
  <w:style w:type="character" w:customStyle="1" w:styleId="NzevChar">
    <w:name w:val="Název Char"/>
    <w:rsid w:val="008E1196"/>
    <w:rPr>
      <w:rFonts w:ascii="Times New Roman" w:eastAsia="Times New Roman" w:hAnsi="Times New Roman" w:cs="Times New Roman"/>
      <w:sz w:val="28"/>
      <w:szCs w:val="20"/>
    </w:rPr>
  </w:style>
  <w:style w:type="character" w:customStyle="1" w:styleId="Odkaznakoment1">
    <w:name w:val="Odkaz na komentář1"/>
    <w:rsid w:val="008E1196"/>
    <w:rPr>
      <w:sz w:val="16"/>
      <w:szCs w:val="16"/>
    </w:rPr>
  </w:style>
  <w:style w:type="character" w:customStyle="1" w:styleId="PedmtkomenteChar">
    <w:name w:val="Předmět komentáře Char"/>
    <w:uiPriority w:val="99"/>
    <w:rsid w:val="008E1196"/>
    <w:rPr>
      <w:rFonts w:ascii="Times New Roman" w:eastAsia="Times New Roman" w:hAnsi="Times New Roman" w:cs="Times New Roman"/>
      <w:b/>
      <w:bCs/>
      <w:sz w:val="20"/>
      <w:szCs w:val="20"/>
    </w:rPr>
  </w:style>
  <w:style w:type="character" w:customStyle="1" w:styleId="BezmezerChar">
    <w:name w:val="Bez mezer Char"/>
    <w:rsid w:val="008E1196"/>
    <w:rPr>
      <w:sz w:val="22"/>
      <w:szCs w:val="22"/>
      <w:lang w:eastAsia="ar-SA" w:bidi="ar-SA"/>
    </w:rPr>
  </w:style>
  <w:style w:type="character" w:customStyle="1" w:styleId="Symbolyproslovn">
    <w:name w:val="Symboly pro číslování"/>
    <w:rsid w:val="008E1196"/>
  </w:style>
  <w:style w:type="paragraph" w:customStyle="1" w:styleId="Nadpis">
    <w:name w:val="Nadpis"/>
    <w:basedOn w:val="Normln"/>
    <w:next w:val="Zkladntext"/>
    <w:rsid w:val="008E1196"/>
    <w:pPr>
      <w:keepNext/>
      <w:suppressAutoHyphens/>
      <w:spacing w:before="240" w:after="120" w:line="240" w:lineRule="auto"/>
    </w:pPr>
    <w:rPr>
      <w:rFonts w:ascii="Arial" w:eastAsia="Microsoft YaHei" w:hAnsi="Arial" w:cs="Mangal"/>
      <w:sz w:val="28"/>
      <w:szCs w:val="28"/>
      <w:lang w:eastAsia="ar-SA"/>
    </w:rPr>
  </w:style>
  <w:style w:type="paragraph" w:styleId="Zkladntext">
    <w:name w:val="Body Text"/>
    <w:basedOn w:val="Normln"/>
    <w:link w:val="ZkladntextChar"/>
    <w:rsid w:val="008E1196"/>
    <w:pPr>
      <w:suppressAutoHyphens/>
      <w:spacing w:after="120" w:line="240" w:lineRule="auto"/>
    </w:pPr>
    <w:rPr>
      <w:rFonts w:ascii="Times New Roman" w:eastAsia="Times New Roman" w:hAnsi="Times New Roman" w:cs="Times New Roman"/>
      <w:sz w:val="24"/>
      <w:szCs w:val="24"/>
      <w:lang w:eastAsia="ar-SA"/>
    </w:rPr>
  </w:style>
  <w:style w:type="character" w:customStyle="1" w:styleId="ZkladntextChar">
    <w:name w:val="Základní text Char"/>
    <w:basedOn w:val="Standardnpsmoodstavce"/>
    <w:link w:val="Zkladntext"/>
    <w:rsid w:val="008E1196"/>
    <w:rPr>
      <w:rFonts w:ascii="Times New Roman" w:eastAsia="Times New Roman" w:hAnsi="Times New Roman" w:cs="Times New Roman"/>
      <w:sz w:val="24"/>
      <w:szCs w:val="24"/>
      <w:lang w:eastAsia="ar-SA"/>
    </w:rPr>
  </w:style>
  <w:style w:type="paragraph" w:styleId="Seznam">
    <w:name w:val="List"/>
    <w:basedOn w:val="Zkladntext"/>
    <w:rsid w:val="008E1196"/>
    <w:rPr>
      <w:rFonts w:cs="Mangal"/>
    </w:rPr>
  </w:style>
  <w:style w:type="paragraph" w:customStyle="1" w:styleId="Popisek">
    <w:name w:val="Popisek"/>
    <w:basedOn w:val="Normln"/>
    <w:rsid w:val="008E1196"/>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Rejstk">
    <w:name w:val="Rejstřík"/>
    <w:basedOn w:val="Normln"/>
    <w:rsid w:val="008E1196"/>
    <w:pPr>
      <w:suppressLineNumbers/>
      <w:suppressAutoHyphens/>
      <w:spacing w:after="0" w:line="240" w:lineRule="auto"/>
    </w:pPr>
    <w:rPr>
      <w:rFonts w:ascii="Times New Roman" w:eastAsia="Times New Roman" w:hAnsi="Times New Roman" w:cs="Mangal"/>
      <w:sz w:val="24"/>
      <w:szCs w:val="24"/>
      <w:lang w:eastAsia="ar-SA"/>
    </w:rPr>
  </w:style>
  <w:style w:type="paragraph" w:styleId="Nzev">
    <w:name w:val="Title"/>
    <w:basedOn w:val="Normln"/>
    <w:next w:val="Podnadpis"/>
    <w:link w:val="NzevChar1"/>
    <w:qFormat/>
    <w:rsid w:val="008E1196"/>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NzevChar1">
    <w:name w:val="Název Char1"/>
    <w:basedOn w:val="Standardnpsmoodstavce"/>
    <w:link w:val="Nzev"/>
    <w:rsid w:val="008E1196"/>
    <w:rPr>
      <w:rFonts w:ascii="Times New Roman" w:eastAsia="Times New Roman" w:hAnsi="Times New Roman" w:cs="Times New Roman"/>
      <w:sz w:val="28"/>
      <w:szCs w:val="20"/>
      <w:lang w:eastAsia="ar-SA"/>
    </w:rPr>
  </w:style>
  <w:style w:type="paragraph" w:styleId="Podnadpis">
    <w:name w:val="Subtitle"/>
    <w:basedOn w:val="Nadpis"/>
    <w:next w:val="Zkladntext"/>
    <w:link w:val="PodnadpisChar"/>
    <w:qFormat/>
    <w:rsid w:val="008E1196"/>
    <w:pPr>
      <w:jc w:val="center"/>
    </w:pPr>
    <w:rPr>
      <w:rFonts w:cs="Times New Roman"/>
      <w:i/>
      <w:iCs/>
    </w:rPr>
  </w:style>
  <w:style w:type="character" w:customStyle="1" w:styleId="PodnadpisChar">
    <w:name w:val="Podnadpis Char"/>
    <w:basedOn w:val="Standardnpsmoodstavce"/>
    <w:link w:val="Podnadpis"/>
    <w:rsid w:val="008E1196"/>
    <w:rPr>
      <w:rFonts w:ascii="Arial" w:eastAsia="Microsoft YaHei" w:hAnsi="Arial" w:cs="Times New Roman"/>
      <w:i/>
      <w:iCs/>
      <w:sz w:val="28"/>
      <w:szCs w:val="28"/>
      <w:lang w:eastAsia="ar-SA"/>
    </w:rPr>
  </w:style>
  <w:style w:type="paragraph" w:customStyle="1" w:styleId="Styl2">
    <w:name w:val="Styl 2"/>
    <w:basedOn w:val="Normln"/>
    <w:rsid w:val="008E1196"/>
    <w:pPr>
      <w:suppressAutoHyphens/>
      <w:spacing w:before="120" w:after="120" w:line="240" w:lineRule="exact"/>
      <w:jc w:val="both"/>
    </w:pPr>
    <w:rPr>
      <w:rFonts w:ascii="Arial" w:eastAsia="MS Mincho" w:hAnsi="Arial" w:cs="Calibri"/>
      <w:sz w:val="20"/>
      <w:lang w:eastAsia="ar-SA"/>
    </w:rPr>
  </w:style>
  <w:style w:type="paragraph" w:customStyle="1" w:styleId="Zkladntext21">
    <w:name w:val="Základní text 21"/>
    <w:basedOn w:val="Normln"/>
    <w:rsid w:val="008E1196"/>
    <w:pPr>
      <w:suppressAutoHyphens/>
      <w:overflowPunct w:val="0"/>
      <w:autoSpaceDE w:val="0"/>
      <w:spacing w:after="0" w:line="240" w:lineRule="auto"/>
      <w:ind w:firstLine="720"/>
    </w:pPr>
    <w:rPr>
      <w:rFonts w:ascii="Times New Roman" w:eastAsia="Times New Roman" w:hAnsi="Times New Roman" w:cs="Calibri"/>
      <w:sz w:val="24"/>
      <w:szCs w:val="20"/>
      <w:lang w:eastAsia="ar-SA"/>
    </w:rPr>
  </w:style>
  <w:style w:type="character" w:customStyle="1" w:styleId="TextbublinyChar1">
    <w:name w:val="Text bubliny Char1"/>
    <w:rsid w:val="008E1196"/>
    <w:rPr>
      <w:rFonts w:ascii="Tahoma" w:eastAsia="Times New Roman" w:hAnsi="Tahoma" w:cs="Times New Roman"/>
      <w:sz w:val="16"/>
      <w:szCs w:val="16"/>
      <w:lang w:eastAsia="ar-SA"/>
    </w:rPr>
  </w:style>
  <w:style w:type="paragraph" w:customStyle="1" w:styleId="Textkomente1">
    <w:name w:val="Text komentáře1"/>
    <w:basedOn w:val="Normln"/>
    <w:rsid w:val="008E1196"/>
    <w:pPr>
      <w:suppressAutoHyphens/>
      <w:spacing w:after="0" w:line="240" w:lineRule="auto"/>
    </w:pPr>
    <w:rPr>
      <w:rFonts w:ascii="Times New Roman" w:eastAsia="Times New Roman" w:hAnsi="Times New Roman" w:cs="Calibri"/>
      <w:sz w:val="20"/>
      <w:szCs w:val="20"/>
      <w:lang w:eastAsia="ar-SA"/>
    </w:rPr>
  </w:style>
  <w:style w:type="character" w:customStyle="1" w:styleId="TextkomenteChar1">
    <w:name w:val="Text komentáře Char1"/>
    <w:rsid w:val="008E1196"/>
    <w:rPr>
      <w:rFonts w:ascii="Arial" w:eastAsia="Times New Roman" w:hAnsi="Arial" w:cs="Times New Roman"/>
      <w:sz w:val="20"/>
      <w:szCs w:val="20"/>
      <w:lang w:eastAsia="ar-SA"/>
    </w:rPr>
  </w:style>
  <w:style w:type="character" w:customStyle="1" w:styleId="TextkomenteChar2">
    <w:name w:val="Text komentáře Char2"/>
    <w:uiPriority w:val="99"/>
    <w:rsid w:val="008E1196"/>
    <w:rPr>
      <w:rFonts w:ascii="Times New Roman" w:eastAsia="Times New Roman" w:hAnsi="Times New Roman" w:cs="Times New Roman"/>
      <w:sz w:val="20"/>
      <w:szCs w:val="20"/>
      <w:lang w:eastAsia="cs-CZ"/>
    </w:rPr>
  </w:style>
  <w:style w:type="paragraph" w:styleId="Pedmtkomente">
    <w:name w:val="annotation subject"/>
    <w:basedOn w:val="Textkomente1"/>
    <w:next w:val="Textkomente1"/>
    <w:link w:val="PedmtkomenteChar1"/>
    <w:rsid w:val="008E1196"/>
    <w:rPr>
      <w:rFonts w:cs="Times New Roman"/>
      <w:b/>
      <w:bCs/>
    </w:rPr>
  </w:style>
  <w:style w:type="character" w:customStyle="1" w:styleId="PedmtkomenteChar1">
    <w:name w:val="Předmět komentáře Char1"/>
    <w:basedOn w:val="TextkomenteChar"/>
    <w:link w:val="Pedmtkomente"/>
    <w:rsid w:val="008E1196"/>
    <w:rPr>
      <w:rFonts w:ascii="Times New Roman" w:eastAsia="Times New Roman" w:hAnsi="Times New Roman" w:cs="Times New Roman"/>
      <w:b/>
      <w:bCs/>
      <w:sz w:val="20"/>
      <w:szCs w:val="20"/>
      <w:lang w:eastAsia="ar-SA"/>
    </w:rPr>
  </w:style>
  <w:style w:type="paragraph" w:styleId="Bezmezer">
    <w:name w:val="No Spacing"/>
    <w:uiPriority w:val="1"/>
    <w:qFormat/>
    <w:rsid w:val="008E1196"/>
    <w:pPr>
      <w:suppressAutoHyphens/>
      <w:spacing w:after="0" w:line="240" w:lineRule="auto"/>
    </w:pPr>
    <w:rPr>
      <w:rFonts w:ascii="Calibri" w:eastAsia="Calibri" w:hAnsi="Calibri" w:cs="Calibri"/>
      <w:lang w:val="sk-SK" w:eastAsia="ar-SA"/>
    </w:rPr>
  </w:style>
  <w:style w:type="paragraph" w:customStyle="1" w:styleId="Standard">
    <w:name w:val="Standard"/>
    <w:rsid w:val="008E1196"/>
    <w:pPr>
      <w:suppressAutoHyphens/>
      <w:spacing w:line="252" w:lineRule="auto"/>
      <w:textAlignment w:val="baseline"/>
    </w:pPr>
    <w:rPr>
      <w:rFonts w:ascii="Calibri" w:eastAsia="Calibri" w:hAnsi="Calibri" w:cs="Calibri"/>
      <w:color w:val="000000"/>
      <w:kern w:val="1"/>
      <w:lang w:eastAsia="ar-SA"/>
    </w:rPr>
  </w:style>
  <w:style w:type="paragraph" w:styleId="Revize">
    <w:name w:val="Revision"/>
    <w:hidden/>
    <w:uiPriority w:val="99"/>
    <w:rsid w:val="008E1196"/>
    <w:pPr>
      <w:spacing w:after="0" w:line="240" w:lineRule="auto"/>
    </w:pPr>
    <w:rPr>
      <w:rFonts w:ascii="Times New Roman" w:eastAsia="Times New Roman" w:hAnsi="Times New Roman" w:cs="Calibri"/>
      <w:sz w:val="24"/>
      <w:szCs w:val="24"/>
      <w:lang w:eastAsia="ar-SA"/>
    </w:rPr>
  </w:style>
  <w:style w:type="character" w:styleId="Hypertextovodkaz">
    <w:name w:val="Hyperlink"/>
    <w:uiPriority w:val="99"/>
    <w:rsid w:val="008E1196"/>
    <w:rPr>
      <w:color w:val="000080"/>
      <w:u w:val="single"/>
    </w:rPr>
  </w:style>
  <w:style w:type="character" w:customStyle="1" w:styleId="Standardnpsmoodstavce3">
    <w:name w:val="Standardní písmo odstavce3"/>
    <w:rsid w:val="008E1196"/>
  </w:style>
  <w:style w:type="character" w:customStyle="1" w:styleId="Odkaznakoment2">
    <w:name w:val="Odkaz na komentář2"/>
    <w:rsid w:val="008E1196"/>
    <w:rPr>
      <w:sz w:val="16"/>
      <w:szCs w:val="16"/>
    </w:rPr>
  </w:style>
  <w:style w:type="paragraph" w:customStyle="1" w:styleId="Textkomente2">
    <w:name w:val="Text komentáře2"/>
    <w:basedOn w:val="Normln"/>
    <w:rsid w:val="008E1196"/>
    <w:pPr>
      <w:suppressAutoHyphens/>
      <w:spacing w:after="0" w:line="240" w:lineRule="auto"/>
    </w:pPr>
    <w:rPr>
      <w:rFonts w:ascii="Times New Roman" w:eastAsia="Times New Roman" w:hAnsi="Times New Roman" w:cs="Times New Roman"/>
      <w:sz w:val="20"/>
      <w:szCs w:val="20"/>
      <w:lang w:eastAsia="ar-SA"/>
    </w:rPr>
  </w:style>
  <w:style w:type="character" w:styleId="Nzevknihy">
    <w:name w:val="Book Title"/>
    <w:uiPriority w:val="33"/>
    <w:qFormat/>
    <w:rsid w:val="008E1196"/>
    <w:rPr>
      <w:b/>
      <w:bCs/>
      <w:smallCaps/>
      <w:spacing w:val="5"/>
    </w:rPr>
  </w:style>
  <w:style w:type="character" w:styleId="Zdraznn">
    <w:name w:val="Emphasis"/>
    <w:uiPriority w:val="20"/>
    <w:qFormat/>
    <w:rsid w:val="008E1196"/>
    <w:rPr>
      <w:i/>
      <w:iCs/>
    </w:rPr>
  </w:style>
  <w:style w:type="character" w:customStyle="1" w:styleId="apple-converted-space">
    <w:name w:val="apple-converted-space"/>
    <w:basedOn w:val="Standardnpsmoodstavce"/>
    <w:rsid w:val="008E1196"/>
  </w:style>
  <w:style w:type="paragraph" w:styleId="Normlnweb">
    <w:name w:val="Normal (Web)"/>
    <w:basedOn w:val="Normln"/>
    <w:uiPriority w:val="99"/>
    <w:unhideWhenUsed/>
    <w:rsid w:val="008E1196"/>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table" w:styleId="Mkatabulky">
    <w:name w:val="Table Grid"/>
    <w:basedOn w:val="Normlntabulka"/>
    <w:uiPriority w:val="59"/>
    <w:rsid w:val="008E1196"/>
    <w:pPr>
      <w:spacing w:after="0" w:line="240" w:lineRule="auto"/>
    </w:pPr>
    <w:rPr>
      <w:rFonts w:ascii="Calibri" w:eastAsia="Calibri" w:hAnsi="Calibri"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rsid w:val="008E1196"/>
    <w:pPr>
      <w:spacing w:after="120" w:line="240" w:lineRule="auto"/>
      <w:ind w:left="283"/>
    </w:pPr>
    <w:rPr>
      <w:rFonts w:ascii="Times New Roman" w:eastAsia="Times New Roman" w:hAnsi="Times New Roman" w:cs="Times New Roman"/>
      <w:sz w:val="24"/>
      <w:szCs w:val="24"/>
      <w:lang w:eastAsia="ar-SA"/>
    </w:rPr>
  </w:style>
  <w:style w:type="character" w:customStyle="1" w:styleId="ZkladntextodsazenChar">
    <w:name w:val="Základní text odsazený Char"/>
    <w:basedOn w:val="Standardnpsmoodstavce"/>
    <w:link w:val="Zkladntextodsazen"/>
    <w:rsid w:val="008E1196"/>
    <w:rPr>
      <w:rFonts w:ascii="Times New Roman" w:eastAsia="Times New Roman" w:hAnsi="Times New Roman" w:cs="Times New Roman"/>
      <w:sz w:val="24"/>
      <w:szCs w:val="24"/>
      <w:lang w:eastAsia="ar-SA"/>
    </w:rPr>
  </w:style>
  <w:style w:type="paragraph" w:customStyle="1" w:styleId="Default">
    <w:name w:val="Default"/>
    <w:rsid w:val="008E1196"/>
    <w:pPr>
      <w:autoSpaceDE w:val="0"/>
      <w:autoSpaceDN w:val="0"/>
      <w:adjustRightInd w:val="0"/>
      <w:spacing w:after="0" w:line="240" w:lineRule="auto"/>
    </w:pPr>
    <w:rPr>
      <w:rFonts w:ascii="Calibri" w:eastAsia="Times New Roman" w:hAnsi="Calibri" w:cs="Calibri"/>
      <w:color w:val="000000"/>
      <w:sz w:val="24"/>
      <w:szCs w:val="24"/>
      <w:lang w:eastAsia="cs-CZ"/>
    </w:rPr>
  </w:style>
  <w:style w:type="character" w:customStyle="1" w:styleId="WW8Num1z1">
    <w:name w:val="WW8Num1z1"/>
    <w:rsid w:val="008E1196"/>
  </w:style>
  <w:style w:type="paragraph" w:customStyle="1" w:styleId="Styl1">
    <w:name w:val="Styl1"/>
    <w:basedOn w:val="Normln"/>
    <w:link w:val="Styl1Char"/>
    <w:qFormat/>
    <w:rsid w:val="008E1196"/>
    <w:pPr>
      <w:suppressAutoHyphens/>
      <w:spacing w:after="0" w:line="240" w:lineRule="auto"/>
    </w:pPr>
    <w:rPr>
      <w:rFonts w:ascii="Calibri" w:eastAsia="Times New Roman" w:hAnsi="Calibri" w:cs="Times New Roman"/>
      <w:color w:val="FF0000"/>
      <w:lang w:eastAsia="ar-SA"/>
    </w:rPr>
  </w:style>
  <w:style w:type="table" w:customStyle="1" w:styleId="Mkatabulky1">
    <w:name w:val="Mřížka tabulky1"/>
    <w:basedOn w:val="Normlntabulka"/>
    <w:next w:val="Mkatabulky"/>
    <w:uiPriority w:val="39"/>
    <w:rsid w:val="008E1196"/>
    <w:pPr>
      <w:spacing w:after="0" w:line="240" w:lineRule="auto"/>
    </w:pPr>
    <w:rPr>
      <w:rFonts w:ascii="Calibri" w:eastAsia="Calibri" w:hAnsi="Calibri" w:cs="Arial"/>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1Char">
    <w:name w:val="Styl1 Char"/>
    <w:link w:val="Styl1"/>
    <w:locked/>
    <w:rsid w:val="008E1196"/>
    <w:rPr>
      <w:rFonts w:ascii="Calibri" w:eastAsia="Times New Roman" w:hAnsi="Calibri" w:cs="Times New Roman"/>
      <w:color w:val="FF0000"/>
      <w:lang w:eastAsia="ar-SA"/>
    </w:rPr>
  </w:style>
  <w:style w:type="paragraph" w:customStyle="1" w:styleId="Telo">
    <w:name w:val="Telo"/>
    <w:uiPriority w:val="99"/>
    <w:rsid w:val="008E1196"/>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Arial Unicode MS" w:cs="Arial Unicode MS"/>
      <w:color w:val="000000"/>
      <w:lang w:eastAsia="cs-CZ"/>
    </w:rPr>
  </w:style>
  <w:style w:type="numbering" w:customStyle="1" w:styleId="List6">
    <w:name w:val="List 6"/>
    <w:rsid w:val="008E1196"/>
    <w:pPr>
      <w:numPr>
        <w:numId w:val="7"/>
      </w:numPr>
    </w:pPr>
  </w:style>
  <w:style w:type="character" w:styleId="Siln">
    <w:name w:val="Strong"/>
    <w:uiPriority w:val="22"/>
    <w:qFormat/>
    <w:rsid w:val="008E1196"/>
    <w:rPr>
      <w:b/>
      <w:bCs/>
    </w:rPr>
  </w:style>
  <w:style w:type="paragraph" w:styleId="Rozloendokumentu">
    <w:name w:val="Document Map"/>
    <w:basedOn w:val="Normln"/>
    <w:link w:val="RozloendokumentuChar"/>
    <w:uiPriority w:val="99"/>
    <w:semiHidden/>
    <w:unhideWhenUsed/>
    <w:rsid w:val="008E1196"/>
    <w:pPr>
      <w:suppressAutoHyphens/>
      <w:spacing w:after="0" w:line="240" w:lineRule="auto"/>
    </w:pPr>
    <w:rPr>
      <w:rFonts w:ascii="Tahoma" w:eastAsia="Times New Roman" w:hAnsi="Tahoma" w:cs="Times New Roman"/>
      <w:sz w:val="16"/>
      <w:szCs w:val="16"/>
      <w:lang w:eastAsia="ar-SA"/>
    </w:rPr>
  </w:style>
  <w:style w:type="character" w:customStyle="1" w:styleId="RozloendokumentuChar">
    <w:name w:val="Rozložení dokumentu Char"/>
    <w:basedOn w:val="Standardnpsmoodstavce"/>
    <w:link w:val="Rozloendokumentu"/>
    <w:uiPriority w:val="99"/>
    <w:semiHidden/>
    <w:rsid w:val="008E1196"/>
    <w:rPr>
      <w:rFonts w:ascii="Tahoma" w:eastAsia="Times New Roman" w:hAnsi="Tahoma" w:cs="Times New Roman"/>
      <w:sz w:val="16"/>
      <w:szCs w:val="16"/>
      <w:lang w:eastAsia="ar-SA"/>
    </w:rPr>
  </w:style>
  <w:style w:type="paragraph" w:styleId="Textvysvtlivek">
    <w:name w:val="endnote text"/>
    <w:basedOn w:val="Normln"/>
    <w:link w:val="TextvysvtlivekChar"/>
    <w:uiPriority w:val="99"/>
    <w:semiHidden/>
    <w:unhideWhenUsed/>
    <w:rsid w:val="008E1196"/>
    <w:pPr>
      <w:suppressAutoHyphens/>
      <w:spacing w:after="0" w:line="240" w:lineRule="auto"/>
    </w:pPr>
    <w:rPr>
      <w:rFonts w:ascii="Calibri" w:eastAsia="Times New Roman" w:hAnsi="Calibri" w:cs="Times New Roman"/>
      <w:sz w:val="20"/>
      <w:szCs w:val="20"/>
      <w:lang w:eastAsia="ar-SA"/>
    </w:rPr>
  </w:style>
  <w:style w:type="character" w:customStyle="1" w:styleId="TextvysvtlivekChar">
    <w:name w:val="Text vysvětlivek Char"/>
    <w:basedOn w:val="Standardnpsmoodstavce"/>
    <w:link w:val="Textvysvtlivek"/>
    <w:uiPriority w:val="99"/>
    <w:semiHidden/>
    <w:rsid w:val="008E1196"/>
    <w:rPr>
      <w:rFonts w:ascii="Calibri" w:eastAsia="Times New Roman" w:hAnsi="Calibri" w:cs="Times New Roman"/>
      <w:sz w:val="20"/>
      <w:szCs w:val="20"/>
      <w:lang w:eastAsia="ar-SA"/>
    </w:rPr>
  </w:style>
  <w:style w:type="character" w:styleId="Odkaznavysvtlivky">
    <w:name w:val="endnote reference"/>
    <w:uiPriority w:val="99"/>
    <w:semiHidden/>
    <w:unhideWhenUsed/>
    <w:rsid w:val="008E1196"/>
    <w:rPr>
      <w:vertAlign w:val="superscript"/>
    </w:rPr>
  </w:style>
  <w:style w:type="table" w:customStyle="1" w:styleId="Mkatabulky2">
    <w:name w:val="Mřížka tabulky2"/>
    <w:basedOn w:val="Normlntabulka"/>
    <w:next w:val="Mkatabulky"/>
    <w:uiPriority w:val="59"/>
    <w:rsid w:val="008E1196"/>
    <w:pPr>
      <w:spacing w:after="0" w:line="240" w:lineRule="auto"/>
    </w:pPr>
    <w:rPr>
      <w:rFonts w:ascii="Calibri" w:eastAsia="Calibri" w:hAnsi="Calibri"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omnnHTML">
    <w:name w:val="HTML Variable"/>
    <w:uiPriority w:val="99"/>
    <w:semiHidden/>
    <w:unhideWhenUsed/>
    <w:rsid w:val="008E1196"/>
    <w:rPr>
      <w:b/>
      <w:bCs/>
      <w:i w:val="0"/>
      <w:iCs w:val="0"/>
    </w:rPr>
  </w:style>
  <w:style w:type="table" w:customStyle="1" w:styleId="Mkatabulky3">
    <w:name w:val="Mřížka tabulky3"/>
    <w:basedOn w:val="Normlntabulka"/>
    <w:next w:val="Mkatabulky"/>
    <w:uiPriority w:val="59"/>
    <w:rsid w:val="008E119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
    <w:name w:val="Mřížka tabulky4"/>
    <w:basedOn w:val="Normlntabulka"/>
    <w:next w:val="Mkatabulky"/>
    <w:uiPriority w:val="59"/>
    <w:rsid w:val="008E119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
    <w:name w:val="Mřížka tabulky5"/>
    <w:basedOn w:val="Normlntabulka"/>
    <w:next w:val="Mkatabulky"/>
    <w:uiPriority w:val="59"/>
    <w:rsid w:val="008E119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eznamu1">
    <w:name w:val="Bez seznamu1"/>
    <w:next w:val="Bezseznamu"/>
    <w:uiPriority w:val="99"/>
    <w:semiHidden/>
    <w:unhideWhenUsed/>
    <w:rsid w:val="008E1196"/>
  </w:style>
  <w:style w:type="table" w:customStyle="1" w:styleId="Mkatabulky6">
    <w:name w:val="Mřížka tabulky6"/>
    <w:basedOn w:val="Normlntabulka"/>
    <w:next w:val="Mkatabulky"/>
    <w:uiPriority w:val="59"/>
    <w:rsid w:val="008E1196"/>
    <w:pPr>
      <w:spacing w:after="0" w:line="240" w:lineRule="auto"/>
    </w:pPr>
    <w:rPr>
      <w:rFonts w:ascii="Calibri" w:eastAsia="Calibri" w:hAnsi="Calibri"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1">
    <w:name w:val="Mřížka tabulky11"/>
    <w:basedOn w:val="Normlntabulka"/>
    <w:next w:val="Mkatabulky"/>
    <w:uiPriority w:val="39"/>
    <w:rsid w:val="008E1196"/>
    <w:pPr>
      <w:spacing w:after="0" w:line="240" w:lineRule="auto"/>
    </w:pPr>
    <w:rPr>
      <w:rFonts w:ascii="Calibri" w:eastAsia="Calibri" w:hAnsi="Calibri" w:cs="Arial"/>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1">
    <w:name w:val="Mřížka tabulky21"/>
    <w:basedOn w:val="Normlntabulka"/>
    <w:next w:val="Mkatabulky"/>
    <w:uiPriority w:val="59"/>
    <w:rsid w:val="008E1196"/>
    <w:pPr>
      <w:spacing w:after="0" w:line="240" w:lineRule="auto"/>
    </w:pPr>
    <w:rPr>
      <w:rFonts w:ascii="Calibri" w:eastAsia="Calibri" w:hAnsi="Calibri"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1">
    <w:name w:val="Mřížka tabulky31"/>
    <w:basedOn w:val="Normlntabulka"/>
    <w:next w:val="Mkatabulky"/>
    <w:uiPriority w:val="59"/>
    <w:rsid w:val="008E119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1">
    <w:name w:val="Mřížka tabulky41"/>
    <w:basedOn w:val="Normlntabulka"/>
    <w:next w:val="Mkatabulky"/>
    <w:uiPriority w:val="59"/>
    <w:rsid w:val="008E119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1">
    <w:name w:val="Mřížka tabulky51"/>
    <w:basedOn w:val="Normlntabulka"/>
    <w:next w:val="Mkatabulky"/>
    <w:uiPriority w:val="59"/>
    <w:rsid w:val="008E119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61">
    <w:name w:val="List 61"/>
    <w:rsid w:val="008B7CB8"/>
  </w:style>
  <w:style w:type="numbering" w:customStyle="1" w:styleId="Bezseznamu11">
    <w:name w:val="Bez seznamu11"/>
    <w:next w:val="Bezseznamu"/>
    <w:uiPriority w:val="99"/>
    <w:semiHidden/>
    <w:unhideWhenUsed/>
    <w:rsid w:val="008B7CB8"/>
  </w:style>
  <w:style w:type="numbering" w:customStyle="1" w:styleId="List62">
    <w:name w:val="List 62"/>
    <w:rsid w:val="00CD2271"/>
  </w:style>
  <w:style w:type="numbering" w:customStyle="1" w:styleId="List621">
    <w:name w:val="List 621"/>
    <w:rsid w:val="004E6246"/>
  </w:style>
  <w:style w:type="numbering" w:customStyle="1" w:styleId="List622">
    <w:name w:val="List 622"/>
    <w:rsid w:val="004E6246"/>
  </w:style>
  <w:style w:type="numbering" w:customStyle="1" w:styleId="List63">
    <w:name w:val="List 63"/>
    <w:rsid w:val="00185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797295">
      <w:bodyDiv w:val="1"/>
      <w:marLeft w:val="0"/>
      <w:marRight w:val="0"/>
      <w:marTop w:val="0"/>
      <w:marBottom w:val="0"/>
      <w:divBdr>
        <w:top w:val="none" w:sz="0" w:space="0" w:color="auto"/>
        <w:left w:val="none" w:sz="0" w:space="0" w:color="auto"/>
        <w:bottom w:val="none" w:sz="0" w:space="0" w:color="auto"/>
        <w:right w:val="none" w:sz="0" w:space="0" w:color="auto"/>
      </w:divBdr>
      <w:divsChild>
        <w:div w:id="1955011995">
          <w:marLeft w:val="0"/>
          <w:marRight w:val="0"/>
          <w:marTop w:val="0"/>
          <w:marBottom w:val="0"/>
          <w:divBdr>
            <w:top w:val="none" w:sz="0" w:space="0" w:color="auto"/>
            <w:left w:val="none" w:sz="0" w:space="0" w:color="auto"/>
            <w:bottom w:val="none" w:sz="0" w:space="0" w:color="auto"/>
            <w:right w:val="none" w:sz="0" w:space="0" w:color="auto"/>
          </w:divBdr>
          <w:divsChild>
            <w:div w:id="90167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08762-3EAC-4C53-ACD1-C7D1F8DA1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3253</Words>
  <Characters>19197</Characters>
  <Application>Microsoft Office Word</Application>
  <DocSecurity>4</DocSecurity>
  <Lines>159</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2017-11-05T18:05:00Z</dcterms:created>
  <dcterms:modified xsi:type="dcterms:W3CDTF">2017-11-05T18:05:00Z</dcterms:modified>
</cp:coreProperties>
</file>