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34AEE" w14:textId="77777777" w:rsidR="00640CA6" w:rsidRPr="00B85DF1" w:rsidRDefault="00640CA6" w:rsidP="00640CA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</w:pPr>
      <w:r w:rsidRPr="00B85DF1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 xml:space="preserve">Změna nařízení 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 xml:space="preserve">vlády </w:t>
      </w:r>
      <w:r w:rsidRPr="00B85DF1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>č. 123/2018 Sb., o stanovení maximálního počtu hodin výuky financovaného ze státního rozpočtu</w:t>
      </w:r>
    </w:p>
    <w:p w14:paraId="309E4688" w14:textId="77777777" w:rsidR="00640CA6" w:rsidRPr="00B85DF1" w:rsidRDefault="00640CA6" w:rsidP="00640C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85DF1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14:paraId="4304A07B" w14:textId="77777777" w:rsidR="00640CA6" w:rsidRPr="00B85DF1" w:rsidRDefault="00640CA6" w:rsidP="00640C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85DF1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Nejdůležitější změny:</w:t>
      </w:r>
    </w:p>
    <w:p w14:paraId="238D6514" w14:textId="77777777" w:rsidR="00640CA6" w:rsidRPr="00B85DF1" w:rsidRDefault="00640CA6" w:rsidP="00640C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85DF1">
        <w:rPr>
          <w:rFonts w:ascii="Times New Roman" w:eastAsia="Times New Roman" w:hAnsi="Times New Roman" w:cs="Times New Roman"/>
          <w:sz w:val="24"/>
          <w:szCs w:val="24"/>
          <w:lang w:eastAsia="cs-CZ"/>
        </w:rPr>
        <w:t>§ 5a</w:t>
      </w:r>
    </w:p>
    <w:p w14:paraId="026B744E" w14:textId="77777777" w:rsidR="00640CA6" w:rsidRPr="00B85DF1" w:rsidRDefault="00640CA6" w:rsidP="00640C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85DF1">
        <w:rPr>
          <w:rFonts w:ascii="Times New Roman" w:eastAsia="Times New Roman" w:hAnsi="Times New Roman" w:cs="Times New Roman"/>
          <w:sz w:val="24"/>
          <w:szCs w:val="24"/>
          <w:lang w:eastAsia="cs-CZ"/>
        </w:rPr>
        <w:t>Stanovení maximálního počtu hodin výuky v případě žáků se závažnými vadami řeči </w:t>
      </w:r>
    </w:p>
    <w:p w14:paraId="6F59851D" w14:textId="77777777" w:rsidR="00640CA6" w:rsidRDefault="00640CA6" w:rsidP="00640C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85DF1">
        <w:rPr>
          <w:rFonts w:ascii="Times New Roman" w:eastAsia="Times New Roman" w:hAnsi="Times New Roman" w:cs="Times New Roman"/>
          <w:sz w:val="24"/>
          <w:szCs w:val="24"/>
          <w:lang w:eastAsia="cs-CZ"/>
        </w:rPr>
        <w:t>§ 5b</w:t>
      </w:r>
    </w:p>
    <w:p w14:paraId="58548CE4" w14:textId="77777777" w:rsidR="00640CA6" w:rsidRPr="00B85DF1" w:rsidRDefault="00640CA6" w:rsidP="00640C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85DF1">
        <w:rPr>
          <w:rFonts w:ascii="Times New Roman" w:eastAsia="Times New Roman" w:hAnsi="Times New Roman" w:cs="Times New Roman"/>
          <w:sz w:val="24"/>
          <w:szCs w:val="24"/>
          <w:lang w:eastAsia="cs-CZ"/>
        </w:rPr>
        <w:t>Maximální počet hodin výuky s asistentem pedagoga financovaný v některých případech ze státního rozpočtu</w:t>
      </w:r>
    </w:p>
    <w:p w14:paraId="3EADF233" w14:textId="77777777" w:rsidR="00640CA6" w:rsidRPr="00B85DF1" w:rsidRDefault="00640CA6" w:rsidP="00640C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85DF1">
        <w:rPr>
          <w:rFonts w:ascii="Times New Roman" w:eastAsia="Times New Roman" w:hAnsi="Times New Roman" w:cs="Times New Roman"/>
          <w:sz w:val="24"/>
          <w:szCs w:val="24"/>
          <w:lang w:eastAsia="cs-CZ"/>
        </w:rPr>
        <w:t>Příloha č. 2 k nařízení vlády č. 123/2018 Sb.</w:t>
      </w:r>
    </w:p>
    <w:p w14:paraId="32317388" w14:textId="77777777" w:rsidR="00640CA6" w:rsidRPr="00B85DF1" w:rsidRDefault="00640CA6" w:rsidP="00640C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85DF1">
        <w:rPr>
          <w:rFonts w:ascii="Times New Roman" w:eastAsia="Times New Roman" w:hAnsi="Times New Roman" w:cs="Times New Roman"/>
          <w:sz w:val="24"/>
          <w:szCs w:val="24"/>
          <w:lang w:eastAsia="cs-CZ"/>
        </w:rPr>
        <w:t>Maximální počet hodin výuky s asistentem pedagoga financovaný ze státního rozpočtu pro:</w:t>
      </w:r>
    </w:p>
    <w:p w14:paraId="2E29FC8D" w14:textId="77777777" w:rsidR="00640CA6" w:rsidRPr="00B85DF1" w:rsidRDefault="00640CA6" w:rsidP="00640CA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85DF1">
        <w:rPr>
          <w:rFonts w:ascii="Times New Roman" w:eastAsia="Times New Roman" w:hAnsi="Times New Roman" w:cs="Times New Roman"/>
          <w:sz w:val="24"/>
          <w:szCs w:val="24"/>
          <w:lang w:eastAsia="cs-CZ"/>
        </w:rPr>
        <w:t>Základní škola</w:t>
      </w:r>
    </w:p>
    <w:p w14:paraId="1BCA8664" w14:textId="77777777" w:rsidR="00640CA6" w:rsidRPr="00B85DF1" w:rsidRDefault="00640CA6" w:rsidP="00640CA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85DF1">
        <w:rPr>
          <w:rFonts w:ascii="Times New Roman" w:eastAsia="Times New Roman" w:hAnsi="Times New Roman" w:cs="Times New Roman"/>
          <w:sz w:val="24"/>
          <w:szCs w:val="24"/>
          <w:lang w:eastAsia="cs-CZ"/>
        </w:rPr>
        <w:t>Základní škola speciální</w:t>
      </w:r>
    </w:p>
    <w:p w14:paraId="439263A6" w14:textId="77777777" w:rsidR="00640CA6" w:rsidRPr="00B85DF1" w:rsidRDefault="00640CA6" w:rsidP="00640CA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85DF1">
        <w:rPr>
          <w:rFonts w:ascii="Times New Roman" w:eastAsia="Times New Roman" w:hAnsi="Times New Roman" w:cs="Times New Roman"/>
          <w:sz w:val="24"/>
          <w:szCs w:val="24"/>
          <w:lang w:eastAsia="cs-CZ"/>
        </w:rPr>
        <w:t>Praktická škola</w:t>
      </w:r>
    </w:p>
    <w:p w14:paraId="6205AF6B" w14:textId="77777777" w:rsidR="00640CA6" w:rsidRDefault="00640CA6" w:rsidP="00640CA6"/>
    <w:p w14:paraId="0F278D17" w14:textId="77777777" w:rsidR="00640CA6" w:rsidRDefault="00640CA6" w:rsidP="00640CA6"/>
    <w:p w14:paraId="79E4EC29" w14:textId="77777777" w:rsidR="00DE1C35" w:rsidRDefault="00DE1C35"/>
    <w:sectPr w:rsidR="00DE1C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EC5572"/>
    <w:multiLevelType w:val="multilevel"/>
    <w:tmpl w:val="946A4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0695706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CA6"/>
    <w:rsid w:val="00640CA6"/>
    <w:rsid w:val="00DE1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434458E"/>
  <w15:chartTrackingRefBased/>
  <w15:docId w15:val="{F8A92199-D306-2E47-B02A-C5DB785A3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40CA6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452</Characters>
  <Application>Microsoft Office Word</Application>
  <DocSecurity>0</DocSecurity>
  <Lines>3</Lines>
  <Paragraphs>1</Paragraphs>
  <ScaleCrop>false</ScaleCrop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2023-05-30T16:55:00Z</dcterms:created>
  <dcterms:modified xsi:type="dcterms:W3CDTF">2023-05-30T16:55:00Z</dcterms:modified>
</cp:coreProperties>
</file>