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14C" w:rsidRDefault="0059214C" w:rsidP="0059214C">
      <w:pPr>
        <w:pStyle w:val="Bezmezer"/>
        <w:shd w:val="clear" w:color="auto" w:fill="FFFFFF"/>
        <w:spacing w:before="0" w:beforeAutospacing="0" w:after="0" w:afterAutospacing="0"/>
        <w:rPr>
          <w:rFonts w:ascii="Cambria" w:hAnsi="Cambria" w:cs="Arial"/>
          <w:b/>
          <w:bCs/>
          <w:color w:val="002060"/>
          <w:sz w:val="32"/>
          <w:szCs w:val="32"/>
        </w:rPr>
      </w:pPr>
      <w:r>
        <w:rPr>
          <w:rFonts w:ascii="Cambria" w:hAnsi="Cambria" w:cs="Arial"/>
          <w:b/>
          <w:bCs/>
          <w:color w:val="002060"/>
          <w:sz w:val="32"/>
          <w:szCs w:val="32"/>
        </w:rPr>
        <w:t>Centrum spustilo nový web věnovaný závěrečné zkoušce</w:t>
      </w:r>
    </w:p>
    <w:p w:rsidR="0059214C" w:rsidRDefault="0059214C" w:rsidP="0059214C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</w:p>
    <w:p w:rsidR="0059214C" w:rsidRDefault="0059214C" w:rsidP="0059214C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V návaznosti na převedení agendy zajišťování závěrečné zkoušky v oborech s výučním listem z Národního ústavu pro vzdělávání na Centrum pro zjišťování výsledků vzdělávání byl zpřístupněn nový web závěrečné zkoušky.</w:t>
      </w:r>
    </w:p>
    <w:p w:rsidR="0059214C" w:rsidRDefault="0059214C" w:rsidP="0059214C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Agenda zajišťování závěrečné zkoušky v oborech s výučním listem byla na Centrum pro zjišťování výsledků převedena od 1. října 2019 na základě Opatření Ministerstva školství, mládeže a tělovýchovy. Na CZVV přešla práva i povinnosti spojené s prováděním agendy zajišťování závěrečné zkoušky. Pracovníci, kteří zajišťovali přípravu jednotných zadání v rámci závěrečné zkoušky v NÚV, plní nadále své úkoly jako zaměstnanci CZVV.</w:t>
      </w:r>
    </w:p>
    <w:p w:rsidR="0059214C" w:rsidRDefault="0059214C" w:rsidP="0059214C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:rsidR="0059214C" w:rsidRDefault="0059214C" w:rsidP="0059214C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:rsidR="00051B67" w:rsidRDefault="00051B67">
      <w:bookmarkStart w:id="0" w:name="_GoBack"/>
      <w:bookmarkEnd w:id="0"/>
    </w:p>
    <w:sectPr w:rsidR="00051B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024"/>
    <w:rsid w:val="00051B67"/>
    <w:rsid w:val="003A18B0"/>
    <w:rsid w:val="0059214C"/>
    <w:rsid w:val="00DA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DA6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A60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DA6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A60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Uživatel systému Windows</cp:lastModifiedBy>
  <cp:revision>2</cp:revision>
  <dcterms:created xsi:type="dcterms:W3CDTF">2020-01-13T10:42:00Z</dcterms:created>
  <dcterms:modified xsi:type="dcterms:W3CDTF">2020-01-13T10:43:00Z</dcterms:modified>
</cp:coreProperties>
</file>